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B980A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  <w:rtl w:val="0"/>
          <w:lang w:val="en-US"/>
        </w:rPr>
      </w:pPr>
      <w:bookmarkStart w:id="0" w:name="_sp1x1hdlk3sg" w:colFirst="0" w:colLast="0"/>
      <w:bookmarkEnd w:id="0"/>
      <w: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  <w:rtl w:val="0"/>
          <w:lang w:val="en-US"/>
        </w:rPr>
        <w:t>Routers in Cisco:-</w:t>
      </w:r>
    </w:p>
    <w:p w14:paraId="0000002D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1. Cisco 819 H1G Router</w:t>
      </w:r>
    </w:p>
    <w:p w14:paraId="0000002E"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Compact IoT/M2M device with integrated 3G/4G support.</w:t>
      </w:r>
    </w:p>
    <w:p w14:paraId="0000002F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IOx support for edge computing, cellular connectivity (3G/4G LTE), rugged design.</w:t>
      </w:r>
    </w:p>
    <w:p w14:paraId="00000030">
      <w:pPr>
        <w:numPr>
          <w:ilvl w:val="0"/>
          <w:numId w:val="1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Ideal for mobile, transportation, or remote industrial deployments.</w:t>
      </w:r>
    </w:p>
    <w:p w14:paraId="00000031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" w:name="_280w8v4gx4j5" w:colFirst="0" w:colLast="0"/>
      <w:bookmarkEnd w:id="1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2. PT-Router (Packet Tracer Router)</w:t>
      </w:r>
    </w:p>
    <w:p w14:paraId="00000032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Generic, customizable router model used within Packet Tracer for simulation purposes.</w:t>
      </w:r>
    </w:p>
    <w:p w14:paraId="00000033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Allows you to add and configure modules/interfaces in simulation.</w:t>
      </w:r>
    </w:p>
    <w:p w14:paraId="00000034">
      <w:pPr>
        <w:numPr>
          <w:ilvl w:val="0"/>
          <w:numId w:val="2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Primarily for learning and simulation in Cisco Packet Tracer.</w:t>
      </w:r>
    </w:p>
    <w:p w14:paraId="00000035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2" w:name="_49l6mjbvfgj5" w:colFirst="0" w:colLast="0"/>
      <w:bookmarkEnd w:id="2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3. PT-Empty 2901</w:t>
      </w:r>
    </w:p>
    <w:p w14:paraId="00000036">
      <w:pPr>
        <w:numPr>
          <w:ilvl w:val="0"/>
          <w:numId w:val="3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An empty router chassis used in Packet Tracer where modules (interfaces like Ethernet, Serial) can be manually inserted.</w:t>
      </w:r>
    </w:p>
    <w:p w14:paraId="00000037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Provides flexibility to simulate different network configurations.</w:t>
      </w:r>
    </w:p>
    <w:p w14:paraId="00000038">
      <w:pPr>
        <w:numPr>
          <w:ilvl w:val="0"/>
          <w:numId w:val="3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Teaching and simulation purposes where you customize the router’s hardware.</w:t>
      </w:r>
    </w:p>
    <w:p w14:paraId="00000039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3" w:name="_ckezmjrluxbb" w:colFirst="0" w:colLast="0"/>
      <w:bookmarkEnd w:id="3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4. Cisco 1841 Router</w:t>
      </w:r>
    </w:p>
    <w:p w14:paraId="0000003A">
      <w:pPr>
        <w:numPr>
          <w:ilvl w:val="0"/>
          <w:numId w:val="4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Entry-level branch office router.</w:t>
      </w:r>
    </w:p>
    <w:p w14:paraId="0000003B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Supports WAN and LAN connectivity, security features like VPN, firewall.</w:t>
      </w:r>
    </w:p>
    <w:p w14:paraId="0000003C">
      <w:pPr>
        <w:numPr>
          <w:ilvl w:val="0"/>
          <w:numId w:val="4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Small businesses or branch offices requiring basic routing and security.</w:t>
      </w:r>
    </w:p>
    <w:p w14:paraId="0000003D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4" w:name="_fe339z6i0ewr" w:colFirst="0" w:colLast="0"/>
      <w:bookmarkEnd w:id="4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5. Cisco 1941 Router</w:t>
      </w:r>
    </w:p>
    <w:p w14:paraId="0000003E">
      <w:pPr>
        <w:numPr>
          <w:ilvl w:val="0"/>
          <w:numId w:val="5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Integrated Services Router (ISR) for small-to-medium business (SMB) networks.</w:t>
      </w:r>
    </w:p>
    <w:p w14:paraId="0000003F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Modular design, support for security features (VPN, firewall), better performance than the 1841.</w:t>
      </w:r>
    </w:p>
    <w:p w14:paraId="00000040">
      <w:pPr>
        <w:numPr>
          <w:ilvl w:val="0"/>
          <w:numId w:val="5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Small branch deployments needing more versatility and security.</w:t>
      </w:r>
    </w:p>
    <w:p w14:paraId="00000041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5" w:name="_jmcbsirt6m4w" w:colFirst="0" w:colLast="0"/>
      <w:bookmarkEnd w:id="5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6. Cisco 2620XM &amp; 2621XM Routers</w:t>
      </w:r>
    </w:p>
    <w:p w14:paraId="00000042">
      <w:pPr>
        <w:numPr>
          <w:ilvl w:val="0"/>
          <w:numId w:val="6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Multi-service routers for small and branch offices.</w:t>
      </w:r>
    </w:p>
    <w:p w14:paraId="00000043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Modular slots for adding interfaces, limited support for security and voice services.</w:t>
      </w:r>
    </w:p>
    <w:p w14:paraId="00000044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Differences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The 2620XM supports one Ethernet port, while the 2621XM has two.</w:t>
      </w:r>
    </w:p>
    <w:p w14:paraId="00000045">
      <w:pPr>
        <w:numPr>
          <w:ilvl w:val="0"/>
          <w:numId w:val="6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Small branch networks with basic connectivity needs.</w:t>
      </w:r>
    </w:p>
    <w:p w14:paraId="00000046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6" w:name="_ht0vrafan2rt" w:colFirst="0" w:colLast="0"/>
      <w:bookmarkEnd w:id="6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7. Cisco 2811 Router</w:t>
      </w:r>
    </w:p>
    <w:p w14:paraId="00000047">
      <w:pPr>
        <w:numPr>
          <w:ilvl w:val="0"/>
          <w:numId w:val="7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Part of the Cisco 2800 series ISR, providing enhanced performance and versatility.</w:t>
      </w:r>
    </w:p>
    <w:p w14:paraId="00000048"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Modular, with support for voice, security, and wireless services.</w:t>
      </w:r>
    </w:p>
    <w:p w14:paraId="00000049">
      <w:pPr>
        <w:numPr>
          <w:ilvl w:val="0"/>
          <w:numId w:val="7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Small-to-medium branch offices requiring more advanced services like VoIP or VPN.</w:t>
      </w:r>
    </w:p>
    <w:p w14:paraId="0000004A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7" w:name="_vhtikwlx2p91" w:colFirst="0" w:colLast="0"/>
      <w:bookmarkEnd w:id="7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8. Cisco 2911 Router</w:t>
      </w:r>
    </w:p>
    <w:p w14:paraId="0000004B">
      <w:pPr>
        <w:numPr>
          <w:ilvl w:val="0"/>
          <w:numId w:val="8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Mid-range ISR for small-to-medium-sized offices.</w:t>
      </w:r>
    </w:p>
    <w:p w14:paraId="0000004C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Supports data, voice, video, security, and wireless services, higher throughput compared to 2811.</w:t>
      </w:r>
    </w:p>
    <w:p w14:paraId="0000004D">
      <w:pPr>
        <w:numPr>
          <w:ilvl w:val="0"/>
          <w:numId w:val="8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Organizations needing integrated voice, data, and security solutions in one platform.</w:t>
      </w:r>
    </w:p>
    <w:p w14:paraId="0000004E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8" w:name="_hz409rxo9tr9" w:colFirst="0" w:colLast="0"/>
      <w:bookmarkEnd w:id="8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9. Cisco 819 Router</w:t>
      </w:r>
    </w:p>
    <w:p w14:paraId="0000004F">
      <w:pPr>
        <w:numPr>
          <w:ilvl w:val="0"/>
          <w:numId w:val="9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Same as the 819 H1G, focused on IoT and M2M solutions.</w:t>
      </w:r>
    </w:p>
    <w:p w14:paraId="00000050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Integrated 3G/4G, designed for remote sites and machine-to-machine applications.</w:t>
      </w:r>
    </w:p>
    <w:p w14:paraId="00000051">
      <w:pPr>
        <w:numPr>
          <w:ilvl w:val="0"/>
          <w:numId w:val="9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IoT and edge computing environments where cellular connectivity is key.</w:t>
      </w:r>
    </w:p>
    <w:p w14:paraId="00000052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9" w:name="_pvln3yv828xq" w:colFirst="0" w:colLast="0"/>
      <w:bookmarkEnd w:id="9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10. Cisco 4331 ISR Router</w:t>
      </w:r>
    </w:p>
    <w:p w14:paraId="00000053">
      <w:pPr>
        <w:numPr>
          <w:ilvl w:val="0"/>
          <w:numId w:val="10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High-performance ISR router for large branch offices.</w:t>
      </w:r>
    </w:p>
    <w:p w14:paraId="00000054">
      <w:pPr>
        <w:numPr>
          <w:ilvl w:val="0"/>
          <w:numId w:val="10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Modular, supporting high-speed WAN connectivity, SD-WAN, and cloud services.</w:t>
      </w:r>
    </w:p>
    <w:p w14:paraId="00000055">
      <w:pPr>
        <w:numPr>
          <w:ilvl w:val="0"/>
          <w:numId w:val="10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Large offices or branch deployments needing fast WAN services and cloud integration.</w:t>
      </w:r>
    </w:p>
    <w:p w14:paraId="00000056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0" w:name="_kt4fswu499wp" w:colFirst="0" w:colLast="0"/>
      <w:bookmarkEnd w:id="10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11. Cisco 4321 ISR Router</w:t>
      </w:r>
    </w:p>
    <w:p w14:paraId="00000057">
      <w:pPr>
        <w:numPr>
          <w:ilvl w:val="0"/>
          <w:numId w:val="11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Similar to 4331 but slightly lower performance and scalability.</w:t>
      </w:r>
    </w:p>
    <w:p w14:paraId="00000058">
      <w:pPr>
        <w:numPr>
          <w:ilvl w:val="0"/>
          <w:numId w:val="11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Compact ISR for medium-to-large branch offices with modularity.</w:t>
      </w:r>
    </w:p>
    <w:p w14:paraId="00000059">
      <w:pPr>
        <w:numPr>
          <w:ilvl w:val="0"/>
          <w:numId w:val="11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Branch networks needing solid performance with scalability for future needs.</w:t>
      </w:r>
    </w:p>
    <w:p w14:paraId="0000005A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1" w:name="_2dwcod7mmc41" w:colFirst="0" w:colLast="0"/>
      <w:bookmarkEnd w:id="11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12. Cisco 4221 ISR Router</w:t>
      </w:r>
    </w:p>
    <w:p w14:paraId="0000005B">
      <w:pPr>
        <w:numPr>
          <w:ilvl w:val="0"/>
          <w:numId w:val="12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Entry-level model of the Cisco ISR 4000 series.</w:t>
      </w:r>
    </w:p>
    <w:p w14:paraId="0000005C">
      <w:pPr>
        <w:numPr>
          <w:ilvl w:val="0"/>
          <w:numId w:val="12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Compact size, supports advanced features like SD-WAN, cloud connectivity.</w:t>
      </w:r>
    </w:p>
    <w:p w14:paraId="0000005D">
      <w:pPr>
        <w:numPr>
          <w:ilvl w:val="0"/>
          <w:numId w:val="12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Small branch offices needing advanced services with moderate performance</w:t>
      </w:r>
    </w:p>
    <w:p w14:paraId="63D0F55F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  <w:rtl w:val="0"/>
          <w:lang w:val="en-US"/>
        </w:rPr>
      </w:pPr>
      <w:bookmarkStart w:id="12" w:name="_4q2rticm7e1g" w:colFirst="0" w:colLast="0"/>
      <w:bookmarkEnd w:id="12"/>
      <w: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  <w:rtl w:val="0"/>
          <w:lang w:val="en-US"/>
        </w:rPr>
        <w:t>Switches in Cisco:-</w:t>
      </w:r>
    </w:p>
    <w:p w14:paraId="0000005F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1. Cisco 2960 Switch</w:t>
      </w:r>
    </w:p>
    <w:p w14:paraId="00000060">
      <w:pPr>
        <w:numPr>
          <w:ilvl w:val="0"/>
          <w:numId w:val="13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Type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Layer 2 switch</w:t>
      </w:r>
    </w:p>
    <w:p w14:paraId="00000061">
      <w:pPr>
        <w:numPr>
          <w:ilvl w:val="0"/>
          <w:numId w:val="13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Supports VLANs, STP (Spanning Tree Protocol), port security, and basic QoS.</w:t>
      </w:r>
    </w:p>
    <w:p w14:paraId="00000062">
      <w:pPr>
        <w:numPr>
          <w:ilvl w:val="0"/>
          <w:numId w:val="13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Ideal for small to medium-sized networks requiring only Layer 2 switching without routing. Suitable for basic LAN segmentation and security.</w:t>
      </w:r>
    </w:p>
    <w:p w14:paraId="00000063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13" w:name="_qm5kz06koana" w:colFirst="0" w:colLast="0"/>
      <w:bookmarkEnd w:id="13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2. Cisco 2950 Switch</w:t>
      </w:r>
    </w:p>
    <w:p w14:paraId="00000064">
      <w:pPr>
        <w:numPr>
          <w:ilvl w:val="0"/>
          <w:numId w:val="14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Type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Layer 2 switch</w:t>
      </w:r>
    </w:p>
    <w:p w14:paraId="00000065">
      <w:pPr>
        <w:numPr>
          <w:ilvl w:val="0"/>
          <w:numId w:val="14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Supports basic VLANs, STP, and basic port security but lacks advanced features.</w:t>
      </w:r>
    </w:p>
    <w:p w14:paraId="00000066">
      <w:pPr>
        <w:numPr>
          <w:ilvl w:val="0"/>
          <w:numId w:val="14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Used in small networks or for learning purposes when advanced Layer 2 features are not needed.</w:t>
      </w:r>
    </w:p>
    <w:p w14:paraId="00000067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4" w:name="_qfjvzbvncw0c" w:colFirst="0" w:colLast="0"/>
      <w:bookmarkEnd w:id="14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3. Cisco 3560 Switch</w:t>
      </w:r>
    </w:p>
    <w:p w14:paraId="00000068">
      <w:pPr>
        <w:numPr>
          <w:ilvl w:val="0"/>
          <w:numId w:val="15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Type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Layer 3 switch (Multi-layer)</w:t>
      </w:r>
    </w:p>
    <w:p w14:paraId="00000069">
      <w:pPr>
        <w:numPr>
          <w:ilvl w:val="0"/>
          <w:numId w:val="15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Provides both Layer 2 switching and Layer 3 routing capabilities. Supports routing protocols (OSPF, EIGRP), inter-VLAN routing, QoS, and advanced security features.</w:t>
      </w:r>
    </w:p>
    <w:p w14:paraId="0000006A">
      <w:pPr>
        <w:numPr>
          <w:ilvl w:val="0"/>
          <w:numId w:val="15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Suitable for medium to large networks where routing between VLANs or subnets is required. Typically used in enterprise networks or campus environments.</w:t>
      </w:r>
    </w:p>
    <w:p w14:paraId="0000006B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5" w:name="_d492oh9bgpf7" w:colFirst="0" w:colLast="0"/>
      <w:bookmarkEnd w:id="15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4. Cisco 3650 Switch</w:t>
      </w:r>
    </w:p>
    <w:p w14:paraId="0000006C">
      <w:pPr>
        <w:numPr>
          <w:ilvl w:val="0"/>
          <w:numId w:val="16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Type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Layer 3 switch (Multi-layer)</w:t>
      </w:r>
    </w:p>
    <w:p w14:paraId="0000006D">
      <w:pPr>
        <w:numPr>
          <w:ilvl w:val="0"/>
          <w:numId w:val="16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Advanced Layer 3 capabilities, with support for routing protocols (OSPF, EIGRP, BGP), high-performance inter-VLAN routing, extensive QoS, and PoE (Power over Ethernet).</w:t>
      </w:r>
    </w:p>
    <w:p w14:paraId="0000006E">
      <w:pPr>
        <w:numPr>
          <w:ilvl w:val="0"/>
          <w:numId w:val="16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Used in larger networks where both high-performance switching and routing are needed. Ideal for enterprise environments requiring advanced routing, QoS, and PoE for IP phones or wireless access points.</w:t>
      </w:r>
    </w:p>
    <w:p w14:paraId="0000006F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6" w:name="_nghwro7vgjph" w:colFirst="0" w:colLast="0"/>
      <w:bookmarkEnd w:id="16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5. PT-Switch</w:t>
      </w:r>
    </w:p>
    <w:p w14:paraId="00000070">
      <w:pPr>
        <w:numPr>
          <w:ilvl w:val="0"/>
          <w:numId w:val="17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Type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Layer 2 switch (Generic in Packet Tracer)</w:t>
      </w:r>
    </w:p>
    <w:p w14:paraId="00000071">
      <w:pPr>
        <w:numPr>
          <w:ilvl w:val="0"/>
          <w:numId w:val="17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Basic switch functionality with support for VLANs and basic Layer 2 operations. Limited in advanced features compared to the Cisco-specific models.</w:t>
      </w:r>
    </w:p>
    <w:p w14:paraId="00000072">
      <w:pPr>
        <w:numPr>
          <w:ilvl w:val="0"/>
          <w:numId w:val="17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Used for simple network simulations or for beginners learning basic network concepts in Cisco Packet Tracer.</w:t>
      </w:r>
    </w:p>
    <w:p w14:paraId="00000073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7" w:name="_1a1k7t2rq4wp" w:colFirst="0" w:colLast="0"/>
      <w:bookmarkEnd w:id="17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6. PT-Empty Switch</w:t>
      </w:r>
    </w:p>
    <w:p w14:paraId="00000074">
      <w:pPr>
        <w:numPr>
          <w:ilvl w:val="0"/>
          <w:numId w:val="18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Type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Empty switch chassis (Customizable)</w:t>
      </w:r>
    </w:p>
    <w:p w14:paraId="00000075">
      <w:pPr>
        <w:numPr>
          <w:ilvl w:val="0"/>
          <w:numId w:val="18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Allows users to add and configure their own modules and interfaces.</w:t>
      </w:r>
    </w:p>
    <w:p w14:paraId="00000076">
      <w:pPr>
        <w:numPr>
          <w:ilvl w:val="0"/>
          <w:numId w:val="18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Used when simulating custom-built switches with specific interface needs. Ideal for simulations that require flexibility in terms of hardware configuration.</w:t>
      </w:r>
    </w:p>
    <w:p w14:paraId="00000077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8" w:name="_xdngtfhusli1" w:colFirst="0" w:colLast="0"/>
      <w:bookmarkEnd w:id="18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7. Cisco IE 2000 Switch</w:t>
      </w:r>
    </w:p>
    <w:p w14:paraId="00000078">
      <w:pPr>
        <w:numPr>
          <w:ilvl w:val="0"/>
          <w:numId w:val="19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Type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Industrial Ethernet Switch (Layer 2)</w:t>
      </w:r>
    </w:p>
    <w:p w14:paraId="00000079">
      <w:pPr>
        <w:numPr>
          <w:ilvl w:val="0"/>
          <w:numId w:val="19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Rugged design, designed for harsh environments, supports VLANs, STP, and advanced security features.</w:t>
      </w:r>
    </w:p>
    <w:p w14:paraId="0000007A">
      <w:pPr>
        <w:numPr>
          <w:ilvl w:val="0"/>
          <w:numId w:val="19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Best used in industrial networks, transportation, and energy sectors where rugged, reliable connectivity is required in challenging environments.</w:t>
      </w:r>
    </w:p>
    <w:p w14:paraId="0000007B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9" w:name="_8lmneimkc90b" w:colFirst="0" w:colLast="0"/>
      <w:bookmarkEnd w:id="19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8. Cisco 2950T Switch</w:t>
      </w:r>
    </w:p>
    <w:p w14:paraId="0000007C">
      <w:pPr>
        <w:numPr>
          <w:ilvl w:val="0"/>
          <w:numId w:val="20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Type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Layer 2 switch (with gigabit uplink)</w:t>
      </w:r>
    </w:p>
    <w:p w14:paraId="0000007D">
      <w:pPr>
        <w:numPr>
          <w:ilvl w:val="0"/>
          <w:numId w:val="20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Similar to the 2950 but includes Gigabit Ethernet uplink ports for faster backbone connectivity.</w:t>
      </w:r>
    </w:p>
    <w:p w14:paraId="0000007E">
      <w:pPr>
        <w:numPr>
          <w:ilvl w:val="0"/>
          <w:numId w:val="20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Suitable for small networks needing basic VLANs and STP, with the added need for high-speed uplink to the core network or backbone.</w:t>
      </w:r>
    </w:p>
    <w:p w14:paraId="0000007F">
      <w:pPr>
        <w:pStyle w:val="2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20" w:name="_1xlaf7hhe4mw" w:colFirst="0" w:colLast="0"/>
      <w:bookmarkEnd w:id="20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9. PT Bridge</w:t>
      </w:r>
    </w:p>
    <w:p w14:paraId="00000080">
      <w:pPr>
        <w:numPr>
          <w:ilvl w:val="0"/>
          <w:numId w:val="21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Type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Basic bridge device (Layer 2)</w:t>
      </w:r>
    </w:p>
    <w:p w14:paraId="00000081">
      <w:pPr>
        <w:numPr>
          <w:ilvl w:val="0"/>
          <w:numId w:val="21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Key Features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Simplistic device used to connect different network segments, no VLAN support or advanced switching capabilities.</w:t>
      </w:r>
    </w:p>
    <w:p w14:paraId="00000082">
      <w:pPr>
        <w:numPr>
          <w:ilvl w:val="0"/>
          <w:numId w:val="21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 Case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Used in very basic network simulations for connecting small segments or devices. Rarely used in modern simulations as switches offer more functionality</w:t>
      </w:r>
    </w:p>
    <w:p w14:paraId="00000083">
      <w:pPr>
        <w:spacing w:before="240" w:after="240"/>
        <w:rPr>
          <w:rFonts w:hint="default" w:ascii="Times New Roman" w:hAnsi="Times New Roman" w:eastAsia="Times New Roman" w:cs="Times New Roman"/>
          <w:sz w:val="22"/>
          <w:szCs w:val="22"/>
        </w:rPr>
      </w:pPr>
    </w:p>
    <w:p w14:paraId="00000084">
      <w:pPr>
        <w:spacing w:before="240" w:after="240"/>
        <w:rPr>
          <w:rFonts w:hint="default" w:ascii="Times New Roman" w:hAnsi="Times New Roman" w:eastAsia="Times New Roman" w:cs="Times New Roman"/>
          <w:sz w:val="22"/>
          <w:szCs w:val="22"/>
        </w:rPr>
      </w:pPr>
    </w:p>
    <w:p w14:paraId="00000085">
      <w:pPr>
        <w:spacing w:before="240" w:after="240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/>
        </w:rPr>
        <w:t>Cables in Cisco:-</w:t>
      </w:r>
      <w:bookmarkStart w:id="29" w:name="_GoBack"/>
      <w:bookmarkEnd w:id="29"/>
    </w:p>
    <w:p w14:paraId="00000087">
      <w:pPr>
        <w:pStyle w:val="2"/>
        <w:numPr>
          <w:ilvl w:val="0"/>
          <w:numId w:val="22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21" w:name="_n32xj99k8xqs" w:colFirst="0" w:colLast="0"/>
      <w:bookmarkEnd w:id="21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Console Cable</w:t>
      </w:r>
    </w:p>
    <w:p w14:paraId="00000088">
      <w:pPr>
        <w:numPr>
          <w:ilvl w:val="0"/>
          <w:numId w:val="23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Connects a computer (PC or laptop) to a router or switch for configuration via CLI.</w:t>
      </w:r>
    </w:p>
    <w:p w14:paraId="00000089">
      <w:pPr>
        <w:numPr>
          <w:ilvl w:val="0"/>
          <w:numId w:val="23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Primarily used for device management and configuration via the console port.</w:t>
      </w:r>
    </w:p>
    <w:p w14:paraId="0000008A">
      <w:pPr>
        <w:pStyle w:val="2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22" w:name="_fbqk5u6ne2d8" w:colFirst="0" w:colLast="0"/>
      <w:bookmarkEnd w:id="22"/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    </w:t>
      </w: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2.Straight-Through Cable</w:t>
      </w:r>
    </w:p>
    <w:p w14:paraId="0000008B">
      <w:pPr>
        <w:numPr>
          <w:ilvl w:val="0"/>
          <w:numId w:val="23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Connects different types of devices (e.g., PC to switch, switch to router).</w:t>
      </w:r>
    </w:p>
    <w:p w14:paraId="0000008C">
      <w:pPr>
        <w:numPr>
          <w:ilvl w:val="0"/>
          <w:numId w:val="23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Commonly used for connecting end devices (like computers) to networking devices like switches and routers.</w:t>
      </w:r>
    </w:p>
    <w:p w14:paraId="0000008D">
      <w:pPr>
        <w:pStyle w:val="2"/>
        <w:ind w:left="0" w:firstLine="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23" w:name="_ury4nux3us4d" w:colFirst="0" w:colLast="0"/>
      <w:bookmarkEnd w:id="23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    3.Copper Crossover Cable</w:t>
      </w:r>
    </w:p>
    <w:p w14:paraId="0000008E">
      <w:pPr>
        <w:numPr>
          <w:ilvl w:val="0"/>
          <w:numId w:val="24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Connects similar devices (e.g., PC to PC, switch to switch, router to router).</w:t>
      </w:r>
    </w:p>
    <w:p w14:paraId="0000008F">
      <w:pPr>
        <w:numPr>
          <w:ilvl w:val="0"/>
          <w:numId w:val="24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Used when connecting two devices of the same type without the need for a switch.</w:t>
      </w:r>
    </w:p>
    <w:p w14:paraId="00000090">
      <w:pPr>
        <w:pStyle w:val="2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24" w:name="_q6qhdkhyv5yp" w:colFirst="0" w:colLast="0"/>
      <w:bookmarkEnd w:id="24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    4.Fiber Cable</w:t>
      </w:r>
    </w:p>
    <w:p w14:paraId="00000091">
      <w:pPr>
        <w:numPr>
          <w:ilvl w:val="0"/>
          <w:numId w:val="25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Connects devices over long distances, typically in a WAN environment or backbone connections.</w:t>
      </w:r>
    </w:p>
    <w:p w14:paraId="00000092">
      <w:pPr>
        <w:numPr>
          <w:ilvl w:val="0"/>
          <w:numId w:val="25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Used for high-speed, long-distance communication, often between switches or routers in large networks.</w:t>
      </w:r>
    </w:p>
    <w:p w14:paraId="00000093">
      <w:pPr>
        <w:pStyle w:val="2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25" w:name="_25hqciq0dduh" w:colFirst="0" w:colLast="0"/>
      <w:bookmarkEnd w:id="25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     5.Phone Cable</w:t>
      </w:r>
    </w:p>
    <w:p w14:paraId="00000094">
      <w:pPr>
        <w:numPr>
          <w:ilvl w:val="0"/>
          <w:numId w:val="26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Connects VoIP phones to switches or voice-enabled routers.</w:t>
      </w:r>
    </w:p>
    <w:p w14:paraId="00000095">
      <w:pPr>
        <w:numPr>
          <w:ilvl w:val="0"/>
          <w:numId w:val="26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Specifically for voice communication in VoIP setups.</w:t>
      </w:r>
    </w:p>
    <w:p w14:paraId="00000096">
      <w:pPr>
        <w:pStyle w:val="2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26" w:name="_42p316y97yhb" w:colFirst="0" w:colLast="0"/>
      <w:bookmarkEnd w:id="26"/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 xml:space="preserve">     </w:t>
      </w: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6.Coaxial Cable</w:t>
      </w:r>
    </w:p>
    <w:p w14:paraId="00000097">
      <w:pPr>
        <w:numPr>
          <w:ilvl w:val="0"/>
          <w:numId w:val="27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Used in WAN emulation scenarios, particularly when simulating older broadband technologies.</w:t>
      </w:r>
    </w:p>
    <w:p w14:paraId="00000098">
      <w:pPr>
        <w:numPr>
          <w:ilvl w:val="0"/>
          <w:numId w:val="27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Provides a physical medium for cable-based WAN connections or legacy network setups.</w:t>
      </w:r>
    </w:p>
    <w:p w14:paraId="00000099">
      <w:pPr>
        <w:pStyle w:val="2"/>
        <w:ind w:left="0" w:firstLine="0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27" w:name="_b1rj9xpmmjtn" w:colFirst="0" w:colLast="0"/>
      <w:bookmarkEnd w:id="27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      7.Serial DCE Cable</w:t>
      </w:r>
    </w:p>
    <w:p w14:paraId="0000009A">
      <w:pPr>
        <w:numPr>
          <w:ilvl w:val="0"/>
          <w:numId w:val="28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Connects routers via serial interfaces in a WAN setup where one side provides the clocking signal (DCE).</w:t>
      </w:r>
    </w:p>
    <w:p w14:paraId="0000009B">
      <w:pPr>
        <w:numPr>
          <w:ilvl w:val="0"/>
          <w:numId w:val="28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Required for WAN links where the router needs to control the clock rate (commonly used in simulations for point-to-point WAN connections).</w:t>
      </w:r>
    </w:p>
    <w:p w14:paraId="0000009C">
      <w:pPr>
        <w:pStyle w:val="2"/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28" w:name="_bfurr3qpi9ay" w:colFirst="0" w:colLast="0"/>
      <w:bookmarkEnd w:id="28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       8.Serial DTE Cable</w:t>
      </w:r>
    </w:p>
    <w:p w14:paraId="0000009D">
      <w:pPr>
        <w:numPr>
          <w:ilvl w:val="0"/>
          <w:numId w:val="29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Use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Connects routers via serial interfaces in a WAN setup where no clock rate is required (DTE side).</w:t>
      </w:r>
    </w:p>
    <w:p w14:paraId="0000009E">
      <w:pPr>
        <w:numPr>
          <w:ilvl w:val="0"/>
          <w:numId w:val="29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sz w:val="22"/>
          <w:szCs w:val="22"/>
          <w:u w:val="none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>Purpose</w:t>
      </w: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: Used in WAN links where the device receiving the data (DTE) does not control the clocking rate.</w:t>
      </w:r>
    </w:p>
    <w:p w14:paraId="3A5D3691">
      <w:pPr>
        <w:rPr>
          <w:rFonts w:hint="default" w:ascii="Times New Roman" w:hAnsi="Times New Roman" w:cs="Times New Roman"/>
          <w:sz w:val="21"/>
          <w:szCs w:val="21"/>
        </w:rPr>
      </w:pPr>
    </w:p>
    <w:p w14:paraId="65191AE0">
      <w:pPr>
        <w:rPr>
          <w:rFonts w:hint="default" w:ascii="Times New Roman" w:hAnsi="Times New Roman" w:cs="Times New Roman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845B5372"/>
    <w:multiLevelType w:val="multilevel"/>
    <w:tmpl w:val="845B537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8461FADE"/>
    <w:multiLevelType w:val="multilevel"/>
    <w:tmpl w:val="8461FAD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8CAEB125"/>
    <w:multiLevelType w:val="multilevel"/>
    <w:tmpl w:val="8CAEB1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91995D4F"/>
    <w:multiLevelType w:val="multilevel"/>
    <w:tmpl w:val="91995D4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B8CEF35B"/>
    <w:multiLevelType w:val="multilevel"/>
    <w:tmpl w:val="B8CEF35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BB64CFA9"/>
    <w:multiLevelType w:val="multilevel"/>
    <w:tmpl w:val="BB64CFA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D7D140E4"/>
    <w:multiLevelType w:val="multilevel"/>
    <w:tmpl w:val="D7D140E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E093A4B0"/>
    <w:multiLevelType w:val="multilevel"/>
    <w:tmpl w:val="E093A4B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F0E89278"/>
    <w:multiLevelType w:val="multilevel"/>
    <w:tmpl w:val="F0E8927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F7735DC9"/>
    <w:multiLevelType w:val="multilevel"/>
    <w:tmpl w:val="F7735DC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0709FD3E"/>
    <w:multiLevelType w:val="multilevel"/>
    <w:tmpl w:val="0709FD3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0CEF100B"/>
    <w:multiLevelType w:val="multilevel"/>
    <w:tmpl w:val="0CEF100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ACDE60F"/>
    <w:multiLevelType w:val="multilevel"/>
    <w:tmpl w:val="1ACDE60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1C257C7B"/>
    <w:multiLevelType w:val="multilevel"/>
    <w:tmpl w:val="1C257C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43FCF68"/>
    <w:multiLevelType w:val="multilevel"/>
    <w:tmpl w:val="243FCF6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0FC5B15"/>
    <w:multiLevelType w:val="multilevel"/>
    <w:tmpl w:val="30FC5B1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22D85CA"/>
    <w:multiLevelType w:val="multilevel"/>
    <w:tmpl w:val="322D85C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32A7AF2D"/>
    <w:multiLevelType w:val="multilevel"/>
    <w:tmpl w:val="32A7AF2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9A0D9AC"/>
    <w:multiLevelType w:val="multilevel"/>
    <w:tmpl w:val="39A0D9A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C3D7A74"/>
    <w:multiLevelType w:val="multilevel"/>
    <w:tmpl w:val="4C3D7A7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D94DA66"/>
    <w:multiLevelType w:val="multilevel"/>
    <w:tmpl w:val="4D94DA6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8765686"/>
    <w:multiLevelType w:val="multilevel"/>
    <w:tmpl w:val="5876568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E29AB5A"/>
    <w:multiLevelType w:val="multilevel"/>
    <w:tmpl w:val="5E29AB5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FFFB1A7"/>
    <w:multiLevelType w:val="multilevel"/>
    <w:tmpl w:val="5FFFB1A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5CD0074"/>
    <w:multiLevelType w:val="multilevel"/>
    <w:tmpl w:val="65CD007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4C28B35"/>
    <w:multiLevelType w:val="multilevel"/>
    <w:tmpl w:val="74C28B3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9AA4FA4"/>
    <w:multiLevelType w:val="multilevel"/>
    <w:tmpl w:val="79AA4FA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7DEC2089"/>
    <w:multiLevelType w:val="multilevel"/>
    <w:tmpl w:val="7DEC208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2"/>
  </w:num>
  <w:num w:numId="3">
    <w:abstractNumId w:val="22"/>
  </w:num>
  <w:num w:numId="4">
    <w:abstractNumId w:val="28"/>
  </w:num>
  <w:num w:numId="5">
    <w:abstractNumId w:val="0"/>
  </w:num>
  <w:num w:numId="6">
    <w:abstractNumId w:val="15"/>
  </w:num>
  <w:num w:numId="7">
    <w:abstractNumId w:val="21"/>
  </w:num>
  <w:num w:numId="8">
    <w:abstractNumId w:val="10"/>
  </w:num>
  <w:num w:numId="9">
    <w:abstractNumId w:val="8"/>
  </w:num>
  <w:num w:numId="10">
    <w:abstractNumId w:val="16"/>
  </w:num>
  <w:num w:numId="11">
    <w:abstractNumId w:val="27"/>
  </w:num>
  <w:num w:numId="12">
    <w:abstractNumId w:val="6"/>
  </w:num>
  <w:num w:numId="13">
    <w:abstractNumId w:val="4"/>
  </w:num>
  <w:num w:numId="14">
    <w:abstractNumId w:val="5"/>
  </w:num>
  <w:num w:numId="15">
    <w:abstractNumId w:val="23"/>
  </w:num>
  <w:num w:numId="16">
    <w:abstractNumId w:val="1"/>
  </w:num>
  <w:num w:numId="17">
    <w:abstractNumId w:val="13"/>
  </w:num>
  <w:num w:numId="18">
    <w:abstractNumId w:val="3"/>
  </w:num>
  <w:num w:numId="19">
    <w:abstractNumId w:val="24"/>
  </w:num>
  <w:num w:numId="20">
    <w:abstractNumId w:val="26"/>
  </w:num>
  <w:num w:numId="21">
    <w:abstractNumId w:val="20"/>
  </w:num>
  <w:num w:numId="22">
    <w:abstractNumId w:val="17"/>
  </w:num>
  <w:num w:numId="23">
    <w:abstractNumId w:val="25"/>
  </w:num>
  <w:num w:numId="24">
    <w:abstractNumId w:val="11"/>
  </w:num>
  <w:num w:numId="25">
    <w:abstractNumId w:val="12"/>
  </w:num>
  <w:num w:numId="26">
    <w:abstractNumId w:val="7"/>
  </w:num>
  <w:num w:numId="27">
    <w:abstractNumId w:val="18"/>
  </w:num>
  <w:num w:numId="28">
    <w:abstractNumId w:val="1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075A7"/>
    <w:rsid w:val="2160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2024-09-21T03:55:00Z</dcterms:created>
  <dc:creator>Laptop Solutions</dc:creator>
  <cp:lastModifiedBy>Laptop Solutions</cp:lastModifiedBy>
  <dcterms:modified xsi:type="dcterms:W3CDTF">2024-09-21T03:57:08Z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44FC89E80E224BE2A3B9CB78DD434D58_11</vt:lpwstr>
  </property>
</Properties>
</file>