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TrendStory: Real-Time AI Story Generator Using gRPC and Ollama</w:t>
      </w:r>
    </w:p>
    <w:p>
      <w:pPr>
        <w:pStyle w:val="Heading1"/>
      </w:pPr>
      <w:r>
        <w:t>Abstract</w:t>
      </w:r>
    </w:p>
    <w:p>
      <w:r>
        <w:t>TrendStory is a full-stack AI-powered NLP application designed to extract real-time trending topics from platforms like YouTube and Google News, analyze them, and convert them into coherent stories using a locally hosted LLM (LLaMA3 via Ollama). It leverages a client-server gRPC architecture for fast communication, includes a user-friendly Gradio interface, and uses advanced NLP techniques for scoring, filtering, and visualizing data.</w:t>
      </w:r>
    </w:p>
    <w:p>
      <w:pPr>
        <w:pStyle w:val="Heading1"/>
      </w:pPr>
      <w:r>
        <w:t>Objectives</w:t>
      </w:r>
    </w:p>
    <w:p>
      <w:r>
        <w:br/>
        <w:t>- Extract trending topics from online platforms.</w:t>
        <w:br/>
        <w:t>- Analyze trends using sentiment, keyword density, topic classification.</w:t>
        <w:br/>
        <w:t>- Generate creative stories with customizable tone, theme, and style.</w:t>
        <w:br/>
        <w:t>- Visualize relationships using statistical and logical graphs.</w:t>
        <w:br/>
        <w:t>- Maintain full control over LLM execution with local deployment via Ollama.</w:t>
        <w:br/>
      </w:r>
    </w:p>
    <w:p>
      <w:pPr>
        <w:pStyle w:val="Heading1"/>
      </w:pPr>
      <w:r>
        <w:t>System Architecture</w:t>
      </w:r>
    </w:p>
    <w:p>
      <w:r>
        <w:t>The system consists of the following components:</w:t>
        <w:br/>
        <w:t>1. Frontend (PC1): Gradio-based UI for user input and displaying the generated story and graphs.</w:t>
        <w:br/>
        <w:t>2. gRPC Client: Sends user-selected preferences to the server using a TrendStoryRequest.</w:t>
        <w:br/>
        <w:t>3. gRPC Server (PC0): Receives and validates requests. Calls the story_maker() function to process trends, build graphs, and craft story prompts.</w:t>
        <w:br/>
        <w:t>4. StoryMaker Module: Filters and analyzes trends. Builds semantic graphs using TF-IDF, keyword similarity, and temporal logic. Calls the local LLM (LLaMA3 via Ollama) to generate a story.</w:t>
        <w:br/>
        <w:t>5. TrendExtrAnalyzer.py: A scheduled module (via cron) that fetches trends hourly from YouTube and Google News. Performs preprocessing: translation, language detection, TF-IDF, sentiment scoring, and topic classification.</w:t>
        <w:br/>
        <w:t>6. TrendCleaner.py: Keeps only the top 3 trends in trends.json for testing purposes.</w:t>
        <w:br/>
      </w:r>
    </w:p>
    <w:p>
      <w:pPr>
        <w:pStyle w:val="Heading1"/>
      </w:pPr>
      <w:r>
        <w:t>Data Flow</w:t>
      </w:r>
    </w:p>
    <w:p>
      <w:r>
        <w:t>User Preferences (tone, theme, style, region, category)</w:t>
        <w:br/>
        <w:t>↓</w:t>
        <w:br/>
        <w:t>Gradio UI → gRPC Client → gRPC Server → StoryMaker</w:t>
        <w:br/>
        <w:t>↓</w:t>
        <w:br/>
        <w:t>Trends + Graphs + Prompts → Ollama (LLaMA3) → Story</w:t>
        <w:br/>
        <w:t>↓</w:t>
        <w:br/>
        <w:t>gRPC Response → Gradio UI</w:t>
        <w:br/>
      </w:r>
    </w:p>
    <w:p>
      <w:pPr>
        <w:pStyle w:val="Heading1"/>
      </w:pPr>
      <w:r>
        <w:t>Technology Stack</w:t>
      </w:r>
    </w:p>
    <w:p>
      <w:r>
        <w:t>Backend:</w:t>
        <w:br/>
        <w:t>- Python 3.9+</w:t>
        <w:br/>
        <w:t>- gRPC &amp; Protocol Buffers: Server-client communication</w:t>
        <w:br/>
        <w:t>- Ollama (LLaMA3): Local LLM generation</w:t>
        <w:br/>
        <w:t>- NetworkX + Matplotlib: Graph construction and visualization</w:t>
        <w:br/>
        <w:t>- NLTK, YAKE, TF-IDF: Sentiment &amp; keyword analysis</w:t>
        <w:br/>
        <w:br/>
        <w:t>Frontend:</w:t>
        <w:br/>
        <w:t>- Gradio: Web UI for interaction</w:t>
        <w:br/>
        <w:br/>
        <w:t>Infrastructure:</w:t>
        <w:br/>
        <w:t>- Docker: Containerization for reproducible environments</w:t>
        <w:br/>
        <w:t>- Cron: Scheduling periodic trend updates</w:t>
        <w:br/>
      </w:r>
    </w:p>
    <w:p>
      <w:pPr>
        <w:pStyle w:val="Heading1"/>
      </w:pPr>
      <w:r>
        <w:t>Key Features</w:t>
      </w:r>
    </w:p>
    <w:p>
      <w:r>
        <w:t>- gRPC-powered concurrency: Supports both synchronous and asynchronous servers</w:t>
        <w:br/>
        <w:t>- Trend Mining: YouTube Data API, Google News RSS Feeds</w:t>
        <w:br/>
        <w:t>- Semantic Graphs: Statistical (TF-IDF), Logical (Sentiment, keyword)</w:t>
        <w:br/>
        <w:t>- Multilingual Support: Roman Urdu and English with translation fallback</w:t>
        <w:br/>
        <w:t>- Modular Story Customization: Themes, Tones, Styles</w:t>
        <w:br/>
      </w:r>
    </w:p>
    <w:p>
      <w:pPr>
        <w:pStyle w:val="Heading1"/>
      </w:pPr>
      <w:r>
        <w:t>gRPC Protocol Design</w:t>
      </w:r>
    </w:p>
    <w:p>
      <w:r>
        <w:br/>
        <w:t>service TrendStoryService {</w:t>
        <w:br/>
        <w:t xml:space="preserve">  rpc GetStory (TrendStoryRequest) returns (TrendStoryResponse);</w:t>
        <w:br/>
        <w:t>}</w:t>
        <w:br/>
        <w:br/>
        <w:t>message TrendStoryRequest {</w:t>
        <w:br/>
        <w:t xml:space="preserve">  string tones = 1;</w:t>
        <w:br/>
        <w:t xml:space="preserve">  string themes = 2;</w:t>
        <w:br/>
        <w:t xml:space="preserve">  string styles = 3;</w:t>
        <w:br/>
        <w:t xml:space="preserve">  string language = 4;</w:t>
        <w:br/>
        <w:t xml:space="preserve">  string category = 5;</w:t>
        <w:br/>
        <w:t xml:space="preserve">  string region = 6;</w:t>
        <w:br/>
        <w:t>}</w:t>
        <w:br/>
        <w:br/>
        <w:t>message TrendStoryResponse {</w:t>
        <w:br/>
        <w:t xml:space="preserve">  string response = 1;</w:t>
        <w:br/>
        <w:t xml:space="preserve">  bytes image_data_clean = 2;</w:t>
        <w:br/>
        <w:t xml:space="preserve">  bytes image_data_messy = 3;</w:t>
        <w:br/>
        <w:t>}</w:t>
        <w:br/>
      </w:r>
    </w:p>
    <w:p>
      <w:pPr>
        <w:pStyle w:val="Heading1"/>
      </w:pPr>
      <w:r>
        <w:t>Sample Cron Setup</w:t>
      </w:r>
    </w:p>
    <w:p>
      <w:r>
        <w:br/>
        <w:t># Runs TrendExtrAnalyzer.py every hour</w:t>
        <w:br/>
        <w:t>0 * * * * /usr/bin/python /home/app/TrendExtrAnalyzer.py &gt;&gt; /home/app/cron_output.log 2&gt;&amp;1</w:t>
        <w:br/>
      </w:r>
    </w:p>
    <w:p>
      <w:pPr>
        <w:pStyle w:val="Heading1"/>
      </w:pPr>
      <w:r>
        <w:t>Testing and Validation</w:t>
      </w:r>
    </w:p>
    <w:p>
      <w:r>
        <w:t>- Validated correct functioning of async gRPC vs. threading-based server.</w:t>
        <w:br/>
        <w:t>- Verified hourly trend extraction via cron and correct file writes to trends.json.</w:t>
        <w:br/>
        <w:t>- Debugged gRPC field mismatches and prompt overflows to ensure prompt length limits for LLaMA3 were respected.</w:t>
        <w:br/>
      </w:r>
    </w:p>
    <w:p>
      <w:pPr>
        <w:pStyle w:val="Heading1"/>
      </w:pPr>
      <w:r>
        <w:t>Conclusion</w:t>
      </w:r>
    </w:p>
    <w:p>
      <w:r>
        <w:t>TrendStory successfully integrates real-time data collection, NLP-driven analysis, and LLM-based narrative generation in a modular architecture. By using gRPC for low-latency communication and Ollama for offline LLM inference, it offers a scalable and private way to convert global trends into human-like stories.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