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Factory Method Pattern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FactoryMethodPattern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wordDoc.create();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pdfDoc.create();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excelDoc.create();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interface Document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create();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WordDocument implements Document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void create()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System.out.println("Word document");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PdfDocument implements Document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void create()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System.out.println("PDF document");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ExcelDocument implements Document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create()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System.out.println("Excel document");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abstract class DocumentFactory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WordDocumentFactory extends DocumentFactory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PdfDocumentFactory extends DocumentFactory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new PdfDocument();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ExcelDocumentFactory extends DocumentFactory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1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