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04: THE VIJAYANAGARA EMPIRE — COMPLETE IMPERIAL HISTORY</w:t>
      </w:r>
    </w:p>
    <w:p>
      <w:pPr>
        <w:spacing w:before="0" w:after="240"/>
      </w:pPr>
      <w:r>
        <w:rPr>
          <w:rFonts w:ascii="Georgia" w:hAnsi="Georgia"/>
          <w:i/>
          <w:color w:val="5A5046"/>
          <w:sz w:val="24"/>
        </w:rPr>
        <w:t>Chronicle of the Sangama, Saluva, Tuluva, and Aravidu Dynasties (1336–1646 CE)</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Foundation of the Empire (1336 CE)</w:t>
      </w:r>
    </w:p>
    <w:p>
      <w:pPr>
        <w:spacing w:after="100" w:line="276" w:lineRule="auto"/>
      </w:pPr>
      <w:r>
        <w:t>The Vijayanagara Empire was founded in 1336 CE by two brothers, Harihara I (Hakka) and Bukka Raya I, officers of the Sangama lineage. According to established historical consensus supported by contemporary epigraphs and Sanskrit court chronicles (such as the Vidyaranya Kalajnana), the brothers consolidated political authority across the Deccan following the collapse of the Hoysala and Kakatiya kingdoms.</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[SCHOLARLY HISTORIOGRAPHICAL DEBATE]</w:t>
              <w:br/>
            </w:r>
            <w:r>
              <w:rPr>
                <w:color w:val="3C3228"/>
                <w:sz w:val="20"/>
              </w:rPr>
              <w:t>HISTORIOGRAPHICAL THEORIES ON FOUNDATION:</w:t>
              <w:br/>
              <w:t>1. Karnataka Origin Theory (Father Heras, Prof. S. Srikantha Sastri, Dr. P.B. Desai): Proves the founders were Kannada-speaking commanders serving Hoysala King Vira Ballala III, inheriting the Hoysala administrative apparatus and adopting the Hoysala title 'Gandaradavani'.</w:t>
              <w:br/>
              <w:t>2. Telugu Origin Theory (Prof. N. Venkataramanayya, K.A. Nilakanta Sastri): Argues Harihara and Bukka were treasury officers of Prataparudra of the Kakatiya dynasty of Warangal who fled after the 1323 siege to Kampili.</w:t>
              <w:br/>
              <w:t>ROLE OF VIDYARANYA: Religious tradition attributes the spiritual inspiration and choice of the site (where a hare turned to chase hounds, signifying heroic soil) to Sage Vidyaranya of the Sringeri Sharada Peetham.</w:t>
            </w:r>
          </w:p>
        </w:tc>
      </w:tr>
    </w:tbl>
    <w:p>
      <w:pPr>
        <w:spacing w:after="80"/>
      </w:pPr>
    </w:p>
    <w:p>
      <w:pPr>
        <w:keepNext/>
        <w:spacing w:before="280" w:after="80"/>
      </w:pPr>
      <w:r>
        <w:rPr>
          <w:rFonts w:ascii="Georgia" w:hAnsi="Georgia"/>
          <w:b/>
          <w:color w:val="8C2D19"/>
          <w:sz w:val="30"/>
        </w:rPr>
        <w:t>2. The Four Imperial Dynasties</w:t>
      </w:r>
    </w:p>
    <w:p>
      <w:pPr>
        <w:keepNext/>
        <w:spacing w:before="200" w:after="60"/>
      </w:pPr>
      <w:r>
        <w:rPr>
          <w:rFonts w:ascii="Georgia" w:hAnsi="Georgia"/>
          <w:b/>
          <w:color w:val="3C3228"/>
          <w:sz w:val="25"/>
        </w:rPr>
        <w:t>A. Sangama Dynasty (1336 – 1485 CE)</w:t>
      </w:r>
    </w:p>
    <w:p>
      <w:pPr>
        <w:spacing w:after="100" w:line="276" w:lineRule="auto"/>
      </w:pPr>
      <w:r>
        <w:t>• Harihara I (1336–1356): Consolidated the initial territory from Anegundi to western ports (Goa, Barkur).</w:t>
        <w:br/>
        <w:t>• Bukka I (1356–1377): Conquered the Sultanate of Madurai (chronicled in Gangadevi's Sanskrit epic 'Madhura Vijayam'); established the capital firmly at Vijayanagara; sent an embassy to the Ming Emperor of China in 1374.</w:t>
        <w:br/>
        <w:t>• Harihara II (1377–1404): Assumed imperial titles (Maharajadhiraja, Rajaparameshvara); patronized Vedic commentaries under Sayanacharya and Madhava-Vidyaranya.</w:t>
        <w:br/>
        <w:t>• Devaraya I (1406–1422): Pioneered massive hydraulic construction across the Tungabhadra (constructing the first major masonry anicut and canal network with Italian engineer assistance); visited by Niccolo de' Conti (c. 1420).</w:t>
        <w:br/>
        <w:t>• Devaraya II (Gajabetegara) (1424–1446): The greatest Sangama sovereign; expanded the empire into Odisha, Kerala, and Sri Lanka; inducted elite Turkish archers and cavalrymen into the imperial army; visited by Persian ambassador Abd al-Razzaq (1443).</w:t>
      </w:r>
    </w:p>
    <w:p>
      <w:pPr>
        <w:keepNext/>
        <w:spacing w:before="200" w:after="60"/>
      </w:pPr>
      <w:r>
        <w:rPr>
          <w:rFonts w:ascii="Georgia" w:hAnsi="Georgia"/>
          <w:b/>
          <w:color w:val="3C3228"/>
          <w:sz w:val="25"/>
        </w:rPr>
        <w:t>B. Saluva Dynasty (1485 – 1505 CE)</w:t>
      </w:r>
    </w:p>
    <w:p>
      <w:pPr>
        <w:spacing w:after="100" w:line="276" w:lineRule="auto"/>
      </w:pPr>
      <w:r>
        <w:t>• Saluva Narasimha Deva Raya (1485–1491): A powerful military commander who executed the first dynastic coup (usurpation) to arrest administrative collapse and counter Bahmani aggression.</w:t>
        <w:br/>
        <w:t>• Narasa Nayaka (Regent, 1491–1503): Father of the Tuluva dynasty who maintained empire stability during minority rules.</w:t>
      </w:r>
    </w:p>
    <w:p>
      <w:pPr>
        <w:keepNext/>
        <w:spacing w:before="200" w:after="60"/>
      </w:pPr>
      <w:r>
        <w:rPr>
          <w:rFonts w:ascii="Georgia" w:hAnsi="Georgia"/>
          <w:b/>
          <w:color w:val="3C3228"/>
          <w:sz w:val="25"/>
        </w:rPr>
        <w:t>C. Tuluva Dynasty (1505 – 1570 CE) — The Golden Age</w:t>
      </w:r>
    </w:p>
    <w:p>
      <w:pPr>
        <w:spacing w:after="100" w:line="276" w:lineRule="auto"/>
      </w:pPr>
      <w:r>
        <w:t>• Vira Narasimha Raya (1505–1509): Established Tuluva rule; reformed military procurement of Arabian and Persian warhorses.</w:t>
        <w:br/>
        <w:t>• KRISHNADEVARAYA (1509–1529): The apex of Vijayanagara power, literature, and art. Annexed the Raichur Doab (Battle of Raichur, 1520), defeated Gajapatis of Odisha (capturing Udayagiri and Kondavidu), patronized Telugu, Kannada, and Sanskrit literature (author of Amuktamalyada), built the Krishna, Hazara Rama, and Vittala temples, and established diplomatic trade ties with Portuguese Governor Afonso de Albuquerque.</w:t>
        <w:br/>
        <w:t>• Achyutadevaraya (1529–1542): Brother and successor of Krishnadevaraya; built the monumental Tiruvengalanatha (Achyutaraya) Temple Complex; documented extensively by Portuguese chronicler Fernao Nuniz.</w:t>
        <w:br/>
        <w:t>• Sadashivaraya (1542–1570): Puppet monarch under the de facto dictatorship of his prime minister, Aliya Rama Raya.</w:t>
      </w:r>
    </w:p>
    <w:p>
      <w:pPr>
        <w:keepNext/>
        <w:spacing w:before="200" w:after="60"/>
      </w:pPr>
      <w:r>
        <w:rPr>
          <w:rFonts w:ascii="Georgia" w:hAnsi="Georgia"/>
          <w:b/>
          <w:color w:val="3C3228"/>
          <w:sz w:val="25"/>
        </w:rPr>
        <w:t>D. Aravidu Dynasty (1570 – 1646 CE) &amp; Post-1565 Relocation</w:t>
      </w:r>
    </w:p>
    <w:p>
      <w:pPr>
        <w:spacing w:after="100" w:line="276" w:lineRule="auto"/>
      </w:pPr>
      <w:r>
        <w:t>• Aliya Rama Raya (Regent/De Facto Ruler, d. 1565): Son-in-law of Krishnadevaraya; played aggressive balance-of-power politics among the Deccan Sultanates (Bijapur, Golconda, Ahmadnagar, Bidar, Berar).</w:t>
        <w:br/>
        <w:t>• The Battle of Talikota (Rakshasi-Tangadi, 23 January 1565): The confederacy of the four Deccan Sultanates decisively defeated the Vijayanagara army; Rama Raya was captured and executed. The imperial capital was sacked and systematically looted over several months.</w:t>
        <w:br/>
        <w:t>• Tirumala Raya (1565–1572): Brother of Rama Raya; evacuated the royal treasury and the puppet king Sadashivaraya south to Penukonda (Andhra Pradesh), establishing the Aravidu Dynasty.</w:t>
        <w:br/>
        <w:t>• Venkata II (1586–1614): Revived imperial authority from Chandragiri and Vellore; patronized arts and received Jesuit missions; the empire fragmented into semi-independent Nayaka kingdoms (Madurai, Tanjore, Keladi, Gingee, Mysore) before final dissolution c. 1646.</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HAM-DOC-04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