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16: ELEPHANT STABLES &amp; ROYAL ARCHITECTURE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Indo-Islamic Domical Engineering, Cavalry Barracks, Queen's Bath &amp; Noble Quarters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Elephant Stables (Gaja Shala)</w:t>
      </w:r>
    </w:p>
    <w:p>
      <w:pPr>
        <w:spacing w:after="100" w:line="276" w:lineRule="auto"/>
      </w:pPr>
      <w:r>
        <w:t>The Elephant Stables represent an exceptional monumental achievement of 15th-century Vijayanagara engineering, designed to stable the state's prized royal war elephants.</w:t>
      </w:r>
    </w:p>
    <w:p>
      <w:pPr>
        <w:spacing w:after="100" w:line="276" w:lineRule="auto"/>
      </w:pPr>
      <w:r>
        <w:t>Key Architectural Features:</w:t>
        <w:br/>
        <w:t>• 11 Grand Domed Chambers: A symmetrical rectangular facade measuring 85 meters in length and 12 meters in height.</w:t>
        <w:br/>
        <w:t>• Diversity of Domical Vaulting: Each chamber is crowned by a unique dome—alternating between hemispherical, ribbed, fluted, octagonal, and pyramidal vaults, demonstrating extraordinary stereotomy.</w:t>
        <w:br/>
        <w:t>• Central Two-Storeyed Pavilion: A central tower with an arched upper gallery, used by drummers, musicians, and officers during royal parades.</w:t>
        <w:br/>
        <w:t>• Iron Tie-Rings: Heavy wrought-iron rings embedded in the vaulted ceilings remain intact, used to chain the tusker elephants.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Guards' Quarters &amp; Royal Bathing Pavilions</w:t>
      </w:r>
    </w:p>
    <w:p>
      <w:pPr>
        <w:spacing w:after="100" w:line="276" w:lineRule="auto"/>
      </w:pPr>
      <w:r>
        <w:t>• Guards' Quarters (Nobles' Barracks): Located adjacent to the Elephant Stables; a wide colonnaded courtyard featuring 11 arched bays with Islamic-style barrel vaults and battlements.</w:t>
        <w:br/>
        <w:t>• Queen's Bath: Located at the entrance to the Royal Centre; a square secular pavilion surrounded by a deep water-filled moat. The interior features an open-air sunken pool (15 meters square, 1.8 meters deep) surrounded by vaulted corridors with 8 projecting decorative balconies (jharokhas) decorated with stucco floral arabesques.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HAM-DOC-16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