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26: PILGRIMAGE, SACRED FORDS &amp; LIVING HERITAGE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The Pancha Tirthas, Circumambulatory Routes, Coracle Crossings, and Living Traditions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Sacred Fords (Pancha Tirthas) along the Tungabhadra</w:t>
      </w:r>
    </w:p>
    <w:p>
      <w:pPr>
        <w:spacing w:after="100" w:line="276" w:lineRule="auto"/>
      </w:pPr>
      <w:r>
        <w:t>For over a millennium, pilgrims have performed sacred ablutions at the five sacred fords (Tirthas) of Hampi:</w:t>
      </w:r>
    </w:p>
    <w:p>
      <w:pPr>
        <w:spacing w:after="100" w:line="276" w:lineRule="auto"/>
      </w:pPr>
      <w:r>
        <w:t>1. Chakra Tirtha: The dramatic northern bend of the Tungabhadra near Kodandarama Temple; considered the most sacred bathing spot where Lord Shiva's trident or Vishnu's Sudarshana Chakra touched the river.</w:t>
        <w:br/>
        <w:t>2. Koti Tirtha: Riverbed rocks carved with thousands of miniature Shiva Lingas and relief shrines.</w:t>
        <w:br/>
        <w:t>3. Varaha Tirtha: Sacred ghat associated with the imperial boar crest and Vishnu's Varaha avatar.</w:t>
        <w:br/>
        <w:t>4. Pampa Tirtha: Natural freshwater tank in Anegundi revered as the site where Shabari and Pampa meditated.</w:t>
        <w:br/>
        <w:t>5. Surya Tirtha: Riverine steps dedicated to solar ablutions during solar eclipses and solstices.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2. Sacred Parikrama (Circumambulatory) Pilgrimage Circuits</w:t>
      </w:r>
    </w:p>
    <w:p>
      <w:pPr>
        <w:spacing w:after="100" w:line="276" w:lineRule="auto"/>
      </w:pPr>
      <w:r>
        <w:t>Pilgrims traditionally complete three concentric circumambulatory circuits:</w:t>
        <w:br/>
        <w:t>• Inner Pradakshina: Hemakuta Hill, Virupaksha Temple, and Manmatha Tank.</w:t>
        <w:br/>
        <w:t>• Riverine Sacred Circuit: Virupaksha to Kodandarama, Sugriva's Cave, and Vittala Temple via the Kampa Bhupa path.</w:t>
        <w:br/>
        <w:t>• Grand Kishkindha Parikrama: Crossing the river via coracle to Anegundi, ascending Anjanadri Hill (Hanuman birth shrine), visiting Pampa Sarovar, and returning via Malyavanta Hill.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HAM-DOC-26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