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8C2D19"/>
          <w:sz w:val="44"/>
        </w:rPr>
        <w:t>48: HAMPI HERITAGE SITES MASTER DATABASE</w:t>
      </w:r>
    </w:p>
    <w:p>
      <w:pPr>
        <w:spacing w:before="0" w:after="240"/>
      </w:pPr>
      <w:r>
        <w:rPr>
          <w:rFonts w:ascii="Georgia" w:hAnsi="Georgia"/>
          <w:i/>
          <w:color w:val="5A5046"/>
          <w:sz w:val="24"/>
        </w:rPr>
        <w:t>Spatial Metadata, Coordinates, Protection Status, and Significance for 15 Primary Site Zones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Project: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(Hampi, Karnataka)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Research Team: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Archaeologists, Architectural Historians, Anthropologists, Digital Knowledge Architects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Source Hierarchy: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(UNESCO, ASI, State Epigraphy) &amp; Tier 2 (Academic Monographs &amp; Journals)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Geographical Context: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Hampi World Heritage Site, Vijayanagara Metropolitan Region, Bellary/Vijayanagara Dist, Karnataka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8C2D19"/>
          <w:sz w:val="30"/>
        </w:rPr>
        <w:t>1. Spatial Heritage Site Registry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152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Site ID</w:t>
            </w:r>
          </w:p>
        </w:tc>
        <w:tc>
          <w:tcPr>
            <w:tcW w:type="dxa" w:w="2016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Heritage Zone Name</w:t>
            </w:r>
          </w:p>
        </w:tc>
        <w:tc>
          <w:tcPr>
            <w:tcW w:type="dxa" w:w="1728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Geo Coordinates</w:t>
            </w:r>
          </w:p>
        </w:tc>
        <w:tc>
          <w:tcPr>
            <w:tcW w:type="dxa" w:w="1728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Zone Classification</w:t>
            </w:r>
          </w:p>
        </w:tc>
        <w:tc>
          <w:tcPr>
            <w:tcW w:type="dxa" w:w="1584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ASI / UNESCO Status</w:t>
            </w:r>
          </w:p>
        </w:tc>
        <w:tc>
          <w:tcPr>
            <w:tcW w:type="dxa" w:w="3024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Primary Monuments Enclosed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SIT-001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Sacred Centre (Riverfront)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15.3350° N, 76.4600° E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Religious / Living Heritage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ASI Core / UNESCO #241</w:t>
            </w:r>
          </w:p>
        </w:tc>
        <w:tc>
          <w:tcPr>
            <w:tcW w:type="dxa" w:w="302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Virupaksha Temple, Manmatha Tank, Hampi Bazaar, Hemakuta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SIT-002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Vittala Temple Precinct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15.3392° N, 76.4797° 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Monumental Sacred Core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ASI Core / UNESCO #241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Vittala Temple, Stone Chariot, Vittala Bazaar, King's Balance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SIT-003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Royal Centre (Enclosure)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15.3180° N, 76.4710° E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Administrative / Palatial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ASI Core / UNESCO #241</w:t>
            </w:r>
          </w:p>
        </w:tc>
        <w:tc>
          <w:tcPr>
            <w:tcW w:type="dxa" w:w="302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Mahanavami Dibba, Stepped Tank, King's Audience Hall, Underground Chamber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SIT-004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Zanana &amp; Courtly Enclosure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15.3205° N, 76.4742° 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Secular Court / Military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ASI Core / UNESCO #241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Lotus Mahal, Elephant Stables, Guards' Barracks, Watchtowers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SIT-005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Achyutaraya Valley Precinct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15.3375° N, 76.4690° E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Sacred / Commercial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ASI Core / UNESCO #241</w:t>
            </w:r>
          </w:p>
        </w:tc>
        <w:tc>
          <w:tcPr>
            <w:tcW w:type="dxa" w:w="302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Tiruvengalanatha Temple, Achyutapete Bazaar, Matanga foothills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SIT-006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Krishna Temple Precinct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15.3308° N, 76.4625° 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Sacred / Commercial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ASI Core / UNESCO #241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Krishna Temple, Krishna Bazaar, Pushkarani, Sasivekalu Ganesha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SIT-007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Hemakuta Hill Plateau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15.3333° N, 76.4608° E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Pre-Vijayanagara Sacred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ASI Core / UNESCO #241</w:t>
            </w:r>
          </w:p>
        </w:tc>
        <w:tc>
          <w:tcPr>
            <w:tcW w:type="dxa" w:w="302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35+ early Chalukya-Kadamba shrines, Kadalekalu Ganesha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SIT-008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Urban Core &amp; Fortified Gates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15.3250° N, 76.4750° 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Urban Residential / Defense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ASI Core / UNESCO #241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Bhima's Gate, Ganagitti Jain Temple, Noblemen's Quarters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SIT-009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Anegundi Citadel (North Bank)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15.3470° N, 76.4950° E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Proto-Imperial / Living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State Protected / UNESCO Buffer</w:t>
            </w:r>
          </w:p>
        </w:tc>
        <w:tc>
          <w:tcPr>
            <w:tcW w:type="dxa" w:w="302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Gagan Mahal, Chintamani Temple, Pampa Sarovar, Vali Killa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SIT-010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Malyavanta Hill Sector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15.3280° N, 76.4910° 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Sacred Hilltop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Living Temple / ASI Monitored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Malyavanta Raghunatha Temple, rock clefts, eastern gateway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SIT-011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Chakra Tirtha Gorge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15.3365° N, 76.4645° E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Sacred Riverine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ASI Protected Riverfront</w:t>
            </w:r>
          </w:p>
        </w:tc>
        <w:tc>
          <w:tcPr>
            <w:tcW w:type="dxa" w:w="302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Kodandarama Temple, Sugriva's Cave, Yantrodharaka Hanuman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SIT-012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Kamalapuram Suburban Sector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15.3050° N, 76.4800° 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Suburban / Museum Hub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ASI Sub-district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Archaeological Museum, Kamalapuram Tank, Pattabhirama Temple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SIT-013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Anjanadri Peak (North Bank)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15.3550° N, 76.4850° E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Mythological Pilgrimage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Living Sacred Hill</w:t>
            </w:r>
          </w:p>
        </w:tc>
        <w:tc>
          <w:tcPr>
            <w:tcW w:type="dxa" w:w="302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Hanuman Birthplace Temple, 575 stone steps, panoramic summit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SIT-014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Sanapur Lake &amp; Boulder Crags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15.3620° N, 76.4500° 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Natural &amp; Eco-Tourism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UNESCO Buffer Zone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Granite boulder climbing sectors, Sanapur reservoir, coracle docks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SIT-015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Kadirampura Muslim Sector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15.3120° N, 76.4550° E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Historical Cemetery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State Protected</w:t>
            </w:r>
          </w:p>
        </w:tc>
        <w:tc>
          <w:tcPr>
            <w:tcW w:type="dxa" w:w="302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15th-century domed tombs, Muslim residential quarters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8C8278"/>
        <w:sz w:val="16"/>
      </w:rPr>
      <w:t>Confidential &amp; Academic Heritage Documentation — Document Ref: HAM-DOC-48 — Vijayanagara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786E64"/>
        <w:sz w:val="17"/>
      </w:rPr>
      <w:t>HAMPI CULTURAL HERITAGE ENCYCLOPEDIA | DIGITAL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