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41. AI Chatbot Q&amp;A — Core Dataset</w:t>
      </w:r>
    </w:p>
    <w:p>
      <w:pPr>
        <w:spacing w:before="280" w:after="120"/>
      </w:pPr>
      <w:r>
        <w:rPr>
          <w:rFonts w:ascii="Arial" w:hAnsi="Arial"/>
          <w:b/>
          <w:color w:val="6D28D9"/>
          <w:sz w:val="30"/>
        </w:rPr>
        <w:t>1. Basic &amp; Geographic Questions</w:t>
      </w:r>
    </w:p>
    <w:tbl>
      <w:tblPr>
        <w:tblW w:type="auto" w:w="0"/>
        <w:jc w:val="center"/>
        <w:tblLook w:firstColumn="1" w:firstRow="1" w:lastColumn="0" w:lastRow="0" w:noHBand="0" w:noVBand="1" w:val="04A0"/>
      </w:tblPr>
      <w:tblGrid>
        <w:gridCol w:w="2340"/>
        <w:gridCol w:w="2340"/>
        <w:gridCol w:w="2340"/>
        <w:gridCol w:w="2340"/>
      </w:tblGrid>
      <w:tr>
        <w:tc>
          <w:tcPr>
            <w:tcW w:type="dxa" w:w="3600"/>
            <w:shd w:fill="6D28D9"/>
          </w:tcPr>
          <w:p>
            <w:pPr>
              <w:spacing w:after="40"/>
              <w:jc w:val="left"/>
            </w:pPr>
            <w:r>
              <w:rPr>
                <w:rFonts w:ascii="Arial" w:hAnsi="Arial"/>
                <w:b/>
                <w:color w:val="FFFFFF"/>
                <w:sz w:val="19"/>
              </w:rPr>
              <w:t>Question</w:t>
            </w:r>
          </w:p>
        </w:tc>
        <w:tc>
          <w:tcPr>
            <w:tcW w:type="dxa" w:w="6048"/>
            <w:shd w:fill="6D28D9"/>
          </w:tcPr>
          <w:p>
            <w:pPr>
              <w:spacing w:after="40"/>
              <w:jc w:val="left"/>
            </w:pPr>
            <w:r>
              <w:rPr>
                <w:rFonts w:ascii="Arial" w:hAnsi="Arial"/>
                <w:b/>
                <w:color w:val="FFFFFF"/>
                <w:sz w:val="19"/>
              </w:rPr>
              <w:t>Answer</w:t>
            </w:r>
          </w:p>
        </w:tc>
        <w:tc>
          <w:tcPr>
            <w:tcW w:type="dxa" w:w="1152"/>
            <w:shd w:fill="6D28D9"/>
          </w:tcPr>
          <w:p>
            <w:pPr>
              <w:spacing w:after="40"/>
              <w:jc w:val="left"/>
            </w:pPr>
            <w:r>
              <w:rPr>
                <w:rFonts w:ascii="Arial" w:hAnsi="Arial"/>
                <w:b/>
                <w:color w:val="FFFFFF"/>
                <w:sz w:val="19"/>
              </w:rPr>
              <w:t>Confidence</w:t>
            </w:r>
          </w:p>
        </w:tc>
        <w:tc>
          <w:tcPr>
            <w:tcW w:type="dxa" w:w="1152"/>
            <w:shd w:fill="6D28D9"/>
          </w:tcPr>
          <w:p>
            <w:pPr>
              <w:spacing w:after="40"/>
              <w:jc w:val="left"/>
            </w:pPr>
            <w:r>
              <w:rPr>
                <w:rFonts w:ascii="Arial" w:hAnsi="Arial"/>
                <w:b/>
                <w:color w:val="FFFFFF"/>
                <w:sz w:val="19"/>
              </w:rPr>
              <w:t>Source</w:t>
            </w:r>
          </w:p>
        </w:tc>
      </w:tr>
      <w:tr>
        <w:tc>
          <w:tcPr>
            <w:tcW w:type="dxa" w:w="3600"/>
            <w:shd w:fill="FFFFFF"/>
          </w:tcPr>
          <w:p>
            <w:pPr>
              <w:spacing w:after="40"/>
            </w:pPr>
            <w:r>
              <w:rPr>
                <w:sz w:val="18"/>
              </w:rPr>
              <w:t>What is Chanderi?</w:t>
            </w:r>
          </w:p>
        </w:tc>
        <w:tc>
          <w:tcPr>
            <w:tcW w:type="dxa" w:w="6048"/>
            <w:shd w:fill="FFFFFF"/>
          </w:tcPr>
          <w:p>
            <w:pPr>
              <w:spacing w:after="40"/>
            </w:pPr>
            <w:r>
              <w:rPr>
                <w:sz w:val="18"/>
              </w:rPr>
              <w:t>Chanderi is a historic town in Ashoknagar District, Madhya Pradesh, India, famous for its medieval fort, diverse religious monuments (Hindu, Jain, Islamic), and the world-renowned handwoven Chanderi fabric — a sheer silk-cotton textile.</w:t>
            </w:r>
          </w:p>
        </w:tc>
        <w:tc>
          <w:tcPr>
            <w:tcW w:type="dxa" w:w="1152"/>
            <w:shd w:fill="FFFFFF"/>
          </w:tcPr>
          <w:p>
            <w:pPr>
              <w:spacing w:after="40"/>
            </w:pPr>
            <w:r>
              <w:rPr>
                <w:sz w:val="18"/>
              </w:rPr>
              <w:t>HIGH</w:t>
            </w:r>
          </w:p>
        </w:tc>
        <w:tc>
          <w:tcPr>
            <w:tcW w:type="dxa" w:w="1152"/>
            <w:shd w:fill="FFFFFF"/>
          </w:tcPr>
          <w:p>
            <w:pPr>
              <w:spacing w:after="40"/>
            </w:pPr>
            <w:r>
              <w:rPr>
                <w:sz w:val="18"/>
              </w:rPr>
              <w:t>CHA-S001, CHA-S004</w:t>
            </w:r>
          </w:p>
        </w:tc>
      </w:tr>
      <w:tr>
        <w:tc>
          <w:tcPr>
            <w:tcW w:type="dxa" w:w="3600"/>
            <w:shd w:fill="F5F3FF"/>
          </w:tcPr>
          <w:p>
            <w:pPr>
              <w:spacing w:after="40"/>
            </w:pPr>
            <w:r>
              <w:rPr>
                <w:sz w:val="18"/>
              </w:rPr>
              <w:t>Where is Chanderi located?</w:t>
            </w:r>
          </w:p>
        </w:tc>
        <w:tc>
          <w:tcPr>
            <w:tcW w:type="dxa" w:w="6048"/>
            <w:shd w:fill="F5F3FF"/>
          </w:tcPr>
          <w:p>
            <w:pPr>
              <w:spacing w:after="40"/>
            </w:pPr>
            <w:r>
              <w:rPr>
                <w:sz w:val="18"/>
              </w:rPr>
              <w:t>Chanderi is in Ashoknagar District, Madhya Pradesh, India, approximately 230 km from Bhopal, 125 km from Jhansi, and 37 km from Lalitpur.</w:t>
            </w:r>
          </w:p>
        </w:tc>
        <w:tc>
          <w:tcPr>
            <w:tcW w:type="dxa" w:w="1152"/>
            <w:shd w:fill="F5F3FF"/>
          </w:tcPr>
          <w:p>
            <w:pPr>
              <w:spacing w:after="40"/>
            </w:pPr>
            <w:r>
              <w:rPr>
                <w:sz w:val="18"/>
              </w:rPr>
              <w:t>HIGH</w:t>
            </w:r>
          </w:p>
        </w:tc>
        <w:tc>
          <w:tcPr>
            <w:tcW w:type="dxa" w:w="1152"/>
            <w:shd w:fill="F5F3FF"/>
          </w:tcPr>
          <w:p>
            <w:pPr>
              <w:spacing w:after="40"/>
            </w:pPr>
            <w:r>
              <w:rPr>
                <w:sz w:val="18"/>
              </w:rPr>
              <w:t>CHA-S004</w:t>
            </w:r>
          </w:p>
        </w:tc>
      </w:tr>
      <w:tr>
        <w:tc>
          <w:tcPr>
            <w:tcW w:type="dxa" w:w="3600"/>
            <w:shd w:fill="FFFFFF"/>
          </w:tcPr>
          <w:p>
            <w:pPr>
              <w:spacing w:after="40"/>
            </w:pPr>
            <w:r>
              <w:rPr>
                <w:sz w:val="18"/>
              </w:rPr>
              <w:t>Why is Chanderi famous?</w:t>
            </w:r>
          </w:p>
        </w:tc>
        <w:tc>
          <w:tcPr>
            <w:tcW w:type="dxa" w:w="6048"/>
            <w:shd w:fill="FFFFFF"/>
          </w:tcPr>
          <w:p>
            <w:pPr>
              <w:spacing w:after="40"/>
            </w:pPr>
            <w:r>
              <w:rPr>
                <w:sz w:val="18"/>
              </w:rPr>
              <w:t>Chanderi is famous for two reasons: (1) its medieval fort (Kirti Durg), historic mosques, temples, Jain heritage, and stepwells; and (2) the internationally recognized Chanderi handwoven fabric — a sheer silk-cotton textile with GI Tag protection since 2005.</w:t>
            </w:r>
          </w:p>
        </w:tc>
        <w:tc>
          <w:tcPr>
            <w:tcW w:type="dxa" w:w="1152"/>
            <w:shd w:fill="FFFFFF"/>
          </w:tcPr>
          <w:p>
            <w:pPr>
              <w:spacing w:after="40"/>
            </w:pPr>
            <w:r>
              <w:rPr>
                <w:sz w:val="18"/>
              </w:rPr>
              <w:t>HIGH</w:t>
            </w:r>
          </w:p>
        </w:tc>
        <w:tc>
          <w:tcPr>
            <w:tcW w:type="dxa" w:w="1152"/>
            <w:shd w:fill="FFFFFF"/>
          </w:tcPr>
          <w:p>
            <w:pPr>
              <w:spacing w:after="40"/>
            </w:pPr>
            <w:r>
              <w:rPr>
                <w:sz w:val="18"/>
              </w:rPr>
              <w:t>CHA-S001, CHA-S006</w:t>
            </w:r>
          </w:p>
        </w:tc>
      </w:tr>
      <w:tr>
        <w:tc>
          <w:tcPr>
            <w:tcW w:type="dxa" w:w="3600"/>
            <w:shd w:fill="F5F3FF"/>
          </w:tcPr>
          <w:p>
            <w:pPr>
              <w:spacing w:after="40"/>
            </w:pPr>
            <w:r>
              <w:rPr>
                <w:sz w:val="18"/>
              </w:rPr>
              <w:t>What is the GI tag of Chanderi?</w:t>
            </w:r>
          </w:p>
        </w:tc>
        <w:tc>
          <w:tcPr>
            <w:tcW w:type="dxa" w:w="6048"/>
            <w:shd w:fill="F5F3FF"/>
          </w:tcPr>
          <w:p>
            <w:pPr>
              <w:spacing w:after="40"/>
            </w:pPr>
            <w:r>
              <w:rPr>
                <w:sz w:val="18"/>
              </w:rPr>
              <w:t>Chanderi Fabric received a Geographical Indication (GI) Tag in 2005 under the GI Act 1999, certifying that authentic 'Chanderi' fabric can only come from the Chanderi area using traditional handloom methods.</w:t>
            </w:r>
          </w:p>
        </w:tc>
        <w:tc>
          <w:tcPr>
            <w:tcW w:type="dxa" w:w="1152"/>
            <w:shd w:fill="F5F3FF"/>
          </w:tcPr>
          <w:p>
            <w:pPr>
              <w:spacing w:after="40"/>
            </w:pPr>
            <w:r>
              <w:rPr>
                <w:sz w:val="18"/>
              </w:rPr>
              <w:t>HIGH</w:t>
            </w:r>
          </w:p>
        </w:tc>
        <w:tc>
          <w:tcPr>
            <w:tcW w:type="dxa" w:w="1152"/>
            <w:shd w:fill="F5F3FF"/>
          </w:tcPr>
          <w:p>
            <w:pPr>
              <w:spacing w:after="40"/>
            </w:pPr>
            <w:r>
              <w:rPr>
                <w:sz w:val="18"/>
              </w:rPr>
              <w:t>CHA-S006</w:t>
            </w:r>
          </w:p>
        </w:tc>
      </w:tr>
      <w:tr>
        <w:tc>
          <w:tcPr>
            <w:tcW w:type="dxa" w:w="3600"/>
            <w:shd w:fill="FFFFFF"/>
          </w:tcPr>
          <w:p>
            <w:pPr>
              <w:spacing w:after="40"/>
            </w:pPr>
            <w:r>
              <w:rPr>
                <w:sz w:val="18"/>
              </w:rPr>
              <w:t>How old is Chanderi?</w:t>
            </w:r>
          </w:p>
        </w:tc>
        <w:tc>
          <w:tcPr>
            <w:tcW w:type="dxa" w:w="6048"/>
            <w:shd w:fill="FFFFFF"/>
          </w:tcPr>
          <w:p>
            <w:pPr>
              <w:spacing w:after="40"/>
            </w:pPr>
            <w:r>
              <w:rPr>
                <w:sz w:val="18"/>
              </w:rPr>
              <w:t>Chanderi's reliably documented history spans at least 600–700 years, with the town's rise as a major centre traced to the Malwa Sultanate period (c. 15th century CE). Claims of 2,500-year-old history are not supported by published primary-source evidence.</w:t>
            </w:r>
          </w:p>
        </w:tc>
        <w:tc>
          <w:tcPr>
            <w:tcW w:type="dxa" w:w="1152"/>
            <w:shd w:fill="FFFFFF"/>
          </w:tcPr>
          <w:p>
            <w:pPr>
              <w:spacing w:after="40"/>
            </w:pPr>
            <w:r>
              <w:rPr>
                <w:sz w:val="18"/>
              </w:rPr>
              <w:t>HIGH</w:t>
            </w:r>
          </w:p>
        </w:tc>
        <w:tc>
          <w:tcPr>
            <w:tcW w:type="dxa" w:w="1152"/>
            <w:shd w:fill="FFFFFF"/>
          </w:tcPr>
          <w:p>
            <w:pPr>
              <w:spacing w:after="40"/>
            </w:pPr>
            <w:r>
              <w:rPr>
                <w:sz w:val="18"/>
              </w:rPr>
              <w:t>CHA-S001, CHA-S008</w:t>
            </w:r>
          </w:p>
        </w:tc>
      </w:tr>
      <w:tr>
        <w:tc>
          <w:tcPr>
            <w:tcW w:type="dxa" w:w="3600"/>
            <w:shd w:fill="F5F3FF"/>
          </w:tcPr>
          <w:p>
            <w:pPr>
              <w:spacing w:after="40"/>
            </w:pPr>
            <w:r>
              <w:rPr>
                <w:sz w:val="18"/>
              </w:rPr>
              <w:t>Which dynasties ruled Chanderi?</w:t>
            </w:r>
          </w:p>
        </w:tc>
        <w:tc>
          <w:tcPr>
            <w:tcW w:type="dxa" w:w="6048"/>
            <w:shd w:fill="F5F3FF"/>
          </w:tcPr>
          <w:p>
            <w:pPr>
              <w:spacing w:after="40"/>
            </w:pPr>
            <w:r>
              <w:rPr>
                <w:sz w:val="18"/>
              </w:rPr>
              <w:t>The main documented rulers of Chanderi were: the Malwa Sultanate (c. 15th–early 16th CE), Medini Rai (Rajput chief, c. 1519–1528 CE), Babur and the Mughals (1528 onwards), Sher Shah Suri (interregnum), Mughal Empire (under Akbar), Bundela Rajputs (17th–18th CE), Maratha Scindia (18th CE), and British-paramountcy Gwalior State.</w:t>
            </w:r>
          </w:p>
        </w:tc>
        <w:tc>
          <w:tcPr>
            <w:tcW w:type="dxa" w:w="1152"/>
            <w:shd w:fill="F5F3FF"/>
          </w:tcPr>
          <w:p>
            <w:pPr>
              <w:spacing w:after="40"/>
            </w:pPr>
            <w:r>
              <w:rPr>
                <w:sz w:val="18"/>
              </w:rPr>
              <w:t>HIGH</w:t>
            </w:r>
          </w:p>
        </w:tc>
        <w:tc>
          <w:tcPr>
            <w:tcW w:type="dxa" w:w="1152"/>
            <w:shd w:fill="F5F3FF"/>
          </w:tcPr>
          <w:p>
            <w:pPr>
              <w:spacing w:after="40"/>
            </w:pPr>
            <w:r>
              <w:rPr>
                <w:sz w:val="18"/>
              </w:rPr>
              <w:t>CHA-S003, CHA-S008, CHA-S009</w:t>
            </w:r>
          </w:p>
        </w:tc>
      </w:tr>
      <w:tr>
        <w:tc>
          <w:tcPr>
            <w:tcW w:type="dxa" w:w="3600"/>
            <w:shd w:fill="FFFFFF"/>
          </w:tcPr>
          <w:p>
            <w:pPr>
              <w:spacing w:after="40"/>
            </w:pPr>
            <w:r>
              <w:rPr>
                <w:sz w:val="18"/>
              </w:rPr>
              <w:t>What is the Battle of Chanderi?</w:t>
            </w:r>
          </w:p>
        </w:tc>
        <w:tc>
          <w:tcPr>
            <w:tcW w:type="dxa" w:w="6048"/>
            <w:shd w:fill="FFFFFF"/>
          </w:tcPr>
          <w:p>
            <w:pPr>
              <w:spacing w:after="40"/>
            </w:pPr>
            <w:r>
              <w:rPr>
                <w:sz w:val="18"/>
              </w:rPr>
              <w:t>The Battle of Chanderi was fought in January 1528 CE when the Mughal Emperor Babur defeated Medini Rai, the Rajput chieftain of Chanderi. It is documented in Babur's own memoir, the Baburnama — making it one of the few medieval Indian battles with a first-hand account.</w:t>
            </w:r>
          </w:p>
        </w:tc>
        <w:tc>
          <w:tcPr>
            <w:tcW w:type="dxa" w:w="1152"/>
            <w:shd w:fill="FFFFFF"/>
          </w:tcPr>
          <w:p>
            <w:pPr>
              <w:spacing w:after="40"/>
            </w:pPr>
            <w:r>
              <w:rPr>
                <w:sz w:val="18"/>
              </w:rPr>
              <w:t>HIGH</w:t>
            </w:r>
          </w:p>
        </w:tc>
        <w:tc>
          <w:tcPr>
            <w:tcW w:type="dxa" w:w="1152"/>
            <w:shd w:fill="FFFFFF"/>
          </w:tcPr>
          <w:p>
            <w:pPr>
              <w:spacing w:after="40"/>
            </w:pPr>
            <w:r>
              <w:rPr>
                <w:sz w:val="18"/>
              </w:rPr>
              <w:t>CHA-S003</w:t>
            </w:r>
          </w:p>
        </w:tc>
      </w:tr>
      <w:tr>
        <w:tc>
          <w:tcPr>
            <w:tcW w:type="dxa" w:w="3600"/>
            <w:shd w:fill="F5F3FF"/>
          </w:tcPr>
          <w:p>
            <w:pPr>
              <w:spacing w:after="40"/>
            </w:pPr>
            <w:r>
              <w:rPr>
                <w:sz w:val="18"/>
              </w:rPr>
              <w:t>What is Chanderi Fort called?</w:t>
            </w:r>
          </w:p>
        </w:tc>
        <w:tc>
          <w:tcPr>
            <w:tcW w:type="dxa" w:w="6048"/>
            <w:shd w:fill="F5F3FF"/>
          </w:tcPr>
          <w:p>
            <w:pPr>
              <w:spacing w:after="40"/>
            </w:pPr>
            <w:r>
              <w:rPr>
                <w:sz w:val="18"/>
              </w:rPr>
              <w:t>Chanderi Fort is also called Kirti Durg or Kirtidurg, meaning 'Fort of Renown'. It sits on a rocky hilltop approximately 71 metres above the town.</w:t>
            </w:r>
          </w:p>
        </w:tc>
        <w:tc>
          <w:tcPr>
            <w:tcW w:type="dxa" w:w="1152"/>
            <w:shd w:fill="F5F3FF"/>
          </w:tcPr>
          <w:p>
            <w:pPr>
              <w:spacing w:after="40"/>
            </w:pPr>
            <w:r>
              <w:rPr>
                <w:sz w:val="18"/>
              </w:rPr>
              <w:t>HIGH</w:t>
            </w:r>
          </w:p>
        </w:tc>
        <w:tc>
          <w:tcPr>
            <w:tcW w:type="dxa" w:w="1152"/>
            <w:shd w:fill="F5F3FF"/>
          </w:tcPr>
          <w:p>
            <w:pPr>
              <w:spacing w:after="40"/>
            </w:pPr>
            <w:r>
              <w:rPr>
                <w:sz w:val="18"/>
              </w:rPr>
              <w:t>CHA-S001, CHA-S004</w:t>
            </w:r>
          </w:p>
        </w:tc>
      </w:tr>
      <w:tr>
        <w:tc>
          <w:tcPr>
            <w:tcW w:type="dxa" w:w="3600"/>
            <w:shd w:fill="FFFFFF"/>
          </w:tcPr>
          <w:p>
            <w:pPr>
              <w:spacing w:after="40"/>
            </w:pPr>
            <w:r>
              <w:rPr>
                <w:sz w:val="18"/>
              </w:rPr>
              <w:t>What is Koshak Mahal?</w:t>
            </w:r>
          </w:p>
        </w:tc>
        <w:tc>
          <w:tcPr>
            <w:tcW w:type="dxa" w:w="6048"/>
            <w:shd w:fill="FFFFFF"/>
          </w:tcPr>
          <w:p>
            <w:pPr>
              <w:spacing w:after="40"/>
            </w:pPr>
            <w:r>
              <w:rPr>
                <w:sz w:val="18"/>
              </w:rPr>
              <w:t>Koshak Mahal ('Palace of the Pavilion') is the finest surviving palace structure at Chanderi. It is attributed to the Malwa Sultanate period (c. 15th century CE) and is an outstanding example of Malwa Sultanate palatial architecture with distinctive pointed arched facades.</w:t>
            </w:r>
          </w:p>
        </w:tc>
        <w:tc>
          <w:tcPr>
            <w:tcW w:type="dxa" w:w="1152"/>
            <w:shd w:fill="FFFFFF"/>
          </w:tcPr>
          <w:p>
            <w:pPr>
              <w:spacing w:after="40"/>
            </w:pPr>
            <w:r>
              <w:rPr>
                <w:sz w:val="18"/>
              </w:rPr>
              <w:t>HIGH</w:t>
            </w:r>
          </w:p>
        </w:tc>
        <w:tc>
          <w:tcPr>
            <w:tcW w:type="dxa" w:w="1152"/>
            <w:shd w:fill="FFFFFF"/>
          </w:tcPr>
          <w:p>
            <w:pPr>
              <w:spacing w:after="40"/>
            </w:pPr>
            <w:r>
              <w:rPr>
                <w:sz w:val="18"/>
              </w:rPr>
              <w:t>CHA-S001, CHA-S011</w:t>
            </w:r>
          </w:p>
        </w:tc>
      </w:tr>
      <w:tr>
        <w:tc>
          <w:tcPr>
            <w:tcW w:type="dxa" w:w="3600"/>
            <w:shd w:fill="F5F3FF"/>
          </w:tcPr>
          <w:p>
            <w:pPr>
              <w:spacing w:after="40"/>
            </w:pPr>
            <w:r>
              <w:rPr>
                <w:sz w:val="18"/>
              </w:rPr>
              <w:t>What religions are represented in Chanderi?</w:t>
            </w:r>
          </w:p>
        </w:tc>
        <w:tc>
          <w:tcPr>
            <w:tcW w:type="dxa" w:w="6048"/>
            <w:shd w:fill="F5F3FF"/>
          </w:tcPr>
          <w:p>
            <w:pPr>
              <w:spacing w:after="40"/>
            </w:pPr>
            <w:r>
              <w:rPr>
                <w:sz w:val="18"/>
              </w:rPr>
              <w:t>Chanderi has significant Hindu, Jain, and Islamic heritage. Key sites include the Jama Masjid (mosque), Jain temple complex, Hindu temples including Jaganeshwar, and Sufi dargahs.</w:t>
            </w:r>
          </w:p>
        </w:tc>
        <w:tc>
          <w:tcPr>
            <w:tcW w:type="dxa" w:w="1152"/>
            <w:shd w:fill="F5F3FF"/>
          </w:tcPr>
          <w:p>
            <w:pPr>
              <w:spacing w:after="40"/>
            </w:pPr>
            <w:r>
              <w:rPr>
                <w:sz w:val="18"/>
              </w:rPr>
              <w:t>HIGH</w:t>
            </w:r>
          </w:p>
        </w:tc>
        <w:tc>
          <w:tcPr>
            <w:tcW w:type="dxa" w:w="1152"/>
            <w:shd w:fill="F5F3FF"/>
          </w:tcPr>
          <w:p>
            <w:pPr>
              <w:spacing w:after="40"/>
            </w:pPr>
            <w:r>
              <w:rPr>
                <w:sz w:val="18"/>
              </w:rPr>
              <w:t>CHA-S001, CHA-S004</w:t>
            </w:r>
          </w:p>
        </w:tc>
      </w:tr>
      <w:tr>
        <w:tc>
          <w:tcPr>
            <w:tcW w:type="dxa" w:w="3600"/>
            <w:shd w:fill="FFFFFF"/>
          </w:tcPr>
          <w:p>
            <w:pPr>
              <w:spacing w:after="40"/>
            </w:pPr>
            <w:r>
              <w:rPr>
                <w:sz w:val="18"/>
              </w:rPr>
              <w:t>What is Kanchan Sagar?</w:t>
            </w:r>
          </w:p>
        </w:tc>
        <w:tc>
          <w:tcPr>
            <w:tcW w:type="dxa" w:w="6048"/>
            <w:shd w:fill="FFFFFF"/>
          </w:tcPr>
          <w:p>
            <w:pPr>
              <w:spacing w:after="40"/>
            </w:pPr>
            <w:r>
              <w:rPr>
                <w:sz w:val="18"/>
              </w:rPr>
              <w:t>Kanchan Sagar is the primary historic lake of Chanderi, located to the west of the fort hill. It is a medieval water management structure — an artificial lake formed by an earthen embankment — serving domestic water supply, agriculture, and religious purposes.</w:t>
            </w:r>
          </w:p>
        </w:tc>
        <w:tc>
          <w:tcPr>
            <w:tcW w:type="dxa" w:w="1152"/>
            <w:shd w:fill="FFFFFF"/>
          </w:tcPr>
          <w:p>
            <w:pPr>
              <w:spacing w:after="40"/>
            </w:pPr>
            <w:r>
              <w:rPr>
                <w:sz w:val="18"/>
              </w:rPr>
              <w:t>HIGH</w:t>
            </w:r>
          </w:p>
        </w:tc>
        <w:tc>
          <w:tcPr>
            <w:tcW w:type="dxa" w:w="1152"/>
            <w:shd w:fill="FFFFFF"/>
          </w:tcPr>
          <w:p>
            <w:pPr>
              <w:spacing w:after="40"/>
            </w:pPr>
            <w:r>
              <w:rPr>
                <w:sz w:val="18"/>
              </w:rPr>
              <w:t>CHA-S001, CHA-S004</w:t>
            </w:r>
          </w:p>
        </w:tc>
      </w:tr>
      <w:tr>
        <w:tc>
          <w:tcPr>
            <w:tcW w:type="dxa" w:w="3600"/>
            <w:shd w:fill="F5F3FF"/>
          </w:tcPr>
          <w:p>
            <w:pPr>
              <w:spacing w:after="40"/>
            </w:pPr>
            <w:r>
              <w:rPr>
                <w:sz w:val="18"/>
              </w:rPr>
              <w:t>What is a Chanderi saree?</w:t>
            </w:r>
          </w:p>
        </w:tc>
        <w:tc>
          <w:tcPr>
            <w:tcW w:type="dxa" w:w="6048"/>
            <w:shd w:fill="F5F3FF"/>
          </w:tcPr>
          <w:p>
            <w:pPr>
              <w:spacing w:after="40"/>
            </w:pPr>
            <w:r>
              <w:rPr>
                <w:sz w:val="18"/>
              </w:rPr>
              <w:t>A Chanderi saree is a handwoven saree made of silk, cotton, or silk-cotton blend, produced in Chanderi, MP. It is internationally known for its extraordinary sheerness, lightness, and soft lustrous quality with characteristic woven motifs and zari borders.</w:t>
            </w:r>
          </w:p>
        </w:tc>
        <w:tc>
          <w:tcPr>
            <w:tcW w:type="dxa" w:w="1152"/>
            <w:shd w:fill="F5F3FF"/>
          </w:tcPr>
          <w:p>
            <w:pPr>
              <w:spacing w:after="40"/>
            </w:pPr>
            <w:r>
              <w:rPr>
                <w:sz w:val="18"/>
              </w:rPr>
              <w:t>HIGH</w:t>
            </w:r>
          </w:p>
        </w:tc>
        <w:tc>
          <w:tcPr>
            <w:tcW w:type="dxa" w:w="1152"/>
            <w:shd w:fill="F5F3FF"/>
          </w:tcPr>
          <w:p>
            <w:pPr>
              <w:spacing w:after="40"/>
            </w:pPr>
            <w:r>
              <w:rPr>
                <w:sz w:val="18"/>
              </w:rPr>
              <w:t>CHA-S005, CHA-S006</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