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44. AI Chatbot Q&amp;A — Culture, Religion &amp; Tourism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Culture, Religion &amp; Tourism Q&amp;A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04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Hindu temples are in Chanderi?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Key Hindu sites include Jaganeshwar (Jageshwara) Temple near Jaganeshwar Lake (dedicated to Shiva), temples along Kanchan Sagar Lake ghats, and various neighborhood temples. Rock-cut shrines also exist on the fort hill slopes.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CHA-S001, CHA-S004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Jain heritage does Chanderi have?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has a significant Jain temple complex with multiple shrines housing Tirthankara images. Rock-cut Jain sculptures on hill slopes are also documented. The Jain community historically played an important merchant/trader role in Chanderi.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CHA-S001, CHA-S004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Islamic heritage does Chanderi have?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Chanderi's Islamic heritage includes the Jama Masjid (Malwa Sultanate period — a major mosque); Shehzadi ka Rauza (Mughal-period tomb); other historic tombs; and documented dargahs (Sufi shrines).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festival is most important in Chanderi?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Maha Shivaratri is particularly significant at the Jaganeshwar temple. Chanderi Utsav (annual heritage and craft festival) is the most important civic festival combining heritage, textile, and cultural programming.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Chanderi Utsav?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Utsav is an annual cultural festival organized to showcase Chanderi's heritage monuments and handloom textile tradition. It features weaving demonstrations, cultural performances, heritage walks, and a craft fair. It promotes tourism and weaver livelihoods.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language do people speak in Chanderi?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residents primarily speak Hindi (standard) and Bundeli (the regional dialect of Bundelkhand). The Muslim community also uses Urdu. Bundeli has distinctive vocabulary and pronunciation compared to standard Hindi.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Is Chanderi safe for tourists?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is a small historic town and is generally considered safe for visitors. Standard travel safety precautions apply. Visitors should respect monument rules (no touching/climbing heritage structures), dress modestly when visiting religious sites, and follow community norms.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(general principle)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the best time to visit Chanderi?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October to March is the best period — weather is cool and pleasant. Chanderi Utsav (typically held in winter) is a particularly good time to visit for cultural experience. April–June is very hot; July–September is monsoon season (beautiful but some roads may be affected).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can tourists do in Chanderi?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Visitors can: explore Chanderi Fort; visit Koshak Mahal; see the Jama Masjid and Jain temples; walk historic streets; visit stepwells and Kanchan Sagar Lake; watch weaving demonstrations at loom-side; purchase authentic Chanderi fabric; attend Chanderi Utsav (if in season).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Are there museums in Chanderi?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has limited dedicated museum infrastructure. The Archaeological Survey of India maintains site interpretation facilities. A Handloom Museum / Weaving Centre exists. Visitors should verify current opening times and collections locally.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MEDIUM — verify current status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