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34. Food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Gastronomic Entity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Food Item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Ingredients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Shelf Life / Preservation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SHK-FD-001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Ker Sangri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Vegetable Delicacy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Ker berries, Sangri beans, Mustard oil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 (up to 7 days without fridge)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SHK-FD-002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Dal Baati Churma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Full Festive Meal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Wheat, Lentils, Ghee, Jaggery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Freshly served warm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SHK-FD-003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Bajre ki Roti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Staple Flatbread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Pearl millet flour, Ghee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Consumed daily in winter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SHK-FD-004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Churu Peda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Regional Sweet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Concentrated milk solid (Mawa), Sugar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15–20 days shelf life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