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10: GIANT ROCK RELIEFS &amp; THE GANESHA GROUP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The Three Ganeshas, Eight-Armed Sarbhuja Ganesha, Nandi Bull &amp; Ravana Kailash Reliefs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The Master Ganesha Relief Group</w:t>
      </w:r>
    </w:p>
    <w:p>
      <w:pPr>
        <w:spacing w:after="100" w:line="276" w:lineRule="auto"/>
      </w:pPr>
      <w:r>
        <w:t>Downstream from the central Shiva head lies the internationally celebrated Ganesha relief group, carved across an expansive sandstone cliff face.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Relief Name</w:t>
            </w:r>
          </w:p>
        </w:tc>
        <w:tc>
          <w:tcPr>
            <w:tcW w:type="dxa" w:w="2304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Iconographic Form</w:t>
            </w:r>
          </w:p>
        </w:tc>
        <w:tc>
          <w:tcPr>
            <w:tcW w:type="dxa" w:w="5472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Features &amp; Art Historical Significance</w:t>
            </w:r>
          </w:p>
        </w:tc>
      </w:tr>
      <w:tr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Colossal Seated Ganesha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Four-armed seated Ganapati</w:t>
            </w:r>
          </w:p>
        </w:tc>
        <w:tc>
          <w:tcPr>
            <w:tcW w:type="dxa" w:w="547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Depicted with a prominent elephant head, curved trunk dipping into a bowl of sweetmeats (modakas), and massive pot-belly.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Sarbhuja Ganesha (Astabhuja)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Eight-armed dancing Ganesha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Rare iconographic form featuring 8 arms holding various weapons and an extraordinary three-tusked visage (Trimukha/three tusks).</w:t>
            </w:r>
          </w:p>
        </w:tc>
      </w:tr>
      <w:tr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Standing Ganesha Relief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Two-armed standing figure</w:t>
            </w:r>
          </w:p>
        </w:tc>
        <w:tc>
          <w:tcPr>
            <w:tcW w:type="dxa" w:w="547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Slender tribal-influenced form with minimal ornamentation, carved in shallow flat bas-relief.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Monolithic Nandi Bull Relief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Recumbent sacred bull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Carved at the base of the rock steps facing the central Shiva shrine; adorned with bell-garlands.</w:t>
            </w:r>
          </w:p>
        </w:tc>
      </w:tr>
      <w:tr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Ravana Shaking Kailash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Mythological narrative relief</w:t>
            </w:r>
          </w:p>
        </w:tc>
        <w:tc>
          <w:tcPr>
            <w:tcW w:type="dxa" w:w="547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Depicts multi-armed Ravana attempting to lift Mount Kailash beneath the seated figures of Shiva and Parvati.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UNA-DOC-10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