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53: TRIPURA FOOD &amp; GASTRONOMY STRUCTURED DATABASE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Structured Database of 10 Traditional Indigenous and Regional Culinary Specialties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Gastronomy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15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Food ID</w:t>
            </w:r>
          </w:p>
        </w:tc>
        <w:tc>
          <w:tcPr>
            <w:tcW w:type="dxa" w:w="1728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Dish Name</w:t>
            </w:r>
          </w:p>
        </w:tc>
        <w:tc>
          <w:tcPr>
            <w:tcW w:type="dxa" w:w="1440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Local Name</w:t>
            </w:r>
          </w:p>
        </w:tc>
        <w:tc>
          <w:tcPr>
            <w:tcW w:type="dxa" w:w="2016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Primary Ingredients</w:t>
            </w:r>
          </w:p>
        </w:tc>
        <w:tc>
          <w:tcPr>
            <w:tcW w:type="dxa" w:w="2304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Preparation Method</w:t>
            </w:r>
          </w:p>
        </w:tc>
        <w:tc>
          <w:tcPr>
            <w:tcW w:type="dxa" w:w="2592"/>
            <w:shd w:fill="1E523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Cultural &amp; Community Association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FOD-001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Gudok / Godok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Gudok (গুদোক)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Bamboo shoots, string beans, green chillies, berma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Mashed inside green bamboo pipe and slow-cooked on hot charcoal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Quintessential traditional Tripuri oil-free dish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Muya Awandru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Muya Awandru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Tender bamboo shoots (Muya), rice flour, berma, chillies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Cooked into thick aromatic stew garnished with fresh herbs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Staple monsoon dish across tribal households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FOD-003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Wahan Mosdeng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Wahan Mosdeng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Pork, roasted green chillies, ginger, onion, wild coriander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Boiled tender meat shredded and tossed with roasted spices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Festive delicacy served during Garia and weddings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FOD-004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Berma Chakhwi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Chakhwi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Fermented fish (Berma), baking soda (Khar), jackfruit seeds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alkaline stew infused with aromatic lemon basil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Ancient digestive preparation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FOD-005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Mosdeng Serma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Mosdeng Serma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Berma, roasted tomatoes, garlic, fiery red chillies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Pounded into spicy pungent chutney paste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Daily meal accompaniment served with warm rice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FOD-006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Tripura Queen Pineapple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Ananas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Indigenous GI-tagged Queen Pineapple variety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Served fresh, sweet and aromatic with mild salt-chilli sprinkle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World-renowned fruit produced in Kumarghat</w:t>
            </w:r>
          </w:p>
        </w:tc>
      </w:tr>
      <w:tr>
        <w:tc>
          <w:tcPr>
            <w:tcW w:type="dxa" w:w="115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FOD-007</w:t>
            </w:r>
          </w:p>
        </w:tc>
        <w:tc>
          <w:tcPr>
            <w:tcW w:type="dxa" w:w="1728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Temple Khichuri Prasadam</w:t>
            </w:r>
          </w:p>
        </w:tc>
        <w:tc>
          <w:tcPr>
            <w:tcW w:type="dxa" w:w="1440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Khichuri</w:t>
            </w:r>
          </w:p>
        </w:tc>
        <w:tc>
          <w:tcPr>
            <w:tcW w:type="dxa" w:w="2016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Gobindobhog rice, moong dal, ginger, cumin, ghee</w:t>
            </w:r>
          </w:p>
        </w:tc>
        <w:tc>
          <w:tcPr>
            <w:tcW w:type="dxa" w:w="2304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Slow-cooked lentil rice served with mixed vegetable Labra</w:t>
            </w:r>
          </w:p>
        </w:tc>
        <w:tc>
          <w:tcPr>
            <w:tcW w:type="dxa" w:w="2592"/>
            <w:shd w:fill="F4F9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Sacred offering distributed at Ashokastami fair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FOD-008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Chakhring Rice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Chakhring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Sticky indigenous glutinous rice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Steamed in banana leaves or bamboo tubes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82828"/>
                <w:sz w:val="18"/>
              </w:rPr>
              <w:t>Traditional festive breakfast staple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UNA-DOC-53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