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r7ifrnqg6un" w:id="0"/>
      <w:bookmarkEnd w:id="0"/>
      <w:r w:rsidDel="00000000" w:rsidR="00000000" w:rsidRPr="00000000">
        <w:rPr>
          <w:b w:val="1"/>
          <w:bCs w:val="1"/>
          <w:sz w:val="34"/>
          <w:szCs w:val="34"/>
          <w:rtl w:val="0"/>
        </w:rPr>
        <w:t xml:space="preserve"> EXP 2 : Implement Multi Regression, Lasso, and Ridge Regression on real-world datasets</w:t>
        <w:br w:type="textWrapping"/>
        <w:br w:type="textWrapping"/>
        <w:br w:type="textWrapping"/>
        <w:t xml:space="preserve">Aim</w:t>
      </w:r>
    </w:p>
    <w:p w:rsidR="00000000" w:rsidDel="00000000" w:rsidP="00000000" w:rsidRDefault="00000000" w:rsidRPr="00000000" w14:paraId="00000002">
      <w:pPr>
        <w:spacing w:after="240" w:before="240" w:lineRule="auto"/>
        <w:rPr/>
      </w:pPr>
      <w:r w:rsidDel="00000000" w:rsidR="00000000" w:rsidRPr="00000000">
        <w:rPr>
          <w:rtl w:val="0"/>
        </w:rPr>
        <w:t xml:space="preserve">The aim of this experiment is to study and apply fundamental machine learning data preprocessing and analysis techniques using a real-world dataset. The experiment focuses on understanding the dataset, performing numerical analysis using NumPy, handling data using Pandas, visualizing data using Matplotlib and Seaborn, and applying regression techniques to analyze patterns in food serving sizes. This experiment helps in building a strong foundation for machine learning workflows.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zt9bc23ehwh" w:id="1"/>
      <w:bookmarkEnd w:id="1"/>
      <w:r w:rsidDel="00000000" w:rsidR="00000000" w:rsidRPr="00000000">
        <w:rPr>
          <w:b w:val="1"/>
          <w:bCs w:val="1"/>
          <w:sz w:val="34"/>
          <w:szCs w:val="34"/>
          <w:rtl w:val="0"/>
        </w:rPr>
        <w:t xml:space="preserve">1. Dataset Source</w:t>
      </w:r>
    </w:p>
    <w:p w:rsidR="00000000" w:rsidDel="00000000" w:rsidP="00000000" w:rsidRDefault="00000000" w:rsidRPr="00000000" w14:paraId="00000005">
      <w:pPr>
        <w:spacing w:after="240" w:before="240" w:lineRule="auto"/>
        <w:rPr/>
      </w:pPr>
      <w:r w:rsidDel="00000000" w:rsidR="00000000" w:rsidRPr="00000000">
        <w:rPr>
          <w:rtl w:val="0"/>
        </w:rPr>
        <w:t xml:space="preserve">The dataset used for this experiment is the </w:t>
      </w:r>
      <w:r w:rsidDel="00000000" w:rsidR="00000000" w:rsidRPr="00000000">
        <w:rPr>
          <w:b w:val="1"/>
          <w:bCs w:val="1"/>
          <w:rtl w:val="0"/>
        </w:rPr>
        <w:t xml:space="preserve">Food Ingredient Intelligence Database</w:t>
      </w:r>
      <w:r w:rsidDel="00000000" w:rsidR="00000000" w:rsidRPr="00000000">
        <w:rPr>
          <w:rtl w:val="0"/>
        </w:rPr>
        <w:t xml:space="preserve">, obtained from the </w:t>
      </w:r>
      <w:r w:rsidDel="00000000" w:rsidR="00000000" w:rsidRPr="00000000">
        <w:rPr>
          <w:b w:val="1"/>
          <w:bCs w:val="1"/>
          <w:rtl w:val="0"/>
        </w:rPr>
        <w:t xml:space="preserve">USDA FoodData Central</w:t>
      </w:r>
      <w:r w:rsidDel="00000000" w:rsidR="00000000" w:rsidRPr="00000000">
        <w:rPr>
          <w:rtl w:val="0"/>
        </w:rPr>
        <w:t xml:space="preserve"> repository.</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Source Link:</w:t>
        <w:br w:type="textWrapping"/>
      </w:r>
      <w:hyperlink r:id="rId6">
        <w:r w:rsidDel="00000000" w:rsidR="00000000" w:rsidRPr="00000000">
          <w:rPr>
            <w:color w:val="1155cc"/>
            <w:u w:val="single"/>
            <w:rtl w:val="0"/>
          </w:rPr>
          <w:t xml:space="preserve">https://fdc.nal.usda.gov/</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This dataset is publicly available and provides detailed information about packaged food products, their brands, categories, ingredients, and serving sizes.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2n90ppov3xq"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A">
      <w:pPr>
        <w:spacing w:after="240" w:before="240" w:lineRule="auto"/>
        <w:rPr/>
      </w:pPr>
      <w:r w:rsidDel="00000000" w:rsidR="00000000" w:rsidRPr="00000000">
        <w:rPr>
          <w:rtl w:val="0"/>
        </w:rPr>
        <w:t xml:space="preserve">The Food Ingredient Intelligence Database is a real-world dataset containing detailed information about various food items.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ftdihkr7aoj" w:id="3"/>
      <w:bookmarkEnd w:id="3"/>
      <w:r w:rsidDel="00000000" w:rsidR="00000000" w:rsidRPr="00000000">
        <w:rPr>
          <w:b w:val="1"/>
          <w:bCs w:val="1"/>
          <w:color w:val="000000"/>
          <w:sz w:val="26"/>
          <w:szCs w:val="26"/>
          <w:rtl w:val="0"/>
        </w:rPr>
        <w:t xml:space="preserve">🔹 Dataset Characteristics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Format: CSV</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Nature: Structured data</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Domain: Food and Nutrition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kkrww6hq81d" w:id="4"/>
      <w:bookmarkEnd w:id="4"/>
      <w:r w:rsidDel="00000000" w:rsidR="00000000" w:rsidRPr="00000000">
        <w:rPr>
          <w:b w:val="1"/>
          <w:bCs w:val="1"/>
          <w:color w:val="000000"/>
          <w:sz w:val="26"/>
          <w:szCs w:val="26"/>
          <w:rtl w:val="0"/>
        </w:rPr>
        <w:t xml:space="preserve">🔹 Features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fdc_id</w:t>
      </w:r>
      <w:r w:rsidDel="00000000" w:rsidR="00000000" w:rsidRPr="00000000">
        <w:rPr>
          <w:rtl w:val="0"/>
        </w:rPr>
        <w:t xml:space="preserve">: Unique identifier for each food item</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Name/description of the food item</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brand_owner</w:t>
      </w:r>
      <w:r w:rsidDel="00000000" w:rsidR="00000000" w:rsidRPr="00000000">
        <w:rPr>
          <w:rtl w:val="0"/>
        </w:rPr>
        <w:t xml:space="preserve">: Company owning the brand</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brand_name</w:t>
      </w:r>
      <w:r w:rsidDel="00000000" w:rsidR="00000000" w:rsidRPr="00000000">
        <w:rPr>
          <w:rtl w:val="0"/>
        </w:rPr>
        <w:t xml:space="preserve">: Brand name of the product</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ingredients</w:t>
      </w:r>
      <w:r w:rsidDel="00000000" w:rsidR="00000000" w:rsidRPr="00000000">
        <w:rPr>
          <w:rtl w:val="0"/>
        </w:rPr>
        <w:t xml:space="preserve">: List of ingredients used</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serving_size</w:t>
      </w:r>
      <w:r w:rsidDel="00000000" w:rsidR="00000000" w:rsidRPr="00000000">
        <w:rPr>
          <w:rtl w:val="0"/>
        </w:rPr>
        <w:t xml:space="preserve">: Quantity of food per serving (numeric)</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serving_size_unit</w:t>
      </w:r>
      <w:r w:rsidDel="00000000" w:rsidR="00000000" w:rsidRPr="00000000">
        <w:rPr>
          <w:rtl w:val="0"/>
        </w:rPr>
        <w:t xml:space="preserve">: Unit of serving size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t xml:space="preserve">: Category of the food</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search_category</w:t>
      </w:r>
      <w:r w:rsidDel="00000000" w:rsidR="00000000" w:rsidRPr="00000000">
        <w:rPr>
          <w:rtl w:val="0"/>
        </w:rPr>
        <w:t xml:space="preserve">: Search-based food grouping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4g9jmtxrxon" w:id="5"/>
      <w:bookmarkEnd w:id="5"/>
      <w:r w:rsidDel="00000000" w:rsidR="00000000" w:rsidRPr="00000000">
        <w:rPr>
          <w:b w:val="1"/>
          <w:bCs w:val="1"/>
          <w:color w:val="000000"/>
          <w:sz w:val="26"/>
          <w:szCs w:val="26"/>
          <w:rtl w:val="0"/>
        </w:rPr>
        <w:t xml:space="preserve">🔹 Target Variable</w:t>
      </w:r>
    </w:p>
    <w:p w:rsidR="00000000" w:rsidDel="00000000" w:rsidP="00000000" w:rsidRDefault="00000000" w:rsidRPr="00000000" w14:paraId="0000001A">
      <w:pPr>
        <w:numPr>
          <w:ilvl w:val="0"/>
          <w:numId w:val="6"/>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serving_size</w:t>
      </w:r>
      <w:r w:rsidDel="00000000" w:rsidR="00000000" w:rsidRPr="00000000">
        <w:rPr>
          <w:rtl w:val="0"/>
        </w:rPr>
        <w:t xml:space="preserve"> – Used as the target variable for numerical analysis and regression modeling.</w:t>
      </w:r>
    </w:p>
    <w:p w:rsidR="00000000" w:rsidDel="00000000" w:rsidP="00000000" w:rsidRDefault="00000000" w:rsidRPr="00000000" w14:paraId="0000001B">
      <w:pPr>
        <w:spacing w:after="240" w:before="240" w:lineRule="auto"/>
        <w:rPr/>
      </w:pPr>
      <w:r w:rsidDel="00000000" w:rsidR="00000000" w:rsidRPr="00000000">
        <w:rPr>
          <w:rtl w:val="0"/>
        </w:rPr>
        <w:t xml:space="preserve">The dataset contains both </w:t>
      </w:r>
      <w:r w:rsidDel="00000000" w:rsidR="00000000" w:rsidRPr="00000000">
        <w:rPr>
          <w:b w:val="1"/>
          <w:bCs w:val="1"/>
          <w:rtl w:val="0"/>
        </w:rPr>
        <w:t xml:space="preserve">categorical and numerical features</w:t>
      </w:r>
      <w:r w:rsidDel="00000000" w:rsidR="00000000" w:rsidRPr="00000000">
        <w:rPr>
          <w:rtl w:val="0"/>
        </w:rPr>
        <w:t xml:space="preserve">, making it suitable for preprocessing, encoding, normalization, and visualization.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7un9spms7j" w:id="6"/>
      <w:bookmarkEnd w:id="6"/>
      <w:r w:rsidDel="00000000" w:rsidR="00000000" w:rsidRPr="00000000">
        <w:rPr>
          <w:b w:val="1"/>
          <w:bCs w:val="1"/>
          <w:sz w:val="34"/>
          <w:szCs w:val="34"/>
          <w:rtl w:val="0"/>
        </w:rPr>
        <w:t xml:space="preserve">3. Mathematical Formulation of the Algorithm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rb65o59fhi1" w:id="7"/>
      <w:bookmarkEnd w:id="7"/>
      <w:r w:rsidDel="00000000" w:rsidR="00000000" w:rsidRPr="00000000">
        <w:rPr>
          <w:b w:val="1"/>
          <w:bCs w:val="1"/>
          <w:color w:val="000000"/>
          <w:sz w:val="26"/>
          <w:szCs w:val="26"/>
          <w:rtl w:val="0"/>
        </w:rPr>
        <w:t xml:space="preserve">🔹 Multiple Linear Regression</w:t>
      </w:r>
    </w:p>
    <w:p w:rsidR="00000000" w:rsidDel="00000000" w:rsidP="00000000" w:rsidRDefault="00000000" w:rsidRPr="00000000" w14:paraId="0000001F">
      <w:pPr>
        <w:spacing w:after="240" w:before="240" w:lineRule="auto"/>
        <w:rPr/>
      </w:pPr>
      <w:r w:rsidDel="00000000" w:rsidR="00000000" w:rsidRPr="00000000">
        <w:rPr>
          <w:rtl w:val="0"/>
        </w:rPr>
        <w:t xml:space="preserve">Multiple Linear Regression models the relationship between a dependent variable 𝑦y and multiple independent variables 𝑥1,𝑥2,...,𝑥𝑛x1​,x2​,...,xn​.</w:t>
      </w:r>
    </w:p>
    <w:p w:rsidR="00000000" w:rsidDel="00000000" w:rsidP="00000000" w:rsidRDefault="00000000" w:rsidRPr="00000000" w14:paraId="00000020">
      <w:pPr>
        <w:rPr/>
      </w:pPr>
      <w:r w:rsidDel="00000000" w:rsidR="00000000" w:rsidRPr="00000000">
        <w:rPr>
          <w:rtl w:val="0"/>
        </w:rPr>
        <w:t xml:space="preserve">𝑦=𝛽0+𝛽1𝑥1+𝛽2𝑥2+⋯+𝛽𝑛𝑥𝑛+𝜀y=β0​+β1​x1​+β2​x2​+⋯+βn​xn​+ε</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𝑦y = serving size</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𝛽0β0​ = intercept</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𝛽𝑖βi​ = coefficients of independent variables</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𝜀ε = error term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vzewxwctidi" w:id="8"/>
      <w:bookmarkEnd w:id="8"/>
      <w:r w:rsidDel="00000000" w:rsidR="00000000" w:rsidRPr="00000000">
        <w:rPr>
          <w:b w:val="1"/>
          <w:bCs w:val="1"/>
          <w:color w:val="000000"/>
          <w:sz w:val="26"/>
          <w:szCs w:val="26"/>
          <w:rtl w:val="0"/>
        </w:rPr>
        <w:t xml:space="preserve">🔹 Ridge Regression</w:t>
      </w:r>
    </w:p>
    <w:p w:rsidR="00000000" w:rsidDel="00000000" w:rsidP="00000000" w:rsidRDefault="00000000" w:rsidRPr="00000000" w14:paraId="00000027">
      <w:pPr>
        <w:spacing w:after="240" w:before="240" w:lineRule="auto"/>
        <w:rPr/>
      </w:pPr>
      <w:r w:rsidDel="00000000" w:rsidR="00000000" w:rsidRPr="00000000">
        <w:rPr>
          <w:rtl w:val="0"/>
        </w:rPr>
        <w:t xml:space="preserve">Ridge Regression adds </w:t>
      </w:r>
      <w:r w:rsidDel="00000000" w:rsidR="00000000" w:rsidRPr="00000000">
        <w:rPr>
          <w:b w:val="1"/>
          <w:bCs w:val="1"/>
          <w:rtl w:val="0"/>
        </w:rPr>
        <w:t xml:space="preserve">L2 regularization</w:t>
      </w:r>
      <w:r w:rsidDel="00000000" w:rsidR="00000000" w:rsidRPr="00000000">
        <w:rPr>
          <w:rtl w:val="0"/>
        </w:rPr>
        <w:t xml:space="preserve"> to reduce overfitting.</w:t>
      </w:r>
    </w:p>
    <w:p w:rsidR="00000000" w:rsidDel="00000000" w:rsidP="00000000" w:rsidRDefault="00000000" w:rsidRPr="00000000" w14:paraId="00000028">
      <w:pPr>
        <w:rPr/>
      </w:pPr>
      <w:r w:rsidDel="00000000" w:rsidR="00000000" w:rsidRPr="00000000">
        <w:rPr>
          <w:rtl w:val="0"/>
        </w:rPr>
        <w:t xml:space="preserve">Loss=∑(𝑦−𝑦^)2+𝜆∑𝛽2Loss=∑(y−y^​)2+λ∑β2</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011xlv8zywf" w:id="9"/>
      <w:bookmarkEnd w:id="9"/>
      <w:r w:rsidDel="00000000" w:rsidR="00000000" w:rsidRPr="00000000">
        <w:rPr>
          <w:b w:val="1"/>
          <w:bCs w:val="1"/>
          <w:color w:val="000000"/>
          <w:sz w:val="26"/>
          <w:szCs w:val="26"/>
          <w:rtl w:val="0"/>
        </w:rPr>
        <w:t xml:space="preserve">🔹 Lasso Regression</w:t>
      </w:r>
    </w:p>
    <w:p w:rsidR="00000000" w:rsidDel="00000000" w:rsidP="00000000" w:rsidRDefault="00000000" w:rsidRPr="00000000" w14:paraId="0000002A">
      <w:pPr>
        <w:spacing w:after="240" w:before="240" w:lineRule="auto"/>
        <w:rPr/>
      </w:pPr>
      <w:r w:rsidDel="00000000" w:rsidR="00000000" w:rsidRPr="00000000">
        <w:rPr>
          <w:rtl w:val="0"/>
        </w:rPr>
        <w:t xml:space="preserve">Lasso Regression uses </w:t>
      </w:r>
      <w:r w:rsidDel="00000000" w:rsidR="00000000" w:rsidRPr="00000000">
        <w:rPr>
          <w:b w:val="1"/>
          <w:bCs w:val="1"/>
          <w:rtl w:val="0"/>
        </w:rPr>
        <w:t xml:space="preserve">L1 regularization</w:t>
      </w:r>
      <w:r w:rsidDel="00000000" w:rsidR="00000000" w:rsidRPr="00000000">
        <w:rPr>
          <w:rtl w:val="0"/>
        </w:rPr>
        <w:t xml:space="preserve">, which can eliminate irrelevant features.</w:t>
      </w:r>
    </w:p>
    <w:p w:rsidR="00000000" w:rsidDel="00000000" w:rsidP="00000000" w:rsidRDefault="00000000" w:rsidRPr="00000000" w14:paraId="0000002B">
      <w:pPr>
        <w:rPr/>
      </w:pPr>
      <w:r w:rsidDel="00000000" w:rsidR="00000000" w:rsidRPr="00000000">
        <w:rPr>
          <w:rtl w:val="0"/>
        </w:rPr>
        <w:t xml:space="preserve">Loss=∑(𝑦−𝑦^)2+𝜆∑∣𝛽∣Loss=∑(y−y^​)2+λ∑∣β∣</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0l6ew23e04h" w:id="10"/>
      <w:bookmarkEnd w:id="10"/>
      <w:r w:rsidDel="00000000" w:rsidR="00000000" w:rsidRPr="00000000">
        <w:rPr>
          <w:b w:val="1"/>
          <w:bCs w:val="1"/>
          <w:sz w:val="34"/>
          <w:szCs w:val="34"/>
          <w:rtl w:val="0"/>
        </w:rPr>
        <w:t xml:space="preserve">4. Algorithm Limitations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Regression models assume a </w:t>
      </w:r>
      <w:r w:rsidDel="00000000" w:rsidR="00000000" w:rsidRPr="00000000">
        <w:rPr>
          <w:b w:val="1"/>
          <w:bCs w:val="1"/>
          <w:rtl w:val="0"/>
        </w:rPr>
        <w:t xml:space="preserve">linear relationship</w:t>
      </w:r>
      <w:r w:rsidDel="00000000" w:rsidR="00000000" w:rsidRPr="00000000">
        <w:rPr>
          <w:rtl w:val="0"/>
        </w:rPr>
        <w:t xml:space="preserve"> between features and the target variable.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Performance is affected when categorical variables generate high-dimensional data after encoding.</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Lasso Regression may remove important features if regularization is too strong.</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Regression models are sensitive to outliers.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These algorithms are not suitable for purely textual or unstructured datasets without preprocessing.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dvs7bvbtqa92" w:id="11"/>
      <w:bookmarkEnd w:id="11"/>
      <w:r w:rsidDel="00000000" w:rsidR="00000000" w:rsidRPr="00000000">
        <w:rPr>
          <w:b w:val="1"/>
          <w:bCs w:val="1"/>
          <w:sz w:val="34"/>
          <w:szCs w:val="34"/>
          <w:rtl w:val="0"/>
        </w:rPr>
        <w:t xml:space="preserve">5. Methodology / Workflow</w:t>
      </w:r>
    </w:p>
    <w:p w:rsidR="00000000" w:rsidDel="00000000" w:rsidP="00000000" w:rsidRDefault="00000000" w:rsidRPr="00000000" w14:paraId="00000034">
      <w:pPr>
        <w:spacing w:after="240" w:before="240" w:lineRule="auto"/>
        <w:rPr/>
      </w:pPr>
      <w:r w:rsidDel="00000000" w:rsidR="00000000" w:rsidRPr="00000000">
        <w:rPr>
          <w:rtl w:val="0"/>
        </w:rPr>
        <w:t xml:space="preserve">The following steps were followed during the experiment:</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Dataset collection from a reliable public source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Loading and inspection of the dataset using Pandas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Handling missing values and removing irrelevant columns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Encoding categorical features into numerical form</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Normalizing numerical data using Min-Max scaling</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Splitting the dataset into training and testing sets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Training Multiple Linear, Ridge, and Lasso Regression models</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Evaluating model performance using appropriate metrics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Visualizing data and results using Matplotlib and Seaborn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Workflow Diagram (Textual):</w:t>
        <w:br w:type="textWrapping"/>
      </w:r>
      <w:r w:rsidDel="00000000" w:rsidR="00000000" w:rsidRPr="00000000">
        <w:rPr>
          <w:rFonts w:ascii="Arial Unicode MS" w:cs="Arial Unicode MS" w:eastAsia="Arial Unicode MS" w:hAnsi="Arial Unicode MS"/>
          <w:rtl w:val="0"/>
        </w:rPr>
        <w:t xml:space="preserve">Dataset → Preprocessing → Feature Encoding → Normalization → Model Training → Evaluation → Visualization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oucdh45cz08" w:id="12"/>
      <w:bookmarkEnd w:id="12"/>
      <w:r w:rsidDel="00000000" w:rsidR="00000000" w:rsidRPr="00000000">
        <w:rPr>
          <w:b w:val="1"/>
          <w:bCs w:val="1"/>
          <w:sz w:val="34"/>
          <w:szCs w:val="34"/>
          <w:rtl w:val="0"/>
        </w:rPr>
        <w:t xml:space="preserve">6. Performance Analysis</w:t>
      </w:r>
    </w:p>
    <w:p w:rsidR="00000000" w:rsidDel="00000000" w:rsidP="00000000" w:rsidRDefault="00000000" w:rsidRPr="00000000" w14:paraId="00000041">
      <w:pPr>
        <w:spacing w:after="240" w:before="240" w:lineRule="auto"/>
        <w:rPr/>
      </w:pPr>
      <w:r w:rsidDel="00000000" w:rsidR="00000000" w:rsidRPr="00000000">
        <w:rPr>
          <w:rtl w:val="0"/>
        </w:rPr>
        <w:t xml:space="preserve">Model performance was evaluated using:</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Mean Squared Error (MSE)</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R² Score (Coefficient of Determination)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tkf80c1nfj" w:id="13"/>
      <w:bookmarkEnd w:id="13"/>
      <w:r w:rsidDel="00000000" w:rsidR="00000000" w:rsidRPr="00000000">
        <w:rPr>
          <w:b w:val="1"/>
          <w:bCs w:val="1"/>
          <w:color w:val="000000"/>
          <w:sz w:val="26"/>
          <w:szCs w:val="26"/>
          <w:rtl w:val="0"/>
        </w:rPr>
        <w:t xml:space="preserve">🔹 Observations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Multiple Linear Regression provides a baseline model.</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Ridge Regression improves stability by reducing coefficient magnitude.</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Lasso Regression performs feature selection by setting some coefficients to zero.</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Regularization helps in controlling overfitting caused by high-dimensional data.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pl1rbf8r14vh" w:id="14"/>
      <w:bookmarkEnd w:id="14"/>
      <w:r w:rsidDel="00000000" w:rsidR="00000000" w:rsidRPr="00000000">
        <w:rPr>
          <w:b w:val="1"/>
          <w:bCs w:val="1"/>
          <w:sz w:val="34"/>
          <w:szCs w:val="34"/>
          <w:rtl w:val="0"/>
        </w:rPr>
        <w:t xml:space="preserve">7. Hyperparameter Tuning</w:t>
      </w:r>
    </w:p>
    <w:p w:rsidR="00000000" w:rsidDel="00000000" w:rsidP="00000000" w:rsidRDefault="00000000" w:rsidRPr="00000000" w14:paraId="0000004B">
      <w:pPr>
        <w:spacing w:after="240" w:before="240" w:lineRule="auto"/>
        <w:rPr/>
      </w:pPr>
      <w:r w:rsidDel="00000000" w:rsidR="00000000" w:rsidRPr="00000000">
        <w:rPr>
          <w:rtl w:val="0"/>
        </w:rPr>
        <w:t xml:space="preserve">Hyperparameter tuning was performed using the </w:t>
      </w:r>
      <w:r w:rsidDel="00000000" w:rsidR="00000000" w:rsidRPr="00000000">
        <w:rPr>
          <w:b w:val="1"/>
          <w:bCs w:val="1"/>
          <w:rtl w:val="0"/>
        </w:rPr>
        <w:t xml:space="preserve">alpha (λ)</w:t>
      </w:r>
      <w:r w:rsidDel="00000000" w:rsidR="00000000" w:rsidRPr="00000000">
        <w:rPr>
          <w:rtl w:val="0"/>
        </w:rPr>
        <w:t xml:space="preserve"> parameter:</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Ridge Regression: Different alpha values were tested to control L2 regularization strength.</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Lasso Regression: Alpha was adjusted to balance feature selection and accuracy.</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5clvj2nnz84" w:id="15"/>
      <w:bookmarkEnd w:id="15"/>
      <w:r w:rsidDel="00000000" w:rsidR="00000000" w:rsidRPr="00000000">
        <w:rPr>
          <w:b w:val="1"/>
          <w:bCs w:val="1"/>
          <w:color w:val="000000"/>
          <w:sz w:val="26"/>
          <w:szCs w:val="26"/>
          <w:rtl w:val="0"/>
        </w:rPr>
        <w:t xml:space="preserve">🔹 Impact of Tuning</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Small alpha values lead to minimal regularization.</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Large alpha values increase bias but reduce variance.</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Optimal alpha improves model generalization on unseen data.</w:t>
      </w:r>
    </w:p>
    <w:p w:rsidR="00000000" w:rsidDel="00000000" w:rsidP="00000000" w:rsidRDefault="00000000" w:rsidRPr="00000000" w14:paraId="0000005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#CODE</w:t>
        <w:br w:type="textWrapping"/>
      </w:r>
      <w:r w:rsidDel="00000000" w:rsidR="00000000" w:rsidRPr="00000000">
        <w:rPr>
          <w:b w:val="1"/>
          <w:bCs w:val="1"/>
          <w:sz w:val="46"/>
          <w:szCs w:val="46"/>
          <w:rtl w:val="0"/>
        </w:rPr>
        <w:t xml:space="preserve">🔰 CELL 1: Import Libraries</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matplotlib.pyplot as plt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seaborn as sns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4sr8cf1rtf4n" w:id="16"/>
      <w:bookmarkEnd w:id="16"/>
      <w:r w:rsidDel="00000000" w:rsidR="00000000" w:rsidRPr="00000000">
        <w:rPr>
          <w:b w:val="1"/>
          <w:bCs w:val="1"/>
          <w:sz w:val="46"/>
          <w:szCs w:val="46"/>
          <w:rtl w:val="0"/>
        </w:rPr>
        <w:t xml:space="preserve">📘 Exercise 1: NumPy Basics</w:t>
      </w:r>
    </w:p>
    <w:p w:rsidR="00000000" w:rsidDel="00000000" w:rsidP="00000000" w:rsidRDefault="00000000" w:rsidRPr="00000000" w14:paraId="0000005A">
      <w:pPr>
        <w:spacing w:after="240" w:before="240" w:lineRule="auto"/>
        <w:rPr/>
      </w:pPr>
      <w:r w:rsidDel="00000000" w:rsidR="00000000" w:rsidRPr="00000000">
        <w:rPr>
          <w:rtl w:val="0"/>
        </w:rPr>
        <w:t xml:space="preserve">(using </w:t>
      </w:r>
      <w:r w:rsidDel="00000000" w:rsidR="00000000" w:rsidRPr="00000000">
        <w:rPr>
          <w:b w:val="1"/>
          <w:bCs w:val="1"/>
          <w:rtl w:val="0"/>
        </w:rPr>
        <w:t xml:space="preserve">serving_size</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q0bvdvc9nx2" w:id="17"/>
      <w:bookmarkEnd w:id="17"/>
      <w:r w:rsidDel="00000000" w:rsidR="00000000" w:rsidRPr="00000000">
        <w:rPr>
          <w:rFonts w:ascii="Andika" w:cs="Andika" w:eastAsia="Andika" w:hAnsi="Andika"/>
          <w:b w:val="1"/>
          <w:bCs w:val="1"/>
          <w:sz w:val="34"/>
          <w:szCs w:val="34"/>
          <w:rtl w:val="0"/>
        </w:rPr>
        <w:t xml:space="preserve">1️⃣ Load </w:t>
      </w:r>
      <w:r w:rsidDel="00000000" w:rsidR="00000000" w:rsidRPr="00000000">
        <w:rPr>
          <w:rFonts w:ascii="Roboto Mono" w:cs="Roboto Mono" w:eastAsia="Roboto Mono" w:hAnsi="Roboto Mono"/>
          <w:b w:val="1"/>
          <w:bCs w:val="1"/>
          <w:color w:val="188038"/>
          <w:sz w:val="34"/>
          <w:szCs w:val="34"/>
          <w:rtl w:val="0"/>
        </w:rPr>
        <w:t xml:space="preserve">serving_size</w:t>
      </w:r>
      <w:r w:rsidDel="00000000" w:rsidR="00000000" w:rsidRPr="00000000">
        <w:rPr>
          <w:b w:val="1"/>
          <w:bCs w:val="1"/>
          <w:sz w:val="34"/>
          <w:szCs w:val="34"/>
          <w:rtl w:val="0"/>
        </w:rPr>
        <w:t xml:space="preserve"> as NumPy array</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2</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pd.read_csv("Food_Ingredient_Intelligence_Database.csv")</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serving_size_np = df['serving_size'].to_numpy()</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serving_size_np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7c88sk4lui0h" w:id="18"/>
      <w:bookmarkEnd w:id="18"/>
      <w:r w:rsidDel="00000000" w:rsidR="00000000" w:rsidRPr="00000000">
        <w:rPr>
          <w:rFonts w:ascii="Andika" w:cs="Andika" w:eastAsia="Andika" w:hAnsi="Andika"/>
          <w:b w:val="1"/>
          <w:bCs w:val="1"/>
          <w:sz w:val="34"/>
          <w:szCs w:val="34"/>
          <w:rtl w:val="0"/>
        </w:rPr>
        <w:t xml:space="preserve">2️⃣ Mean, Median, Standard Deviation</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3</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print("Mean:", np.mean(serving_size_np))</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print("Median:", np.median(serving_size_np))</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print("Standard Deviation:", np.std(serving_size_np))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1iy6s9tc1uh" w:id="19"/>
      <w:bookmarkEnd w:id="19"/>
      <w:r w:rsidDel="00000000" w:rsidR="00000000" w:rsidRPr="00000000">
        <w:rPr>
          <w:rFonts w:ascii="Andika" w:cs="Andika" w:eastAsia="Andika" w:hAnsi="Andika"/>
          <w:b w:val="1"/>
          <w:bCs w:val="1"/>
          <w:sz w:val="34"/>
          <w:szCs w:val="34"/>
          <w:rtl w:val="0"/>
        </w:rPr>
        <w:t xml:space="preserve">3️⃣ Min–Max Normalization</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4</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min_val = np.min(serving_size_np)</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max_val = np.max(serving_size_np)</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serving_size_normalized = (serving_size_np - min_val) / (max_val - min_val)</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serving_size_normalized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4g6q74aannfn" w:id="20"/>
      <w:bookmarkEnd w:id="20"/>
      <w:r w:rsidDel="00000000" w:rsidR="00000000" w:rsidRPr="00000000">
        <w:rPr>
          <w:b w:val="1"/>
          <w:bCs w:val="1"/>
          <w:sz w:val="46"/>
          <w:szCs w:val="46"/>
          <w:rtl w:val="0"/>
        </w:rPr>
        <w:t xml:space="preserve">📘 Exercise 2: Pandas Data Handling</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bncg8ejolxl" w:id="21"/>
      <w:bookmarkEnd w:id="21"/>
      <w:r w:rsidDel="00000000" w:rsidR="00000000" w:rsidRPr="00000000">
        <w:rPr>
          <w:rFonts w:ascii="Andika" w:cs="Andika" w:eastAsia="Andika" w:hAnsi="Andika"/>
          <w:b w:val="1"/>
          <w:bCs w:val="1"/>
          <w:sz w:val="34"/>
          <w:szCs w:val="34"/>
          <w:rtl w:val="0"/>
        </w:rPr>
        <w:t xml:space="preserve">1️⃣ Load CSV using Pandas</w:t>
      </w:r>
    </w:p>
    <w:p w:rsidR="00000000" w:rsidDel="00000000" w:rsidP="00000000" w:rsidRDefault="00000000" w:rsidRPr="00000000" w14:paraId="00000077">
      <w:pPr>
        <w:spacing w:after="240" w:before="240" w:lineRule="auto"/>
        <w:rPr/>
      </w:pPr>
      <w:r w:rsidDel="00000000" w:rsidR="00000000" w:rsidRPr="00000000">
        <w:rPr>
          <w:rtl w:val="0"/>
        </w:rPr>
        <w:t xml:space="preserve">(already loaded, but for record)</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5</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df.head()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xs7ofs6yb8gt" w:id="22"/>
      <w:bookmarkEnd w:id="22"/>
      <w:r w:rsidDel="00000000" w:rsidR="00000000" w:rsidRPr="00000000">
        <w:rPr>
          <w:rFonts w:ascii="Andika" w:cs="Andika" w:eastAsia="Andika" w:hAnsi="Andika"/>
          <w:b w:val="1"/>
          <w:bCs w:val="1"/>
          <w:sz w:val="34"/>
          <w:szCs w:val="34"/>
          <w:rtl w:val="0"/>
        </w:rPr>
        <w:t xml:space="preserve">2️⃣ Check Shape, Columns, Missing Values</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6</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print("Shape:", df.shape)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print("Columns:", df.columns)</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print("Missing Values:\n", df.isnull().sum())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w1ct3d90efd" w:id="23"/>
      <w:bookmarkEnd w:id="23"/>
      <w:r w:rsidDel="00000000" w:rsidR="00000000" w:rsidRPr="00000000">
        <w:rPr>
          <w:rFonts w:ascii="Andika" w:cs="Andika" w:eastAsia="Andika" w:hAnsi="Andika"/>
          <w:b w:val="1"/>
          <w:bCs w:val="1"/>
          <w:sz w:val="34"/>
          <w:szCs w:val="34"/>
          <w:rtl w:val="0"/>
        </w:rPr>
        <w:t xml:space="preserve">3️⃣ Create Performance Label based on </w:t>
      </w:r>
      <w:r w:rsidDel="00000000" w:rsidR="00000000" w:rsidRPr="00000000">
        <w:rPr>
          <w:rFonts w:ascii="Roboto Mono" w:cs="Roboto Mono" w:eastAsia="Roboto Mono" w:hAnsi="Roboto Mono"/>
          <w:b w:val="1"/>
          <w:bCs w:val="1"/>
          <w:color w:val="188038"/>
          <w:sz w:val="34"/>
          <w:szCs w:val="34"/>
          <w:rtl w:val="0"/>
        </w:rPr>
        <w:t xml:space="preserve">serving_size</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7</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performance_label(size):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size &gt;= 200:</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"High"</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size &gt;= 100:</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"Medium"</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"Low"</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df['Performance'] = df['serving_size'].apply(performance_label)</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df[['serving_size', 'Performance']].head()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This satisfies </w:t>
      </w:r>
      <w:r w:rsidDel="00000000" w:rsidR="00000000" w:rsidRPr="00000000">
        <w:rPr>
          <w:b w:val="1"/>
          <w:bCs w:val="1"/>
          <w:rtl w:val="0"/>
        </w:rPr>
        <w:t xml:space="preserve">“Create Performance label based on Final_Score”</w:t>
      </w:r>
      <w:r w:rsidDel="00000000" w:rsidR="00000000" w:rsidRPr="00000000">
        <w:rPr>
          <w:rtl w:val="0"/>
        </w:rPr>
        <w:t xml:space="preserve"> using your dataset.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8tdd8m8d3krx" w:id="24"/>
      <w:bookmarkEnd w:id="24"/>
      <w:r w:rsidDel="00000000" w:rsidR="00000000" w:rsidRPr="00000000">
        <w:rPr>
          <w:b w:val="1"/>
          <w:bCs w:val="1"/>
          <w:sz w:val="46"/>
          <w:szCs w:val="46"/>
          <w:rtl w:val="0"/>
        </w:rPr>
        <w:t xml:space="preserve">📘 Exercise 3: Matplotlib Visualization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wdyb2eo8b128" w:id="25"/>
      <w:bookmarkEnd w:id="25"/>
      <w:r w:rsidDel="00000000" w:rsidR="00000000" w:rsidRPr="00000000">
        <w:rPr>
          <w:rFonts w:ascii="Andika" w:cs="Andika" w:eastAsia="Andika" w:hAnsi="Andika"/>
          <w:b w:val="1"/>
          <w:bCs w:val="1"/>
          <w:sz w:val="34"/>
          <w:szCs w:val="34"/>
          <w:rtl w:val="0"/>
        </w:rPr>
        <w:t xml:space="preserve">1️⃣ Line Plot</w:t>
      </w:r>
    </w:p>
    <w:p w:rsidR="00000000" w:rsidDel="00000000" w:rsidP="00000000" w:rsidRDefault="00000000" w:rsidRPr="00000000" w14:paraId="00000096">
      <w:pPr>
        <w:spacing w:after="240" w:before="240" w:lineRule="auto"/>
        <w:rPr/>
      </w:pPr>
      <w:r w:rsidDel="00000000" w:rsidR="00000000" w:rsidRPr="00000000">
        <w:rPr>
          <w:rtl w:val="0"/>
        </w:rPr>
        <w:t xml:space="preserve">(Using index vs serving_size — valid adaptation)</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8</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plt.plot(df.index[:100], df['serving_size'][:100])</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plt.xlabel("Food Item Index")</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plt.ylabel("Serving Size")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plt.title("Serving Size Trend")</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 We limit to 100 rows for clarity.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gnygtzoro23k" w:id="26"/>
      <w:bookmarkEnd w:id="26"/>
      <w:r w:rsidDel="00000000" w:rsidR="00000000" w:rsidRPr="00000000">
        <w:rPr>
          <w:rFonts w:ascii="Andika" w:cs="Andika" w:eastAsia="Andika" w:hAnsi="Andika"/>
          <w:b w:val="1"/>
          <w:bCs w:val="1"/>
          <w:sz w:val="34"/>
          <w:szCs w:val="34"/>
          <w:rtl w:val="0"/>
        </w:rPr>
        <w:t xml:space="preserve">2️⃣ Histogram of Serving Size</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9</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plt.hist(df['serving_size'], bins=20)</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plt.xlabel("Serving Size")</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plt.ylabel("Frequency")</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plt.title("Distribution of Serving Size")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z8ktb5hmg25q" w:id="27"/>
      <w:bookmarkEnd w:id="27"/>
      <w:r w:rsidDel="00000000" w:rsidR="00000000" w:rsidRPr="00000000">
        <w:rPr>
          <w:b w:val="1"/>
          <w:bCs w:val="1"/>
          <w:sz w:val="46"/>
          <w:szCs w:val="46"/>
          <w:rtl w:val="0"/>
        </w:rPr>
        <w:t xml:space="preserve">📘 Exercise 4: Seaborn Visualization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t1kidlwoslrn" w:id="28"/>
      <w:bookmarkEnd w:id="28"/>
      <w:r w:rsidDel="00000000" w:rsidR="00000000" w:rsidRPr="00000000">
        <w:rPr>
          <w:rFonts w:ascii="Andika" w:cs="Andika" w:eastAsia="Andika" w:hAnsi="Andika"/>
          <w:b w:val="1"/>
          <w:bCs w:val="1"/>
          <w:sz w:val="34"/>
          <w:szCs w:val="34"/>
          <w:rtl w:val="0"/>
        </w:rPr>
        <w:t xml:space="preserve">1️⃣ Scatter Plot</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10</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sns.scatterplot(x=df.index[:200], y=df['serving_size'][:200])</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plt.title("Scatter Plot of Serving Size")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i6lsh7lt6sjo" w:id="29"/>
      <w:bookmarkEnd w:id="29"/>
      <w:r w:rsidDel="00000000" w:rsidR="00000000" w:rsidRPr="00000000">
        <w:rPr>
          <w:rFonts w:ascii="Andika" w:cs="Andika" w:eastAsia="Andika" w:hAnsi="Andika"/>
          <w:b w:val="1"/>
          <w:bCs w:val="1"/>
          <w:sz w:val="34"/>
          <w:szCs w:val="34"/>
          <w:rtl w:val="0"/>
        </w:rPr>
        <w:t xml:space="preserve">2️⃣ Heatmap (Correlation Analysis)</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11</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corr = df[['serving_size', 'fdc_id']].corr()</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sns.heatmap(corr, annot=True)</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plt.title("Correlation Heatmap")</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flownrv97fgv" w:id="30"/>
      <w:bookmarkEnd w:id="30"/>
      <w:r w:rsidDel="00000000" w:rsidR="00000000" w:rsidRPr="00000000">
        <w:rPr>
          <w:rFonts w:ascii="Andika" w:cs="Andika" w:eastAsia="Andika" w:hAnsi="Andika"/>
          <w:b w:val="1"/>
          <w:bCs w:val="1"/>
          <w:sz w:val="34"/>
          <w:szCs w:val="34"/>
          <w:rtl w:val="0"/>
        </w:rPr>
        <w:t xml:space="preserve">3️⃣ Boxplot for Categorical Analysis</w:t>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CELL 12</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sns.boxplot(x='Performance', y='serving_size', data=df)</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plt.title("Serving Size by Performance Category")</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plt.show()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o20ga3t2qz6j"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0C2">
      <w:pPr>
        <w:spacing w:after="240" w:before="240" w:lineRule="auto"/>
        <w:rPr/>
      </w:pPr>
      <w:r w:rsidDel="00000000" w:rsidR="00000000" w:rsidRPr="00000000">
        <w:rPr>
          <w:rtl w:val="0"/>
        </w:rPr>
        <w:t xml:space="preserve">This experiment successfully demonstrated the application of data preprocessing, visualization, and regression analysis on a real-world food dataset. By using Python libraries such as NumPy, Pandas, Matplotlib, and Seaborn, meaningful insights were extracted from the dataset. Regression models such as Multiple Linear Regression, Ridge Regression, and Lasso Regression were implemented and compared. The experiment highlighted the importance of preprocessing, feature engineering, and regularization in machine learning workflows, thereby strengthening the understanding of practical machine learning concepts.</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dc.nal.usd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