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914" w:rsidRPr="00746001" w:rsidRDefault="00DB4809" w:rsidP="00746001">
      <w:pPr>
        <w:pStyle w:val="Heading1"/>
        <w:rPr>
          <w:rFonts w:cstheme="majorHAnsi"/>
          <w:sz w:val="28"/>
        </w:rPr>
      </w:pPr>
      <w:r w:rsidRPr="00746001">
        <w:rPr>
          <w:rFonts w:cstheme="majorHAnsi"/>
          <w:sz w:val="28"/>
        </w:rPr>
        <w:br/>
      </w:r>
      <w:r w:rsidRPr="00746001">
        <w:rPr>
          <w:rFonts w:cstheme="majorHAnsi"/>
          <w:sz w:val="28"/>
        </w:rPr>
        <w:br/>
      </w:r>
      <w:r w:rsidRPr="00746001">
        <w:rPr>
          <w:rFonts w:cstheme="majorHAnsi"/>
          <w:sz w:val="28"/>
        </w:rPr>
        <w:br/>
      </w:r>
    </w:p>
    <w:p w:rsidR="000E1914" w:rsidRPr="00746001" w:rsidRDefault="00DB4809">
      <w:pPr>
        <w:pStyle w:val="Title"/>
        <w:jc w:val="center"/>
        <w:rPr>
          <w:rFonts w:cstheme="majorHAnsi"/>
          <w:sz w:val="28"/>
          <w:szCs w:val="28"/>
        </w:rPr>
      </w:pPr>
      <w:r w:rsidRPr="00746001">
        <w:rPr>
          <w:rFonts w:cstheme="majorHAnsi"/>
          <w:sz w:val="28"/>
          <w:szCs w:val="28"/>
        </w:rPr>
        <w:t>Bank Customer Churn</w:t>
      </w:r>
      <w:r w:rsidRPr="00746001">
        <w:rPr>
          <w:rFonts w:cstheme="majorHAnsi"/>
          <w:sz w:val="28"/>
          <w:szCs w:val="28"/>
        </w:rPr>
        <w:br/>
        <w:t>Prediction and Risk Scoring</w:t>
      </w:r>
    </w:p>
    <w:p w:rsidR="000E1914" w:rsidRPr="00746001" w:rsidRDefault="00DB4809">
      <w:pPr>
        <w:jc w:val="center"/>
        <w:rPr>
          <w:rFonts w:asciiTheme="majorHAnsi" w:hAnsiTheme="majorHAnsi" w:cstheme="majorHAnsi"/>
          <w:sz w:val="28"/>
          <w:szCs w:val="28"/>
        </w:rPr>
      </w:pPr>
      <w:r w:rsidRPr="00746001">
        <w:rPr>
          <w:rFonts w:asciiTheme="majorHAnsi" w:hAnsiTheme="majorHAnsi" w:cstheme="majorHAnsi"/>
          <w:b/>
          <w:color w:val="595959"/>
          <w:sz w:val="28"/>
          <w:szCs w:val="28"/>
        </w:rPr>
        <w:t>Internship Project Report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br/>
      </w:r>
    </w:p>
    <w:p w:rsidR="000E1914" w:rsidRPr="00746001" w:rsidRDefault="00DB4809">
      <w:pPr>
        <w:jc w:val="center"/>
        <w:rPr>
          <w:rFonts w:asciiTheme="majorHAnsi" w:hAnsiTheme="majorHAnsi" w:cstheme="majorHAnsi"/>
          <w:b/>
          <w:color w:val="000000" w:themeColor="text1"/>
          <w:sz w:val="28"/>
          <w:szCs w:val="28"/>
        </w:rPr>
      </w:pPr>
      <w:r w:rsidRPr="00746001">
        <w:rPr>
          <w:rFonts w:asciiTheme="majorHAnsi" w:hAnsiTheme="majorHAnsi" w:cstheme="majorHAnsi"/>
          <w:b/>
          <w:color w:val="000000" w:themeColor="text1"/>
          <w:sz w:val="28"/>
          <w:szCs w:val="28"/>
        </w:rPr>
        <w:t xml:space="preserve">Prepared by: </w:t>
      </w:r>
      <w:proofErr w:type="spellStart"/>
      <w:r w:rsidRPr="00746001">
        <w:rPr>
          <w:rFonts w:asciiTheme="majorHAnsi" w:hAnsiTheme="majorHAnsi" w:cstheme="majorHAnsi"/>
          <w:b/>
          <w:color w:val="000000" w:themeColor="text1"/>
          <w:sz w:val="28"/>
          <w:szCs w:val="28"/>
        </w:rPr>
        <w:t>Mahek</w:t>
      </w:r>
      <w:proofErr w:type="spellEnd"/>
      <w:r w:rsidRPr="00746001">
        <w:rPr>
          <w:rFonts w:asciiTheme="majorHAnsi" w:hAnsiTheme="majorHAnsi" w:cstheme="majorHAnsi"/>
          <w:b/>
          <w:color w:val="000000" w:themeColor="text1"/>
          <w:sz w:val="28"/>
          <w:szCs w:val="28"/>
        </w:rPr>
        <w:t xml:space="preserve"> </w:t>
      </w:r>
      <w:proofErr w:type="spellStart"/>
      <w:r w:rsidRPr="00746001">
        <w:rPr>
          <w:rFonts w:asciiTheme="majorHAnsi" w:hAnsiTheme="majorHAnsi" w:cstheme="majorHAnsi"/>
          <w:b/>
          <w:color w:val="000000" w:themeColor="text1"/>
          <w:sz w:val="28"/>
          <w:szCs w:val="28"/>
        </w:rPr>
        <w:t>Kamani</w:t>
      </w:r>
      <w:proofErr w:type="spellEnd"/>
    </w:p>
    <w:p w:rsidR="000E1914" w:rsidRPr="00746001" w:rsidRDefault="00DB4809">
      <w:pPr>
        <w:jc w:val="center"/>
        <w:rPr>
          <w:rFonts w:asciiTheme="majorHAnsi" w:hAnsiTheme="majorHAnsi" w:cstheme="majorHAnsi"/>
          <w:b/>
          <w:color w:val="000000" w:themeColor="text1"/>
          <w:sz w:val="28"/>
          <w:szCs w:val="28"/>
        </w:rPr>
      </w:pPr>
      <w:r w:rsidRPr="00746001">
        <w:rPr>
          <w:rFonts w:asciiTheme="majorHAnsi" w:hAnsiTheme="majorHAnsi" w:cstheme="majorHAnsi"/>
          <w:b/>
          <w:color w:val="000000" w:themeColor="text1"/>
          <w:sz w:val="28"/>
          <w:szCs w:val="28"/>
        </w:rPr>
        <w:t xml:space="preserve">Project tools: Google </w:t>
      </w:r>
      <w:proofErr w:type="spellStart"/>
      <w:r w:rsidRPr="00746001">
        <w:rPr>
          <w:rFonts w:asciiTheme="majorHAnsi" w:hAnsiTheme="majorHAnsi" w:cstheme="majorHAnsi"/>
          <w:b/>
          <w:color w:val="000000" w:themeColor="text1"/>
          <w:sz w:val="28"/>
          <w:szCs w:val="28"/>
        </w:rPr>
        <w:t>Colab</w:t>
      </w:r>
      <w:proofErr w:type="spellEnd"/>
      <w:r w:rsidRPr="00746001">
        <w:rPr>
          <w:rFonts w:asciiTheme="majorHAnsi" w:hAnsiTheme="majorHAnsi" w:cstheme="majorHAnsi"/>
          <w:b/>
          <w:color w:val="000000" w:themeColor="text1"/>
          <w:sz w:val="28"/>
          <w:szCs w:val="28"/>
        </w:rPr>
        <w:t>, Python, pandas,</w:t>
      </w:r>
      <w:r w:rsidRPr="00746001">
        <w:rPr>
          <w:rFonts w:asciiTheme="majorHAnsi" w:hAnsiTheme="majorHAnsi" w:cstheme="majorHAnsi"/>
          <w:b/>
          <w:color w:val="000000" w:themeColor="text1"/>
          <w:sz w:val="28"/>
          <w:szCs w:val="28"/>
        </w:rPr>
        <w:t xml:space="preserve"> scikit-learn and Plotly</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br w:type="page"/>
      </w:r>
      <w:bookmarkStart w:id="0" w:name="_GoBack"/>
      <w:bookmarkEnd w:id="0"/>
    </w:p>
    <w:p w:rsidR="000E1914" w:rsidRPr="00746001" w:rsidRDefault="00DB4809">
      <w:pPr>
        <w:pStyle w:val="Heading1"/>
        <w:rPr>
          <w:rFonts w:cstheme="majorHAnsi"/>
          <w:sz w:val="28"/>
        </w:rPr>
      </w:pPr>
      <w:r w:rsidRPr="00746001">
        <w:rPr>
          <w:rFonts w:cstheme="majorHAnsi"/>
          <w:sz w:val="28"/>
        </w:rPr>
        <w:lastRenderedPageBreak/>
        <w:t>1. About the Project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This project focuses on predicting which bank customers may leave the bank. Customer churn means that a customer stops using a bank’s services or closes their relationship with it. Banks can use customer data</w:t>
      </w:r>
      <w:r w:rsidRPr="00746001">
        <w:rPr>
          <w:rFonts w:asciiTheme="majorHAnsi" w:hAnsiTheme="majorHAnsi" w:cstheme="majorHAnsi"/>
          <w:sz w:val="28"/>
          <w:szCs w:val="28"/>
        </w:rPr>
        <w:t xml:space="preserve"> to identify customers who may be at risk and </w:t>
      </w:r>
      <w:proofErr w:type="gramStart"/>
      <w:r w:rsidRPr="00746001">
        <w:rPr>
          <w:rFonts w:asciiTheme="majorHAnsi" w:hAnsiTheme="majorHAnsi" w:cstheme="majorHAnsi"/>
          <w:sz w:val="28"/>
          <w:szCs w:val="28"/>
        </w:rPr>
        <w:t>take action</w:t>
      </w:r>
      <w:proofErr w:type="gramEnd"/>
      <w:r w:rsidRPr="00746001">
        <w:rPr>
          <w:rFonts w:asciiTheme="majorHAnsi" w:hAnsiTheme="majorHAnsi" w:cstheme="majorHAnsi"/>
          <w:sz w:val="28"/>
          <w:szCs w:val="28"/>
        </w:rPr>
        <w:t xml:space="preserve"> before they leave.</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For this project, I worked with a European bank customer dataset. I explored the data, prepared it for machine learning, trained prediction models and created a risk-scoring table</w:t>
      </w:r>
      <w:r w:rsidRPr="00746001">
        <w:rPr>
          <w:rFonts w:asciiTheme="majorHAnsi" w:hAnsiTheme="majorHAnsi" w:cstheme="majorHAnsi"/>
          <w:sz w:val="28"/>
          <w:szCs w:val="28"/>
        </w:rPr>
        <w:t xml:space="preserve"> to help identify customers who may need extra attention.</w:t>
      </w:r>
    </w:p>
    <w:p w:rsidR="000E1914" w:rsidRPr="00746001" w:rsidRDefault="00DB4809">
      <w:pPr>
        <w:pStyle w:val="Heading1"/>
        <w:rPr>
          <w:rFonts w:cstheme="majorHAnsi"/>
          <w:sz w:val="28"/>
        </w:rPr>
      </w:pPr>
      <w:r w:rsidRPr="00746001">
        <w:rPr>
          <w:rFonts w:cstheme="majorHAnsi"/>
          <w:sz w:val="28"/>
        </w:rPr>
        <w:t>2. Problem I Worked On</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Banks spend time and money attracting new customers, so losing existing customers can affect revenue and long-term relationships. The main problem addressed in this project is</w:t>
      </w:r>
      <w:r w:rsidRPr="00746001">
        <w:rPr>
          <w:rFonts w:asciiTheme="majorHAnsi" w:hAnsiTheme="majorHAnsi" w:cstheme="majorHAnsi"/>
          <w:sz w:val="28"/>
          <w:szCs w:val="28"/>
        </w:rPr>
        <w:t xml:space="preserve"> how to identify customers who may be likely to leave. Instead of waiting until a customer leaves, a bank can use a prediction model to support earlier retention efforts.</w:t>
      </w:r>
    </w:p>
    <w:p w:rsidR="000E1914" w:rsidRPr="00746001" w:rsidRDefault="00DB4809">
      <w:pPr>
        <w:pStyle w:val="Heading1"/>
        <w:rPr>
          <w:rFonts w:cstheme="majorHAnsi"/>
          <w:sz w:val="28"/>
        </w:rPr>
      </w:pPr>
      <w:r w:rsidRPr="00746001">
        <w:rPr>
          <w:rFonts w:cstheme="majorHAnsi"/>
          <w:sz w:val="28"/>
        </w:rPr>
        <w:t>3. Project Objectives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Understand the customer dataset and the meaning of its main fie</w:t>
      </w:r>
      <w:r w:rsidRPr="00746001">
        <w:rPr>
          <w:rFonts w:asciiTheme="majorHAnsi" w:hAnsiTheme="majorHAnsi" w:cstheme="majorHAnsi"/>
          <w:sz w:val="28"/>
          <w:szCs w:val="28"/>
        </w:rPr>
        <w:t>lds.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Clean and prepare the data for analysis.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Explore patterns that may be related to customer churn.</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Build and compare Logistic Regression and Random Forest models.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Estimate a churn probability for each customer.</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Group customers into low-, medium- and hig</w:t>
      </w:r>
      <w:r w:rsidRPr="00746001">
        <w:rPr>
          <w:rFonts w:asciiTheme="majorHAnsi" w:hAnsiTheme="majorHAnsi" w:cstheme="majorHAnsi"/>
          <w:sz w:val="28"/>
          <w:szCs w:val="28"/>
        </w:rPr>
        <w:t>h-risk categories.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Prepare charts and a customer risk table that can support retention planning.</w:t>
      </w:r>
    </w:p>
    <w:p w:rsidR="000E1914" w:rsidRPr="00746001" w:rsidRDefault="00DB4809">
      <w:pPr>
        <w:pStyle w:val="Heading1"/>
        <w:rPr>
          <w:rFonts w:cstheme="majorHAnsi"/>
          <w:sz w:val="28"/>
        </w:rPr>
      </w:pPr>
      <w:r w:rsidRPr="00746001">
        <w:rPr>
          <w:rFonts w:cstheme="majorHAnsi"/>
          <w:sz w:val="28"/>
        </w:rPr>
        <w:t>4. Understanding the Dataset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 xml:space="preserve">The dataset was provided in PDF format and was processed in Google Colab. It contains customer details and a target column called </w:t>
      </w:r>
      <w:r w:rsidRPr="00746001">
        <w:rPr>
          <w:rFonts w:asciiTheme="majorHAnsi" w:hAnsiTheme="majorHAnsi" w:cstheme="majorHAnsi"/>
          <w:sz w:val="28"/>
          <w:szCs w:val="28"/>
        </w:rPr>
        <w:t>Exited. The Exited field indicates whether the customer left the bank.</w:t>
      </w:r>
    </w:p>
    <w:tbl>
      <w:tblPr>
        <w:tblStyle w:val="TableGrid"/>
        <w:tblW w:w="0" w:type="auto"/>
        <w:jc w:val="center"/>
        <w:tblLook w:val="04A0" w:firstRow="1" w:lastRow="0" w:firstColumn="1" w:lastColumn="0" w:noHBand="0" w:noVBand="1"/>
      </w:tblPr>
      <w:tblGrid>
        <w:gridCol w:w="4968"/>
        <w:gridCol w:w="4968"/>
      </w:tblGrid>
      <w:tr w:rsidR="000E1914" w:rsidRPr="00746001">
        <w:trPr>
          <w:jc w:val="center"/>
        </w:trPr>
        <w:tc>
          <w:tcPr>
            <w:tcW w:w="4968" w:type="dxa"/>
            <w:shd w:val="clear" w:color="auto" w:fill="D9EAF7"/>
            <w:vAlign w:val="center"/>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Field</w:t>
            </w:r>
          </w:p>
        </w:tc>
        <w:tc>
          <w:tcPr>
            <w:tcW w:w="4968" w:type="dxa"/>
            <w:shd w:val="clear" w:color="auto" w:fill="D9EAF7"/>
            <w:vAlign w:val="center"/>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Meaning</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CustomerId</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Unique identifier for each customer</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Surname</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 surname</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lastRenderedPageBreak/>
              <w:t>CreditScore</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 credit score</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Geography</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Customer’s country or location category</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Gender</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 gender field in the dataset</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Age</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 age</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Tenure</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Number of years the customer has been with the bank</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Balance</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Account balance</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NumOfProducts</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Number of bank products used</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HasCrCard</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Indicates whether the customer has a credit card</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IsActiveMember</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Indicates whether the customer is an active member</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EstimatedSalary</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Estimated customer salary</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Exited</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Target field: 1 means the customer left; 0 means the customer stayed</w:t>
            </w:r>
          </w:p>
        </w:tc>
      </w:tr>
    </w:tbl>
    <w:p w:rsidR="000E1914" w:rsidRPr="00746001" w:rsidRDefault="00DB4809">
      <w:pPr>
        <w:pStyle w:val="Heading1"/>
        <w:rPr>
          <w:rFonts w:cstheme="majorHAnsi"/>
          <w:sz w:val="28"/>
        </w:rPr>
      </w:pPr>
      <w:r w:rsidRPr="00746001">
        <w:rPr>
          <w:rFonts w:cstheme="majorHAnsi"/>
          <w:sz w:val="28"/>
        </w:rPr>
        <w:t>5. Tools and Technologies Used</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 xml:space="preserve">Google Colab: to run Python code </w:t>
      </w:r>
      <w:r w:rsidRPr="00746001">
        <w:rPr>
          <w:rFonts w:asciiTheme="majorHAnsi" w:hAnsiTheme="majorHAnsi" w:cstheme="majorHAnsi"/>
          <w:sz w:val="28"/>
          <w:szCs w:val="28"/>
        </w:rPr>
        <w:t>online.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Python: the programming language used for data processing and modelling.</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pandas: to organise, clean and analyse tabular data.</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pdfplumber: to extract table content from the PDF dataset.</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 xml:space="preserve">Matplotlib and Seaborn: to create exploratory charts and a </w:t>
      </w:r>
      <w:r w:rsidRPr="00746001">
        <w:rPr>
          <w:rFonts w:asciiTheme="majorHAnsi" w:hAnsiTheme="majorHAnsi" w:cstheme="majorHAnsi"/>
          <w:sz w:val="28"/>
          <w:szCs w:val="28"/>
        </w:rPr>
        <w:t>correlation heatmap.</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scikit-learn: to split the data, scale features, train models and evaluate predictions.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Plotly: to prepare interactive dashboard charts.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Excel output: to save the final customer risk-scoring table for further review.</w:t>
      </w:r>
    </w:p>
    <w:p w:rsidR="000E1914" w:rsidRPr="00746001" w:rsidRDefault="00DB4809">
      <w:pPr>
        <w:pStyle w:val="Heading1"/>
        <w:rPr>
          <w:rFonts w:cstheme="majorHAnsi"/>
          <w:sz w:val="28"/>
        </w:rPr>
      </w:pPr>
      <w:r w:rsidRPr="00746001">
        <w:rPr>
          <w:rFonts w:cstheme="majorHAnsi"/>
          <w:sz w:val="28"/>
        </w:rPr>
        <w:t>6. How I Worked on</w:t>
      </w:r>
      <w:r w:rsidRPr="00746001">
        <w:rPr>
          <w:rFonts w:cstheme="majorHAnsi"/>
          <w:sz w:val="28"/>
        </w:rPr>
        <w:t xml:space="preserve"> the Project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 followed a step-by-step workflow:</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Uploaded the PDF dataset into Google Colab.</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Extracted the tables from the PDF and combined them into a DataFrame.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Cleaned the data and checked the columns and data types.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Created charts to understand the cus</w:t>
      </w:r>
      <w:r w:rsidRPr="00746001">
        <w:rPr>
          <w:rFonts w:asciiTheme="majorHAnsi" w:hAnsiTheme="majorHAnsi" w:cstheme="majorHAnsi"/>
          <w:sz w:val="28"/>
          <w:szCs w:val="28"/>
        </w:rPr>
        <w:t>tomer data and churn patterns.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lastRenderedPageBreak/>
        <w:t>Prepared the input features and target variable for machine learning.</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Split the data into training and testing sets.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Trained Logistic Regression and Random Forest models.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Compared model performance using classification metric</w:t>
      </w:r>
      <w:r w:rsidRPr="00746001">
        <w:rPr>
          <w:rFonts w:asciiTheme="majorHAnsi" w:hAnsiTheme="majorHAnsi" w:cstheme="majorHAnsi"/>
          <w:sz w:val="28"/>
          <w:szCs w:val="28"/>
        </w:rPr>
        <w:t>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Generated churn probabilities and assigned risk categories.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Created dashboard charts and exported the risk table to Excel.</w:t>
      </w:r>
    </w:p>
    <w:p w:rsidR="000E1914" w:rsidRPr="00746001" w:rsidRDefault="00DB4809">
      <w:pPr>
        <w:pStyle w:val="Heading1"/>
        <w:rPr>
          <w:rFonts w:cstheme="majorHAnsi"/>
          <w:sz w:val="28"/>
        </w:rPr>
      </w:pPr>
      <w:r w:rsidRPr="00746001">
        <w:rPr>
          <w:rFonts w:cstheme="majorHAnsi"/>
          <w:sz w:val="28"/>
        </w:rPr>
        <w:t>7. Data Cleaning and Preparation</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 xml:space="preserve">Before training the models, I cleaned the extracted data so that it could be used more reliably. </w:t>
      </w:r>
      <w:r w:rsidRPr="00746001">
        <w:rPr>
          <w:rFonts w:asciiTheme="majorHAnsi" w:hAnsiTheme="majorHAnsi" w:cstheme="majorHAnsi"/>
          <w:sz w:val="28"/>
          <w:szCs w:val="28"/>
        </w:rPr>
        <w:t>Repeated header rows from the PDF extraction were removed, numeric fields were converted to numeric data types, missing CreditScore values were filled using the median, and duplicate records were checked using CustomerId.</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CustomerId and Surname were remove</w:t>
      </w:r>
      <w:r w:rsidRPr="00746001">
        <w:rPr>
          <w:rFonts w:asciiTheme="majorHAnsi" w:hAnsiTheme="majorHAnsi" w:cstheme="majorHAnsi"/>
          <w:sz w:val="28"/>
          <w:szCs w:val="28"/>
        </w:rPr>
        <w:t>d from the model input because they are identifiers rather than useful behavioural measurements. Geography and Gender were converted into numerical indicator columns using one-hot encoding. Missing numeric input values were handled using column medians.</w:t>
      </w:r>
    </w:p>
    <w:p w:rsidR="000E1914" w:rsidRPr="00746001" w:rsidRDefault="00DB4809">
      <w:pPr>
        <w:pStyle w:val="Heading1"/>
        <w:rPr>
          <w:rFonts w:cstheme="majorHAnsi"/>
          <w:sz w:val="28"/>
        </w:rPr>
      </w:pPr>
      <w:r w:rsidRPr="00746001">
        <w:rPr>
          <w:rFonts w:cstheme="majorHAnsi"/>
          <w:sz w:val="28"/>
        </w:rPr>
        <w:t>8.</w:t>
      </w:r>
      <w:r w:rsidRPr="00746001">
        <w:rPr>
          <w:rFonts w:cstheme="majorHAnsi"/>
          <w:sz w:val="28"/>
        </w:rPr>
        <w:t xml:space="preserve"> Understanding the Customer Data</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Exploratory data analysis (EDA) was used to understand the dataset before building prediction models. I reviewed the number of customers who stayed and left and compared churn patterns across selected customer groups.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Churn</w:t>
      </w:r>
      <w:r w:rsidRPr="00746001">
        <w:rPr>
          <w:rFonts w:asciiTheme="majorHAnsi" w:hAnsiTheme="majorHAnsi" w:cstheme="majorHAnsi"/>
          <w:sz w:val="28"/>
          <w:szCs w:val="28"/>
        </w:rPr>
        <w:t xml:space="preserve"> count and overall churn percentage.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Churn patterns by geography and gender.</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Churn among active and inactive members.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Churn in relation to the number of products held.</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Age and balance distributions for customers.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 xml:space="preserve">Relationships between numeric fields using </w:t>
      </w:r>
      <w:r w:rsidRPr="00746001">
        <w:rPr>
          <w:rFonts w:asciiTheme="majorHAnsi" w:hAnsiTheme="majorHAnsi" w:cstheme="majorHAnsi"/>
          <w:sz w:val="28"/>
          <w:szCs w:val="28"/>
        </w:rPr>
        <w:t>a correlation heatmap.</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These charts helped me explore possible patterns in the data. They show associations in this dataset and do not, by themselves, prove that a particular customer characteristic causes churn.</w:t>
      </w:r>
    </w:p>
    <w:p w:rsidR="000E1914" w:rsidRPr="00746001" w:rsidRDefault="00DB4809">
      <w:pPr>
        <w:pStyle w:val="Heading1"/>
        <w:rPr>
          <w:rFonts w:cstheme="majorHAnsi"/>
          <w:sz w:val="28"/>
        </w:rPr>
      </w:pPr>
      <w:r w:rsidRPr="00746001">
        <w:rPr>
          <w:rFonts w:cstheme="majorHAnsi"/>
          <w:sz w:val="28"/>
        </w:rPr>
        <w:lastRenderedPageBreak/>
        <w:t>9. Building the Prediction Models</w:t>
      </w:r>
    </w:p>
    <w:p w:rsidR="000E1914" w:rsidRPr="00746001" w:rsidRDefault="00DB4809">
      <w:pPr>
        <w:pStyle w:val="Heading2"/>
        <w:rPr>
          <w:rFonts w:cstheme="majorHAnsi"/>
          <w:sz w:val="28"/>
          <w:szCs w:val="28"/>
        </w:rPr>
      </w:pPr>
      <w:r w:rsidRPr="00746001">
        <w:rPr>
          <w:rFonts w:cstheme="majorHAnsi"/>
          <w:sz w:val="28"/>
          <w:szCs w:val="28"/>
        </w:rPr>
        <w:t>9.1 Logis</w:t>
      </w:r>
      <w:r w:rsidRPr="00746001">
        <w:rPr>
          <w:rFonts w:cstheme="majorHAnsi"/>
          <w:sz w:val="28"/>
          <w:szCs w:val="28"/>
        </w:rPr>
        <w:t>tic Regression</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Logistic Regression is a classification model that estimates the probability of a customer belonging to a category. In this project, it was used to estimate whether a customer might leave the bank. The input features were scaled before the m</w:t>
      </w:r>
      <w:r w:rsidRPr="00746001">
        <w:rPr>
          <w:rFonts w:asciiTheme="majorHAnsi" w:hAnsiTheme="majorHAnsi" w:cstheme="majorHAnsi"/>
          <w:sz w:val="28"/>
          <w:szCs w:val="28"/>
        </w:rPr>
        <w:t>odel was trained.</w:t>
      </w:r>
    </w:p>
    <w:p w:rsidR="000E1914" w:rsidRPr="00746001" w:rsidRDefault="00DB4809">
      <w:pPr>
        <w:pStyle w:val="Heading2"/>
        <w:rPr>
          <w:rFonts w:cstheme="majorHAnsi"/>
          <w:sz w:val="28"/>
          <w:szCs w:val="28"/>
        </w:rPr>
      </w:pPr>
      <w:r w:rsidRPr="00746001">
        <w:rPr>
          <w:rFonts w:cstheme="majorHAnsi"/>
          <w:sz w:val="28"/>
          <w:szCs w:val="28"/>
        </w:rPr>
        <w:t>9.2 Random Forest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Random Forest combines predictions from multiple decision trees. It can learn more complex patterns in customer data. I trained a Random Forest model and compared its performance with Logistic Regression.</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Both models wer</w:t>
      </w:r>
      <w:r w:rsidRPr="00746001">
        <w:rPr>
          <w:rFonts w:asciiTheme="majorHAnsi" w:hAnsiTheme="majorHAnsi" w:cstheme="majorHAnsi"/>
          <w:sz w:val="28"/>
          <w:szCs w:val="28"/>
        </w:rPr>
        <w:t>e trained using the training data and evaluated on a separate test set. Keeping a test set separate helps provide a more realistic check of how the models perform on data they did not train on.</w:t>
      </w:r>
    </w:p>
    <w:p w:rsidR="000E1914" w:rsidRPr="00746001" w:rsidRDefault="00DB4809">
      <w:pPr>
        <w:pStyle w:val="Heading1"/>
        <w:rPr>
          <w:rFonts w:cstheme="majorHAnsi"/>
          <w:sz w:val="28"/>
        </w:rPr>
      </w:pPr>
      <w:r w:rsidRPr="00746001">
        <w:rPr>
          <w:rFonts w:cstheme="majorHAnsi"/>
          <w:sz w:val="28"/>
        </w:rPr>
        <w:t>10. Checking Model Performance</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 compared the models using acc</w:t>
      </w:r>
      <w:r w:rsidRPr="00746001">
        <w:rPr>
          <w:rFonts w:asciiTheme="majorHAnsi" w:hAnsiTheme="majorHAnsi" w:cstheme="majorHAnsi"/>
          <w:sz w:val="28"/>
          <w:szCs w:val="28"/>
        </w:rPr>
        <w:t>uracy, precision, recall and F1-score, along with the classification report and confusion matrix.</w:t>
      </w:r>
    </w:p>
    <w:tbl>
      <w:tblPr>
        <w:tblStyle w:val="TableGrid"/>
        <w:tblW w:w="0" w:type="auto"/>
        <w:jc w:val="center"/>
        <w:tblLook w:val="04A0" w:firstRow="1" w:lastRow="0" w:firstColumn="1" w:lastColumn="0" w:noHBand="0" w:noVBand="1"/>
      </w:tblPr>
      <w:tblGrid>
        <w:gridCol w:w="4968"/>
        <w:gridCol w:w="4968"/>
      </w:tblGrid>
      <w:tr w:rsidR="000E1914" w:rsidRPr="00746001">
        <w:trPr>
          <w:jc w:val="center"/>
        </w:trPr>
        <w:tc>
          <w:tcPr>
            <w:tcW w:w="4968"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Metric</w:t>
            </w:r>
          </w:p>
        </w:tc>
        <w:tc>
          <w:tcPr>
            <w:tcW w:w="4968"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Simple meaning</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Accuracy</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proportion of all predictions that were correct.</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Precision</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Among customers predicted to leave, how many actually left.</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Recall</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Among customers who actually left, how many the model identified.</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F1-score</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 combined measure of precision and recall.</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Confusion matrix</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 table showing correct and incorrect predictions by class.</w:t>
            </w:r>
          </w:p>
        </w:tc>
      </w:tr>
    </w:tbl>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project code selects the model with the higher</w:t>
      </w:r>
      <w:r w:rsidRPr="00746001">
        <w:rPr>
          <w:rFonts w:asciiTheme="majorHAnsi" w:hAnsiTheme="majorHAnsi" w:cstheme="majorHAnsi"/>
          <w:sz w:val="28"/>
          <w:szCs w:val="28"/>
        </w:rPr>
        <w:t xml:space="preserve"> F1-score between the two trained models. The exact metric values should be taken from the final Google Colab output and added here before submitting the report.</w:t>
      </w:r>
    </w:p>
    <w:tbl>
      <w:tblPr>
        <w:tblStyle w:val="TableGrid"/>
        <w:tblW w:w="0" w:type="auto"/>
        <w:jc w:val="center"/>
        <w:tblLook w:val="04A0" w:firstRow="1" w:lastRow="0" w:firstColumn="1" w:lastColumn="0" w:noHBand="0" w:noVBand="1"/>
      </w:tblPr>
      <w:tblGrid>
        <w:gridCol w:w="3312"/>
        <w:gridCol w:w="3312"/>
        <w:gridCol w:w="3312"/>
      </w:tblGrid>
      <w:tr w:rsidR="000E1914" w:rsidRPr="00746001">
        <w:trPr>
          <w:jc w:val="center"/>
        </w:trPr>
        <w:tc>
          <w:tcPr>
            <w:tcW w:w="3312"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Metric</w:t>
            </w:r>
          </w:p>
        </w:tc>
        <w:tc>
          <w:tcPr>
            <w:tcW w:w="3312"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Logistic Regression</w:t>
            </w:r>
          </w:p>
        </w:tc>
        <w:tc>
          <w:tcPr>
            <w:tcW w:w="3312"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Random Forest</w:t>
            </w:r>
          </w:p>
        </w:tc>
      </w:tr>
      <w:tr w:rsidR="000E1914" w:rsidRPr="00746001">
        <w:trPr>
          <w:jc w:val="center"/>
        </w:trPr>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lastRenderedPageBreak/>
              <w:t>Accuracy</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r>
      <w:tr w:rsidR="000E1914" w:rsidRPr="00746001">
        <w:trPr>
          <w:jc w:val="center"/>
        </w:trPr>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Precision</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r>
      <w:tr w:rsidR="000E1914" w:rsidRPr="00746001">
        <w:trPr>
          <w:jc w:val="center"/>
        </w:trPr>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Recall</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r>
      <w:tr w:rsidR="000E1914" w:rsidRPr="00746001">
        <w:trPr>
          <w:jc w:val="center"/>
        </w:trPr>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F1-score</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c>
          <w:tcPr>
            <w:tcW w:w="3312"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Add value from Colab</w:t>
            </w:r>
          </w:p>
        </w:tc>
      </w:tr>
    </w:tbl>
    <w:p w:rsidR="000E1914" w:rsidRPr="00746001" w:rsidRDefault="00DB4809">
      <w:pPr>
        <w:pStyle w:val="Heading1"/>
        <w:rPr>
          <w:rFonts w:cstheme="majorHAnsi"/>
          <w:sz w:val="28"/>
        </w:rPr>
      </w:pPr>
      <w:r w:rsidRPr="00746001">
        <w:rPr>
          <w:rFonts w:cstheme="majorHAnsi"/>
          <w:sz w:val="28"/>
        </w:rPr>
        <w:t>11. Customer Churn Risk Scoring</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After selecting the model, I used its predicted probabilities to esti</w:t>
      </w:r>
      <w:r w:rsidRPr="00746001">
        <w:rPr>
          <w:rFonts w:asciiTheme="majorHAnsi" w:hAnsiTheme="majorHAnsi" w:cstheme="majorHAnsi"/>
          <w:sz w:val="28"/>
          <w:szCs w:val="28"/>
        </w:rPr>
        <w:t>mate each customer’s churn risk. The probability was also converted into a percentage so it would be easier to read in the final table.</w:t>
      </w:r>
    </w:p>
    <w:tbl>
      <w:tblPr>
        <w:tblStyle w:val="TableGrid"/>
        <w:tblW w:w="0" w:type="auto"/>
        <w:jc w:val="center"/>
        <w:tblLook w:val="04A0" w:firstRow="1" w:lastRow="0" w:firstColumn="1" w:lastColumn="0" w:noHBand="0" w:noVBand="1"/>
      </w:tblPr>
      <w:tblGrid>
        <w:gridCol w:w="4968"/>
        <w:gridCol w:w="4968"/>
      </w:tblGrid>
      <w:tr w:rsidR="000E1914" w:rsidRPr="00746001">
        <w:trPr>
          <w:jc w:val="center"/>
        </w:trPr>
        <w:tc>
          <w:tcPr>
            <w:tcW w:w="4968"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Risk category</w:t>
            </w:r>
          </w:p>
        </w:tc>
        <w:tc>
          <w:tcPr>
            <w:tcW w:w="4968" w:type="dxa"/>
            <w:shd w:val="clear" w:color="auto" w:fill="D9EAF7"/>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Rule used in this project</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Low Risk</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Probability below 30%</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Medium Risk</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Probability from 30% to below 60%</w:t>
            </w:r>
          </w:p>
        </w:tc>
      </w:tr>
      <w:tr w:rsidR="000E1914" w:rsidRPr="00746001">
        <w:trPr>
          <w:jc w:val="center"/>
        </w:trPr>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High Risk</w:t>
            </w:r>
          </w:p>
        </w:tc>
        <w:tc>
          <w:tcPr>
            <w:tcW w:w="4968" w:type="dxa"/>
          </w:tcPr>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Probability of 60% or higher</w:t>
            </w:r>
          </w:p>
        </w:tc>
      </w:tr>
    </w:tbl>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These cut-off values are practical categories chosen for this project, not official banking standards. A real bank would test and adjust them based on business needs and the cost of contacting customers.</w:t>
      </w:r>
    </w:p>
    <w:p w:rsidR="000E1914" w:rsidRPr="00746001" w:rsidRDefault="00DB4809">
      <w:pPr>
        <w:pStyle w:val="Heading1"/>
        <w:rPr>
          <w:rFonts w:cstheme="majorHAnsi"/>
          <w:sz w:val="28"/>
        </w:rPr>
      </w:pPr>
      <w:r w:rsidRPr="00746001">
        <w:rPr>
          <w:rFonts w:cstheme="majorHAnsi"/>
          <w:sz w:val="28"/>
        </w:rPr>
        <w:t>12. Identify</w:t>
      </w:r>
      <w:r w:rsidRPr="00746001">
        <w:rPr>
          <w:rFonts w:cstheme="majorHAnsi"/>
          <w:sz w:val="28"/>
        </w:rPr>
        <w:t>ing High-Risk Customers</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 filtered the customer table to keep customers classified as high risk and sorted them by predicted churn probability, from highest to lowest. This makes it easier for a bank team to review the customers who may need attention firs</w:t>
      </w:r>
      <w:r w:rsidRPr="00746001">
        <w:rPr>
          <w:rFonts w:asciiTheme="majorHAnsi" w:hAnsiTheme="majorHAnsi" w:cstheme="majorHAnsi"/>
          <w:sz w:val="28"/>
          <w:szCs w:val="28"/>
        </w:rPr>
        <w:t>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exported Excel file contains customer details, churn probability percentage and risk category. It is intended as a decision-support tool; it should not be treated as a guarantee that a customer will leave.</w:t>
      </w:r>
    </w:p>
    <w:p w:rsidR="000E1914" w:rsidRPr="00746001" w:rsidRDefault="00DB4809">
      <w:pPr>
        <w:pStyle w:val="Heading1"/>
        <w:rPr>
          <w:rFonts w:cstheme="majorHAnsi"/>
          <w:sz w:val="28"/>
        </w:rPr>
      </w:pPr>
      <w:r w:rsidRPr="00746001">
        <w:rPr>
          <w:rFonts w:cstheme="majorHAnsi"/>
          <w:sz w:val="28"/>
        </w:rPr>
        <w:t>13. Factors Affecting Customer Churn</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I revi</w:t>
      </w:r>
      <w:r w:rsidRPr="00746001">
        <w:rPr>
          <w:rFonts w:asciiTheme="majorHAnsi" w:hAnsiTheme="majorHAnsi" w:cstheme="majorHAnsi"/>
          <w:sz w:val="28"/>
          <w:szCs w:val="28"/>
        </w:rPr>
        <w:t>ewed feature importance from the Random Forest model when that model was selected as the best model. Feature importance can help show which fields the model relied on most when making predictions.</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 xml:space="preserve">Feature importance describes the model’s use of variables; </w:t>
      </w:r>
      <w:r w:rsidRPr="00746001">
        <w:rPr>
          <w:rFonts w:asciiTheme="majorHAnsi" w:hAnsiTheme="majorHAnsi" w:cstheme="majorHAnsi"/>
          <w:sz w:val="28"/>
          <w:szCs w:val="28"/>
        </w:rPr>
        <w:t>it does not prove cause and effect. The exact ranking of the important features should be copied from the feature-importance output in Google Colab rather than assumed.</w:t>
      </w:r>
    </w:p>
    <w:p w:rsidR="000E1914" w:rsidRPr="00746001" w:rsidRDefault="00DB4809">
      <w:pPr>
        <w:pStyle w:val="Heading1"/>
        <w:rPr>
          <w:rFonts w:cstheme="majorHAnsi"/>
          <w:sz w:val="28"/>
        </w:rPr>
      </w:pPr>
      <w:r w:rsidRPr="00746001">
        <w:rPr>
          <w:rFonts w:cstheme="majorHAnsi"/>
          <w:sz w:val="28"/>
        </w:rPr>
        <w:lastRenderedPageBreak/>
        <w:t>14. Project Dashboard</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dashboard created in the notebook includes charts and a summa</w:t>
      </w:r>
      <w:r w:rsidRPr="00746001">
        <w:rPr>
          <w:rFonts w:asciiTheme="majorHAnsi" w:hAnsiTheme="majorHAnsi" w:cstheme="majorHAnsi"/>
          <w:sz w:val="28"/>
          <w:szCs w:val="28"/>
        </w:rPr>
        <w:t>ry view to make the results easier to understand:</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Risk category distribution.</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Churn rate by geography.</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Age distribution in relation to churn.</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 table of the top 20 customers with the highest predicted churn risk.</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 xml:space="preserve">The dashboard provides a quick overview of </w:t>
      </w:r>
      <w:r w:rsidRPr="00746001">
        <w:rPr>
          <w:rFonts w:asciiTheme="majorHAnsi" w:hAnsiTheme="majorHAnsi" w:cstheme="majorHAnsi"/>
          <w:sz w:val="28"/>
          <w:szCs w:val="28"/>
        </w:rPr>
        <w:t>the data and risk-scoring output. The charts should be reviewed alongside the model evaluation metrics before making business decisions.</w:t>
      </w:r>
    </w:p>
    <w:p w:rsidR="000E1914" w:rsidRPr="00746001" w:rsidRDefault="00DB4809">
      <w:pPr>
        <w:pStyle w:val="Heading1"/>
        <w:rPr>
          <w:rFonts w:cstheme="majorHAnsi"/>
          <w:sz w:val="28"/>
        </w:rPr>
      </w:pPr>
      <w:r w:rsidRPr="00746001">
        <w:rPr>
          <w:rFonts w:cstheme="majorHAnsi"/>
          <w:sz w:val="28"/>
        </w:rPr>
        <w:t>15. Suggestions for Customer Retention</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 xml:space="preserve">Contact high-risk customers to understand their concerns and offer relevant </w:t>
      </w:r>
      <w:r w:rsidRPr="00746001">
        <w:rPr>
          <w:rFonts w:asciiTheme="majorHAnsi" w:hAnsiTheme="majorHAnsi" w:cstheme="majorHAnsi"/>
          <w:sz w:val="28"/>
          <w:szCs w:val="28"/>
        </w:rPr>
        <w:t>support.</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Provide personalised offers only where they are suitable and financially sensible.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Encourage inactive customers to explore useful bank services.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Review whether customers are using the products that match their needs.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 xml:space="preserve">Improve customer service and </w:t>
      </w:r>
      <w:r w:rsidRPr="00746001">
        <w:rPr>
          <w:rFonts w:asciiTheme="majorHAnsi" w:hAnsiTheme="majorHAnsi" w:cstheme="majorHAnsi"/>
          <w:sz w:val="28"/>
          <w:szCs w:val="28"/>
        </w:rPr>
        <w:t>make it easier to resolve issues.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Use loyalty benefits carefully to support long-term relationships.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Refresh the model and risk scores regularly as new customer data becomes available.</w:t>
      </w:r>
    </w:p>
    <w:p w:rsidR="000E1914" w:rsidRPr="00746001" w:rsidRDefault="00DB4809">
      <w:pPr>
        <w:pStyle w:val="Heading1"/>
        <w:rPr>
          <w:rFonts w:cstheme="majorHAnsi"/>
          <w:sz w:val="28"/>
        </w:rPr>
      </w:pPr>
      <w:r w:rsidRPr="00746001">
        <w:rPr>
          <w:rFonts w:cstheme="majorHAnsi"/>
          <w:sz w:val="28"/>
        </w:rPr>
        <w:t>16. Final Project Output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main outputs of this project are: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 cleane</w:t>
      </w:r>
      <w:r w:rsidRPr="00746001">
        <w:rPr>
          <w:rFonts w:asciiTheme="majorHAnsi" w:hAnsiTheme="majorHAnsi" w:cstheme="majorHAnsi"/>
          <w:sz w:val="28"/>
          <w:szCs w:val="28"/>
        </w:rPr>
        <w:t>d customer dataset prepared for analysis.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Exploratory charts showing selected churn patterns.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Two trained classification models: Logistic Regression and Random Forest.</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 model comparison using standard classification metrics.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 customer-level churn probabi</w:t>
      </w:r>
      <w:r w:rsidRPr="00746001">
        <w:rPr>
          <w:rFonts w:asciiTheme="majorHAnsi" w:hAnsiTheme="majorHAnsi" w:cstheme="majorHAnsi"/>
          <w:sz w:val="28"/>
          <w:szCs w:val="28"/>
        </w:rPr>
        <w:t>lity and risk category.</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 list of high-risk customers sorted by predicted probability.</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Dashboard charts for reviewing churn and risk distribution.</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An Excel file named Bank_Customer_Churn_Risk_Scoring.xlsx.</w:t>
      </w:r>
    </w:p>
    <w:p w:rsidR="000E1914" w:rsidRPr="00746001" w:rsidRDefault="00DB4809">
      <w:pPr>
        <w:pStyle w:val="Heading1"/>
        <w:rPr>
          <w:rFonts w:cstheme="majorHAnsi"/>
          <w:sz w:val="28"/>
        </w:rPr>
      </w:pPr>
      <w:r w:rsidRPr="00746001">
        <w:rPr>
          <w:rFonts w:cstheme="majorHAnsi"/>
          <w:sz w:val="28"/>
        </w:rPr>
        <w:lastRenderedPageBreak/>
        <w:t>17. What I Learned from the Project</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Through this p</w:t>
      </w:r>
      <w:r w:rsidRPr="00746001">
        <w:rPr>
          <w:rFonts w:asciiTheme="majorHAnsi" w:hAnsiTheme="majorHAnsi" w:cstheme="majorHAnsi"/>
          <w:sz w:val="28"/>
          <w:szCs w:val="28"/>
        </w:rPr>
        <w:t>roject, I gained practical experience in working with a real-world-style dataset, extracting tables from a PDF, cleaning data, creating charts and preparing data for machine learning. I also learned the basic difference between Logistic Regression and Rand</w:t>
      </w:r>
      <w:r w:rsidRPr="00746001">
        <w:rPr>
          <w:rFonts w:asciiTheme="majorHAnsi" w:hAnsiTheme="majorHAnsi" w:cstheme="majorHAnsi"/>
          <w:sz w:val="28"/>
          <w:szCs w:val="28"/>
        </w:rPr>
        <w:t>om Forest, and why it is important to evaluate a model using more than accuracy alone.</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project helped me understand how data analytics and machine learning can support a banking business problem. I also learned that model predictions should be interpre</w:t>
      </w:r>
      <w:r w:rsidRPr="00746001">
        <w:rPr>
          <w:rFonts w:asciiTheme="majorHAnsi" w:hAnsiTheme="majorHAnsi" w:cstheme="majorHAnsi"/>
          <w:sz w:val="28"/>
          <w:szCs w:val="28"/>
        </w:rPr>
        <w:t>ted carefully and used alongside business judgement.</w:t>
      </w:r>
    </w:p>
    <w:p w:rsidR="000E1914" w:rsidRPr="00746001" w:rsidRDefault="00DB4809">
      <w:pPr>
        <w:pStyle w:val="Heading1"/>
        <w:rPr>
          <w:rFonts w:cstheme="majorHAnsi"/>
          <w:sz w:val="28"/>
        </w:rPr>
      </w:pPr>
      <w:r w:rsidRPr="00746001">
        <w:rPr>
          <w:rFonts w:cstheme="majorHAnsi"/>
          <w:sz w:val="28"/>
        </w:rPr>
        <w:t>18. Conclusion</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This project demonstrates a basic machine-learning workflow for customer churn prediction and risk scoring. The data was prepared and explored, two models were trained and compared, and cu</w:t>
      </w:r>
      <w:r w:rsidRPr="00746001">
        <w:rPr>
          <w:rFonts w:asciiTheme="majorHAnsi" w:hAnsiTheme="majorHAnsi" w:cstheme="majorHAnsi"/>
          <w:sz w:val="28"/>
          <w:szCs w:val="28"/>
        </w:rPr>
        <w:t>stomer-level probabilities were used to create risk categories. The final risk table and dashboard can help a bank identify customers for further review and plan retention activities.</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model is a support tool rather than a guarantee. Before real-world u</w:t>
      </w:r>
      <w:r w:rsidRPr="00746001">
        <w:rPr>
          <w:rFonts w:asciiTheme="majorHAnsi" w:hAnsiTheme="majorHAnsi" w:cstheme="majorHAnsi"/>
          <w:sz w:val="28"/>
          <w:szCs w:val="28"/>
        </w:rPr>
        <w:t>se, its performance, fairness, data quality and risk thresholds would need to be checked carefully and monitored over time.</w:t>
      </w:r>
    </w:p>
    <w:p w:rsidR="000E1914" w:rsidRPr="00746001" w:rsidRDefault="00DB4809">
      <w:pPr>
        <w:pStyle w:val="Heading1"/>
        <w:rPr>
          <w:rFonts w:cstheme="majorHAnsi"/>
          <w:sz w:val="28"/>
        </w:rPr>
      </w:pPr>
      <w:r w:rsidRPr="00746001">
        <w:rPr>
          <w:rFonts w:cstheme="majorHAnsi"/>
          <w:sz w:val="28"/>
        </w:rPr>
        <w:t>19. Future Improvements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Test additional models and tune their settings.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Handle class imbalance where needed and compare recall and p</w:t>
      </w:r>
      <w:r w:rsidRPr="00746001">
        <w:rPr>
          <w:rFonts w:asciiTheme="majorHAnsi" w:hAnsiTheme="majorHAnsi" w:cstheme="majorHAnsi"/>
          <w:sz w:val="28"/>
          <w:szCs w:val="28"/>
        </w:rPr>
        <w:t>recision at different thresholds.</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Use cross-validation to get a more stable estimate of model performance.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Add model explanations and monitor changes in performance over time.</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Use updated customer data to check whether the model continues to work well.</w:t>
      </w:r>
    </w:p>
    <w:p w:rsidR="000E1914" w:rsidRPr="00746001" w:rsidRDefault="00DB4809">
      <w:pPr>
        <w:pStyle w:val="ListBullet"/>
        <w:rPr>
          <w:rFonts w:asciiTheme="majorHAnsi" w:hAnsiTheme="majorHAnsi" w:cstheme="majorHAnsi"/>
          <w:sz w:val="28"/>
          <w:szCs w:val="28"/>
        </w:rPr>
      </w:pPr>
      <w:r w:rsidRPr="00746001">
        <w:rPr>
          <w:rFonts w:asciiTheme="majorHAnsi" w:hAnsiTheme="majorHAnsi" w:cstheme="majorHAnsi"/>
          <w:sz w:val="28"/>
          <w:szCs w:val="28"/>
        </w:rPr>
        <w:t>Review privacy, fairness and business rules before using predictions to guide customer contact.</w:t>
      </w:r>
    </w:p>
    <w:p w:rsidR="000E1914" w:rsidRPr="00746001" w:rsidRDefault="00DB4809">
      <w:pPr>
        <w:pStyle w:val="Heading1"/>
        <w:rPr>
          <w:rFonts w:cstheme="majorHAnsi"/>
          <w:sz w:val="28"/>
        </w:rPr>
      </w:pPr>
      <w:r w:rsidRPr="00746001">
        <w:rPr>
          <w:rFonts w:cstheme="majorHAnsi"/>
          <w:sz w:val="28"/>
        </w:rPr>
        <w:lastRenderedPageBreak/>
        <w:t>20. Project Files</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The project was developed in Google Colab. The final Excel risk-scoring output is saved as Bank_Customer_Churn_Risk_Scoring.xlsx. The Colab no</w:t>
      </w:r>
      <w:r w:rsidRPr="00746001">
        <w:rPr>
          <w:rFonts w:asciiTheme="majorHAnsi" w:hAnsiTheme="majorHAnsi" w:cstheme="majorHAnsi"/>
          <w:sz w:val="28"/>
          <w:szCs w:val="28"/>
        </w:rPr>
        <w:t>tebook and its actual charts/metrics should be retained with this report as supporting project evidence.</w:t>
      </w:r>
    </w:p>
    <w:p w:rsidR="000E1914" w:rsidRPr="00746001" w:rsidRDefault="00DB4809">
      <w:pPr>
        <w:rPr>
          <w:rFonts w:asciiTheme="majorHAnsi" w:hAnsiTheme="majorHAnsi" w:cstheme="majorHAnsi"/>
          <w:sz w:val="28"/>
          <w:szCs w:val="28"/>
        </w:rPr>
      </w:pPr>
      <w:r w:rsidRPr="00746001">
        <w:rPr>
          <w:rFonts w:asciiTheme="majorHAnsi" w:hAnsiTheme="majorHAnsi" w:cstheme="majorHAnsi"/>
          <w:sz w:val="28"/>
          <w:szCs w:val="28"/>
        </w:rPr>
        <w:t xml:space="preserve">Before submitting: replace the model-metric placeholders in Section 10 with the exact values from your Google Colab output, and confirm that the Excel </w:t>
      </w:r>
      <w:r w:rsidRPr="00746001">
        <w:rPr>
          <w:rFonts w:asciiTheme="majorHAnsi" w:hAnsiTheme="majorHAnsi" w:cstheme="majorHAnsi"/>
          <w:sz w:val="28"/>
          <w:szCs w:val="28"/>
        </w:rPr>
        <w:t>file and dashboard are saved.</w:t>
      </w:r>
    </w:p>
    <w:sectPr w:rsidR="000E1914" w:rsidRPr="0074600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4809" w:rsidRDefault="00DB4809">
      <w:pPr>
        <w:spacing w:after="0" w:line="240" w:lineRule="auto"/>
      </w:pPr>
      <w:r>
        <w:separator/>
      </w:r>
    </w:p>
  </w:endnote>
  <w:endnote w:type="continuationSeparator" w:id="0">
    <w:p w:rsidR="00DB4809" w:rsidRDefault="00DB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914" w:rsidRDefault="000E19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4809" w:rsidRDefault="00DB4809">
      <w:pPr>
        <w:spacing w:after="0" w:line="240" w:lineRule="auto"/>
      </w:pPr>
      <w:r>
        <w:separator/>
      </w:r>
    </w:p>
  </w:footnote>
  <w:footnote w:type="continuationSeparator" w:id="0">
    <w:p w:rsidR="00DB4809" w:rsidRDefault="00DB4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914" w:rsidRDefault="000E191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914"/>
    <w:rsid w:val="0015074B"/>
    <w:rsid w:val="0029639D"/>
    <w:rsid w:val="00326F90"/>
    <w:rsid w:val="00746001"/>
    <w:rsid w:val="00AA1D8D"/>
    <w:rsid w:val="00B47730"/>
    <w:rsid w:val="00CB0664"/>
    <w:rsid w:val="00DB48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97B6408-DD85-4215-8654-C4E350DA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9B1249-854F-4B37-9C85-5401204A7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1779</Words>
  <Characters>10145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2026-10-21T04:46:00Z</dcterms:modified>
  <cp:category/>
</cp:coreProperties>
</file>