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sz w:val="56"/>
          <w:szCs w:val="56"/>
        </w:rPr>
        <w:t xml:space="preserve">AI Career Operating System</w:t>
      </w:r>
    </w:p>
    <w:p>
      <w:pPr>
        <w:spacing w:after="300"/>
      </w:pPr>
      <w:r>
        <w:rPr>
          <w:i/>
          <w:iCs/>
          <w:color w:val="555555"/>
        </w:rPr>
        <w:t xml:space="preserve">Product Strategy — July 2026</w:t>
      </w:r>
    </w:p>
    <w:p>
      <w:pPr>
        <w:pStyle w:val="Heading1"/>
        <w:spacing w:after="140" w:before="280"/>
      </w:pPr>
      <w:r>
        <w:t xml:space="preserve">1. Product Vision</w:t>
      </w:r>
    </w:p>
    <w:p>
      <w:pPr>
        <w:spacing w:after="120"/>
      </w:pPr>
      <w:r>
        <w:t xml:space="preserve">The system of record for an individual’s career. Job boards own listings, LinkedIn owns the professional network graph, and ATS vendors own the employer’s pipeline — but nobody owns the job seeker’s side of the table. Today that side of the table is a spreadsheet, five browser tabs, and a ChatGPT window.</w:t>
      </w:r>
    </w:p>
    <w:p>
      <w:pPr>
        <w:spacing w:after="120"/>
      </w:pPr>
      <w:r>
        <w:t xml:space="preserve">The product is the workspace where a job search actually gets run. The byproduct of running it there is a living, structured, evidence-backed career record that compounds in value between searches. One-liner: “Everything between ‘I want a new job’ and ‘I signed the offer,’ in one place, with an AI that knows your whole career.”</w:t>
      </w:r>
    </w:p>
    <w:p>
      <w:pPr>
        <w:spacing w:after="120"/>
      </w:pPr>
      <w:r>
        <w:t xml:space="preserve">Strategic sequencing matters more than the feature list: sell the workflow first, accrue the data second, earn the two-sided network last. “Operating System” is the destination, not the wedge.</w:t>
      </w:r>
    </w:p>
    <w:p>
      <w:pPr>
        <w:pStyle w:val="Heading1"/>
        <w:spacing w:after="140" w:before="280"/>
      </w:pPr>
      <w:r>
        <w:t xml:space="preserve">2. Strongest Market Opportunity</w:t>
      </w:r>
    </w:p>
    <w:p>
      <w:pPr>
        <w:spacing w:after="120"/>
      </w:pPr>
      <w:r>
        <w:t xml:space="preserve">The macro tailwind is signal collapse. AI-generated applications have flooded employer pipelines, and employers responded with AI screening — LinkedIn’s Hiring Assistant went GA in late 2025 and its recruiters now review up to ~80% fewer profiles per hire. The median applicant is increasingly read first by a machine. Both sides are drowning in noise, and generic AI-generated content made the noise worse.</w:t>
      </w:r>
    </w:p>
    <w:p>
      <w:pPr>
        <w:spacing w:after="120"/>
      </w:pPr>
      <w:r>
        <w:t xml:space="preserve">The strongest opportunity is therefore not “another copilot that writes resumes” — that is commoditized. It is owning the seeker’s full workflow and, through it, cross-platform outcome data: which profile, which resume variant, which application actually produced an interview. No competitor has this data because seekers apply across many sites and never report back. Outcome data compounds: it makes matching genuinely better, it is defensible, and it is the bridge to the (later) recruiter-side business.</w:t>
      </w:r>
    </w:p>
    <w:p>
      <w:pPr>
        <w:spacing w:after="120"/>
      </w:pPr>
      <w:r>
        <w:t xml:space="preserve">Monetization shape: job seekers pay during a pain spike ($10–30/month, churning on success — acceptable if acquisition is cheap and the profile brings them back for the next search). Recruiter-side revenue is the venture-scale layer, but only after seeker-side density exists.</w:t>
      </w:r>
    </w:p>
    <w:p>
      <w:pPr>
        <w:pStyle w:val="Heading1"/>
        <w:spacing w:after="140" w:before="280"/>
      </w:pPr>
      <w:r>
        <w:t xml:space="preserve">3. Competitive Landscape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500"/>
        <w:gridCol w:w="3960"/>
      </w:tblGrid>
      <w:tr>
        <w:tc>
          <w:tcPr>
            <w:tcW w:type="dxa" w:w="19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Player</w:t>
            </w:r>
          </w:p>
        </w:tc>
        <w:tc>
          <w:tcPr>
            <w:tcW w:type="dxa" w:w="35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What they own</w:t>
            </w:r>
          </w:p>
        </w:tc>
        <w:tc>
          <w:tcPr>
            <w:tcW w:type="dxa" w:w="396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Weakness / gap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LinkedIn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Network graph, profile ubiquity, recruiter revenue; Hiring Assistant AI agent (MUSE scores billions of profiles for recruiters).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profile is a public brochure, not a working document. Seekers do not run their search there. Incentives are recruiter-funded and conflicted. API is closed.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Indeed / ZipRecruiter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Listing volume, traffic, employer relationships, basic matching.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Transactional. Encourages volume applying, which is now the problem. No career continuity, no seeker workflow.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Teal / Huntr / Simplify / Careerflow / Jobright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Seeker copilots: trackers, AI resume tailoring, autofill, agent-style matching. Huntr leads CRM-style tracking; Simplify leads autofill + matching.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Features have converged and are commoditized LLM wrappers. Weak retention, thin moats, no verified evidence, no outcome data at scale.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ATS (Workday, Greenhouse, Lever)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Employer system of record and compliance.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Candidate experience is an afterthought; no seeker-side product at all.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AI-native hiring (Mercor, HireVue, Paradox)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Assessments, vetted marketplaces, screening automation.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Employer-first, vertical, narrow. Not a career home for the individual.</w:t>
            </w:r>
          </w:p>
        </w:tc>
      </w:tr>
    </w:tbl>
    <w:p>
      <w:pPr>
        <w:spacing w:after="120"/>
      </w:pPr>
      <w:r>
        <w:t xml:space="preserve">Takeaway: the seeker-copilot category is crowded on features, but nobody has escaped the “tool you abandon” category into “system of record you keep.” That escape is the game.</w:t>
      </w:r>
    </w:p>
    <w:p>
      <w:pPr>
        <w:pStyle w:val="Heading1"/>
        <w:spacing w:after="140" w:before="280"/>
      </w:pPr>
      <w:r>
        <w:t xml:space="preserve">4. What Actually Differentiates This</w:t>
      </w:r>
    </w:p>
    <w:p>
      <w:pPr>
        <w:spacing w:after="120"/>
      </w:pPr>
      <w:r>
        <w:t xml:space="preserve">Honest framing: every feature on the original list already exists somewhere. Differentiation must come from three things the incumbents structurally cannot or will not do: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The outcome loop:</w:t>
      </w:r>
      <w:r>
        <w:t xml:space="preserve"> closed-loop data linking profile → application variant → result. Make logging outcomes nearly effortless and immediately valuable (personal analytics: “resumes emphasizing X get you 2.4× more interviews”). This is proprietary data nobody else captures.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Evidence-constrained AI:</w:t>
      </w:r>
      <w:r>
        <w:t xml:space="preserve"> every generated bullet must trace to a verifiable fact in the profile (GitHub activity, artifacts, prior text). In a market flooded with AI slop, “the application that is provably true” is the contrarian, durable position — and it is what machine screeners will learn to reward.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Career continuity:</w:t>
      </w:r>
      <w:r>
        <w:t xml:space="preserve"> the profile compounds between searches instead of dying with the job hunt. This converts a churny tool into a system of record and enables win-back economics.</w:t>
      </w:r>
    </w:p>
    <w:p>
      <w:pPr>
        <w:pStyle w:val="Heading1"/>
        <w:spacing w:after="140" w:before="280"/>
      </w:pPr>
      <w:r>
        <w:t xml:space="preserve">5. Ideal First User</w:t>
      </w:r>
    </w:p>
    <w:p>
      <w:pPr>
        <w:spacing w:after="120"/>
      </w:pPr>
      <w:r>
        <w:t xml:space="preserve">Not “job seekers.” The beachhead: a mid-level software engineer, 2–8 years of experience, actively searching (laid off or upgrading), running 40–100 applications, currently juggling a spreadsheet, ChatGPT, LinkedIn, and several job boards.</w:t>
      </w:r>
    </w:p>
    <w:p>
      <w:pPr>
        <w:spacing w:after="120"/>
      </w:pPr>
      <w:r>
        <w:t xml:space="preserve">Why this user: highest tool-adoption velocity; GitHub provides verifiable evidence for the anti-slop positioning; acute, high-volume pain; demonstrated willingness to pay for career tools; and dense referral networks (engineers job-hunt in cohorts, especially during layoff waves). Expand to adjacent roles (PM, data, design) only after winning this niche.</w:t>
      </w:r>
    </w:p>
    <w:p>
      <w:pPr>
        <w:pStyle w:val="Heading1"/>
        <w:spacing w:after="140" w:before="280"/>
      </w:pPr>
      <w:r>
        <w:t xml:space="preserve">6. Recommended MVP Scope</w:t>
      </w:r>
    </w:p>
    <w:p>
      <w:pPr>
        <w:spacing w:after="120"/>
      </w:pPr>
      <w:r>
        <w:t xml:space="preserve">Single-player only. Import (resume + GitHub) → AI-built master profile → job capture (paste posting) → match score with gap analysis → evidence-constrained tailored resume and cover letter → application tracker → outcome logging → personal insights. Full specification in the companion MVP document.</w:t>
      </w:r>
    </w:p>
    <w:p>
      <w:pPr>
        <w:pStyle w:val="Heading1"/>
        <w:spacing w:after="140" w:before="280"/>
      </w:pPr>
      <w:r>
        <w:t xml:space="preserve">7. What NOT to Build Initially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Recruiter side and candidate ranking:</w:t>
      </w:r>
      <w:r>
        <w:t xml:space="preserve"> a second cold-start problem, plus regulatory exposure (NYC Local Law 144, EU AI Act treat hiring AI as high-risk). Earn it later with seeker density.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Portfolio verification service:</w:t>
      </w:r>
      <w:r>
        <w:t xml:space="preserve"> a whole trust business; premature before anyone relies on the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AI interview prep:</w:t>
      </w:r>
      <w:r>
        <w:t xml:space="preserve"> crowded standalone category; a v2 retention feature at best.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Auto-apply agents:</w:t>
      </w:r>
      <w:r>
        <w:t xml:space="preserve"> violates platform ToS, degrades application quality, and directly contradicts the anti-slop positioning.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Networking/social features:</w:t>
      </w:r>
      <w:r>
        <w:t xml:space="preserve"> you cannot out-network LinkedIn on day 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LinkedIn integration:</w:t>
      </w:r>
      <w:r>
        <w:t xml:space="preserve"> the public API is effectively closed; scraping violates ToS. Plan resume-file import and GitHub OAuth instead.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Mobile apps:</w:t>
      </w:r>
      <w:r>
        <w:t xml:space="preserve"> web-first; the workflow is desktop-heavy.</w:t>
      </w:r>
    </w:p>
    <w:p>
      <w:pPr>
        <w:pStyle w:val="Heading1"/>
        <w:spacing w:after="140" w:before="280"/>
      </w:pPr>
      <w:r>
        <w:t xml:space="preserve">8. Challenging the Assumptions (Founder Reality Check)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“One platform for everything” is a founder-brain trap:</w:t>
      </w:r>
      <w:r>
        <w:t xml:space="preserve"> users adopt sharp wedges, not platforms. Platforms are earned, not launched.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/>
      </w:r>
      <w:r>
        <w:t xml:space="preserve">Two-sided on day one means two simultaneous cold starts. Kill the recruiter side until seeker-side density makes it inevitable.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AI features are the price of entry, not the moat. Anything built on the OpenAI API this quarter is table stakes next quarter. Moats here:</w:t>
      </w:r>
      <w:r>
        <w:t xml:space="preserve"> proprietary outcome data, workflow lock-in, distribution.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Churn by design:</w:t>
      </w:r>
      <w:r>
        <w:t xml:space="preserve"> your best outcome (user gets hired) ends the subscription. Model CAC/LTV around 3–4-month subscriptions plus win-backs; career continuity is the antidote.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Distribution is the real risk, not product. SEO is slow, paid is expensive against incumbents. Realistic path:</w:t>
      </w:r>
      <w:r>
        <w:t xml:space="preserve"> build-in-public content, layoff-cohort communities, and a referral loop (“my insights got me hired” is inherently shareable).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The venture question you must answer:</w:t>
      </w:r>
      <w:r>
        <w:t xml:space="preserve"> if this works, why doesn’t LinkedIn copy it? Best answer: they are structurally conflicted — recruiters pay them, so a seeker-first workspace that reduces recruiter dependence cannibalizes their revenue.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2026-07-14T17:07:38.376Z</dcterms:created>
  <dcterms:modified xsi:type="dcterms:W3CDTF">2026-07-14T17:07:38.386Z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