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0000002" w14:textId="4B2B596E" w:rsidR="003962EF" w:rsidRPr="00957BA5" w:rsidRDefault="00505A79" w:rsidP="00BE4EAD">
      <w:pPr>
        <w:jc w:val="center"/>
        <w:rPr>
          <w:rFonts w:asciiTheme="majorHAnsi" w:eastAsia="Garamond" w:hAnsiTheme="majorHAnsi" w:cstheme="majorHAnsi"/>
          <w:b/>
          <w:sz w:val="44"/>
          <w:szCs w:val="44"/>
        </w:rPr>
      </w:pPr>
      <w:r>
        <w:rPr>
          <w:rFonts w:asciiTheme="majorHAnsi" w:eastAsia="Garamond" w:hAnsiTheme="majorHAnsi" w:cstheme="majorHAnsi"/>
          <w:b/>
          <w:sz w:val="44"/>
          <w:szCs w:val="44"/>
        </w:rPr>
        <w:t>Akshay Kumar Mahenderkar</w:t>
      </w:r>
    </w:p>
    <w:p w14:paraId="00000003" w14:textId="42762D27" w:rsidR="003962EF" w:rsidRPr="006B76A7" w:rsidRDefault="004E3E1D">
      <w:pPr>
        <w:widowControl w:val="0"/>
        <w:jc w:val="center"/>
        <w:rPr>
          <w:rFonts w:asciiTheme="majorHAnsi" w:eastAsia="Garamond" w:hAnsiTheme="majorHAnsi" w:cstheme="majorHAnsi"/>
          <w:b/>
          <w:bCs/>
          <w:sz w:val="23"/>
          <w:szCs w:val="23"/>
        </w:rPr>
      </w:pPr>
      <w:r w:rsidRPr="006B76A7">
        <w:rPr>
          <w:rFonts w:asciiTheme="majorHAnsi" w:eastAsia="Garamond" w:hAnsiTheme="majorHAnsi" w:cstheme="majorHAnsi"/>
          <w:b/>
          <w:bCs/>
          <w:sz w:val="23"/>
          <w:szCs w:val="23"/>
        </w:rPr>
        <w:t>Investment banking professional (</w:t>
      </w:r>
      <w:r w:rsidR="00DE397D">
        <w:rPr>
          <w:rFonts w:asciiTheme="majorHAnsi" w:eastAsia="Garamond" w:hAnsiTheme="majorHAnsi" w:cstheme="majorHAnsi"/>
          <w:b/>
          <w:bCs/>
          <w:sz w:val="23"/>
          <w:szCs w:val="23"/>
        </w:rPr>
        <w:t xml:space="preserve">Level-3 </w:t>
      </w:r>
      <w:r w:rsidRPr="006B76A7">
        <w:rPr>
          <w:rFonts w:asciiTheme="majorHAnsi" w:eastAsia="Garamond" w:hAnsiTheme="majorHAnsi" w:cstheme="majorHAnsi"/>
          <w:b/>
          <w:bCs/>
          <w:sz w:val="23"/>
          <w:szCs w:val="23"/>
        </w:rPr>
        <w:t>Research Associate)</w:t>
      </w:r>
    </w:p>
    <w:p w14:paraId="00000004" w14:textId="668CE7EA" w:rsidR="003962EF" w:rsidRPr="00957BA5" w:rsidRDefault="004E3E1D">
      <w:pPr>
        <w:widowControl w:val="0"/>
        <w:jc w:val="center"/>
        <w:rPr>
          <w:rFonts w:asciiTheme="majorHAnsi" w:eastAsia="Garamond" w:hAnsiTheme="majorHAnsi" w:cstheme="majorHAnsi"/>
          <w:sz w:val="22"/>
          <w:szCs w:val="22"/>
        </w:rPr>
      </w:pPr>
      <w:r w:rsidRPr="00E2321F">
        <w:rPr>
          <w:rFonts w:asciiTheme="majorHAnsi" w:eastAsia="Garamond" w:hAnsiTheme="majorHAnsi" w:cstheme="majorHAnsi"/>
          <w:b/>
          <w:sz w:val="23"/>
          <w:szCs w:val="23"/>
        </w:rPr>
        <w:t>M</w:t>
      </w:r>
      <w:r w:rsidRPr="00957BA5">
        <w:rPr>
          <w:rFonts w:asciiTheme="majorHAnsi" w:eastAsia="Garamond" w:hAnsiTheme="majorHAnsi" w:cstheme="majorHAnsi"/>
          <w:sz w:val="23"/>
          <w:szCs w:val="23"/>
        </w:rPr>
        <w:t>:</w:t>
      </w:r>
      <w:r w:rsidR="00505A79" w:rsidRPr="00E2321F">
        <w:rPr>
          <w:rFonts w:asciiTheme="majorHAnsi" w:eastAsia="Garamond" w:hAnsiTheme="majorHAnsi" w:cstheme="majorHAnsi"/>
          <w:bCs/>
          <w:sz w:val="23"/>
          <w:szCs w:val="23"/>
        </w:rPr>
        <w:t>8801680194</w:t>
      </w:r>
      <w:r w:rsidR="00D916D7" w:rsidRPr="00957BA5">
        <w:rPr>
          <w:rFonts w:asciiTheme="majorHAnsi" w:eastAsia="Garamond" w:hAnsiTheme="majorHAnsi" w:cstheme="majorHAnsi"/>
          <w:sz w:val="22"/>
          <w:szCs w:val="22"/>
        </w:rPr>
        <w:t xml:space="preserve">  </w:t>
      </w:r>
      <w:r w:rsidR="00D916D7" w:rsidRPr="00957BA5">
        <w:rPr>
          <w:rFonts w:asciiTheme="majorHAnsi" w:eastAsia="Garamond" w:hAnsiTheme="majorHAnsi" w:cstheme="majorHAnsi"/>
          <w:sz w:val="14"/>
          <w:szCs w:val="14"/>
        </w:rPr>
        <w:t xml:space="preserve"> ● </w:t>
      </w:r>
      <w:r w:rsidRPr="00E2321F">
        <w:rPr>
          <w:rFonts w:asciiTheme="majorHAnsi" w:eastAsia="Garamond" w:hAnsiTheme="majorHAnsi" w:cstheme="majorHAnsi"/>
          <w:b/>
          <w:sz w:val="22"/>
          <w:szCs w:val="22"/>
        </w:rPr>
        <w:t>Email</w:t>
      </w:r>
      <w:r w:rsidRPr="00957BA5">
        <w:rPr>
          <w:rFonts w:asciiTheme="majorHAnsi" w:eastAsia="Garamond" w:hAnsiTheme="majorHAnsi" w:cstheme="majorHAnsi"/>
          <w:sz w:val="14"/>
          <w:szCs w:val="14"/>
        </w:rPr>
        <w:t>:</w:t>
      </w:r>
      <w:r w:rsidR="00D916D7" w:rsidRPr="00957BA5">
        <w:rPr>
          <w:rFonts w:asciiTheme="majorHAnsi" w:eastAsia="Garamond" w:hAnsiTheme="majorHAnsi" w:cstheme="majorHAnsi"/>
          <w:sz w:val="14"/>
          <w:szCs w:val="14"/>
        </w:rPr>
        <w:t xml:space="preserve"> </w:t>
      </w:r>
      <w:r w:rsidR="00DE397D" w:rsidRPr="00DE397D">
        <w:rPr>
          <w:rFonts w:asciiTheme="majorHAnsi" w:eastAsia="Garamond" w:hAnsiTheme="majorHAnsi" w:cstheme="majorHAnsi"/>
          <w:sz w:val="22"/>
          <w:szCs w:val="22"/>
        </w:rPr>
        <w:t>akshaykoo</w:t>
      </w:r>
      <w:r w:rsidR="00DE397D">
        <w:rPr>
          <w:rFonts w:asciiTheme="majorHAnsi" w:eastAsia="Garamond" w:hAnsiTheme="majorHAnsi" w:cstheme="majorHAnsi"/>
          <w:sz w:val="22"/>
          <w:szCs w:val="22"/>
        </w:rPr>
        <w:t>l1996@gmail.com</w:t>
      </w:r>
      <w:r w:rsidRPr="00957BA5">
        <w:rPr>
          <w:rFonts w:asciiTheme="majorHAnsi" w:eastAsia="Garamond" w:hAnsiTheme="majorHAnsi" w:cstheme="majorHAnsi"/>
          <w:sz w:val="22"/>
          <w:szCs w:val="22"/>
        </w:rPr>
        <w:t xml:space="preserve"> </w:t>
      </w:r>
      <w:r w:rsidRPr="00957BA5">
        <w:rPr>
          <w:rFonts w:asciiTheme="majorHAnsi" w:eastAsia="Garamond" w:hAnsiTheme="majorHAnsi" w:cstheme="majorHAnsi"/>
          <w:sz w:val="14"/>
          <w:szCs w:val="14"/>
        </w:rPr>
        <w:t>●</w:t>
      </w:r>
      <w:r w:rsidR="00DE397D" w:rsidRPr="00E2321F">
        <w:rPr>
          <w:rFonts w:asciiTheme="majorHAnsi" w:eastAsia="Garamond" w:hAnsiTheme="majorHAnsi" w:cstheme="majorHAnsi"/>
          <w:b/>
          <w:sz w:val="22"/>
          <w:szCs w:val="22"/>
        </w:rPr>
        <w:t>L</w:t>
      </w:r>
      <w:r w:rsidRPr="00E2321F">
        <w:rPr>
          <w:rFonts w:asciiTheme="majorHAnsi" w:eastAsia="Garamond" w:hAnsiTheme="majorHAnsi" w:cstheme="majorHAnsi"/>
          <w:b/>
          <w:sz w:val="22"/>
          <w:szCs w:val="22"/>
        </w:rPr>
        <w:t>ocation</w:t>
      </w:r>
      <w:r w:rsidR="006B76A7">
        <w:rPr>
          <w:rFonts w:asciiTheme="majorHAnsi" w:eastAsia="Garamond" w:hAnsiTheme="majorHAnsi" w:cstheme="majorHAnsi"/>
          <w:sz w:val="14"/>
          <w:szCs w:val="14"/>
        </w:rPr>
        <w:t>:</w:t>
      </w:r>
      <w:r w:rsidRPr="00957BA5">
        <w:rPr>
          <w:rFonts w:asciiTheme="majorHAnsi" w:eastAsia="Garamond" w:hAnsiTheme="majorHAnsi" w:cstheme="majorHAnsi"/>
          <w:sz w:val="14"/>
          <w:szCs w:val="14"/>
        </w:rPr>
        <w:t xml:space="preserve">  </w:t>
      </w:r>
      <w:r w:rsidRPr="00957BA5">
        <w:rPr>
          <w:rFonts w:asciiTheme="majorHAnsi" w:eastAsia="Garamond" w:hAnsiTheme="majorHAnsi" w:cstheme="majorHAnsi"/>
          <w:sz w:val="22"/>
          <w:szCs w:val="22"/>
        </w:rPr>
        <w:t>Hyderabad,</w:t>
      </w:r>
      <w:r w:rsidRPr="00957BA5">
        <w:rPr>
          <w:rFonts w:asciiTheme="majorHAnsi" w:hAnsiTheme="majorHAnsi" w:cstheme="majorHAnsi"/>
          <w:color w:val="474747"/>
          <w:sz w:val="21"/>
          <w:szCs w:val="21"/>
          <w:shd w:val="clear" w:color="auto" w:fill="FFFFFF"/>
        </w:rPr>
        <w:t xml:space="preserve"> </w:t>
      </w:r>
      <w:proofErr w:type="spellStart"/>
      <w:r w:rsidR="00505A79">
        <w:rPr>
          <w:rFonts w:asciiTheme="majorHAnsi" w:eastAsia="Garamond" w:hAnsiTheme="majorHAnsi" w:cstheme="majorHAnsi"/>
          <w:sz w:val="22"/>
          <w:szCs w:val="22"/>
        </w:rPr>
        <w:t>Huppuguda</w:t>
      </w:r>
      <w:proofErr w:type="spellEnd"/>
      <w:r w:rsidRPr="00957BA5">
        <w:rPr>
          <w:rFonts w:asciiTheme="majorHAnsi" w:eastAsia="Garamond" w:hAnsiTheme="majorHAnsi" w:cstheme="majorHAnsi"/>
          <w:sz w:val="22"/>
          <w:szCs w:val="22"/>
        </w:rPr>
        <w:t>,</w:t>
      </w:r>
      <w:r w:rsidRPr="00957BA5">
        <w:rPr>
          <w:rFonts w:asciiTheme="majorHAnsi" w:hAnsiTheme="majorHAnsi" w:cstheme="majorHAnsi"/>
          <w:color w:val="474747"/>
          <w:sz w:val="21"/>
          <w:szCs w:val="21"/>
          <w:shd w:val="clear" w:color="auto" w:fill="FFFFFF"/>
        </w:rPr>
        <w:t xml:space="preserve"> </w:t>
      </w:r>
      <w:r w:rsidR="00505A79">
        <w:rPr>
          <w:rFonts w:asciiTheme="majorHAnsi" w:eastAsia="Garamond" w:hAnsiTheme="majorHAnsi" w:cstheme="majorHAnsi"/>
          <w:sz w:val="22"/>
          <w:szCs w:val="22"/>
        </w:rPr>
        <w:t>Telangana</w:t>
      </w:r>
      <w:r w:rsidRPr="00957BA5">
        <w:rPr>
          <w:rFonts w:asciiTheme="majorHAnsi" w:eastAsia="Garamond" w:hAnsiTheme="majorHAnsi" w:cstheme="majorHAnsi"/>
          <w:sz w:val="22"/>
          <w:szCs w:val="22"/>
        </w:rPr>
        <w:t xml:space="preserve"> Pin Code: 5000</w:t>
      </w:r>
      <w:r w:rsidR="00505A79">
        <w:rPr>
          <w:rFonts w:asciiTheme="majorHAnsi" w:eastAsia="Garamond" w:hAnsiTheme="majorHAnsi" w:cstheme="majorHAnsi"/>
          <w:sz w:val="22"/>
          <w:szCs w:val="22"/>
        </w:rPr>
        <w:t>53</w:t>
      </w:r>
    </w:p>
    <w:p w14:paraId="00000005" w14:textId="77777777" w:rsidR="003962EF" w:rsidRPr="00957BA5" w:rsidRDefault="003962EF">
      <w:pPr>
        <w:pBdr>
          <w:bottom w:val="single" w:sz="4" w:space="1" w:color="000000"/>
        </w:pBdr>
        <w:rPr>
          <w:rFonts w:asciiTheme="majorHAnsi" w:eastAsia="Franklin Gothic" w:hAnsiTheme="majorHAnsi" w:cstheme="majorHAnsi"/>
        </w:rPr>
      </w:pPr>
    </w:p>
    <w:p w14:paraId="00000006" w14:textId="303532D0" w:rsidR="003962EF" w:rsidRPr="00957BA5" w:rsidRDefault="004710CD">
      <w:pPr>
        <w:pBdr>
          <w:bottom w:val="single" w:sz="4" w:space="1" w:color="000000"/>
        </w:pBdr>
        <w:rPr>
          <w:rFonts w:asciiTheme="majorHAnsi" w:eastAsia="Franklin Gothic" w:hAnsiTheme="majorHAnsi" w:cstheme="majorHAnsi"/>
          <w:b/>
          <w:sz w:val="12"/>
          <w:szCs w:val="12"/>
        </w:rPr>
      </w:pPr>
      <w:r w:rsidRPr="00957BA5">
        <w:rPr>
          <w:rFonts w:asciiTheme="majorHAnsi" w:eastAsia="Garamond" w:hAnsiTheme="majorHAnsi" w:cstheme="majorHAnsi"/>
          <w:b/>
          <w:sz w:val="22"/>
          <w:szCs w:val="22"/>
        </w:rPr>
        <w:t>Summary</w:t>
      </w:r>
    </w:p>
    <w:p w14:paraId="153BBA90" w14:textId="15E0A3BC" w:rsidR="007555BE" w:rsidRPr="00957BA5" w:rsidRDefault="00DE397D" w:rsidP="00DE397D">
      <w:pPr>
        <w:tabs>
          <w:tab w:val="right" w:pos="10800"/>
        </w:tabs>
        <w:jc w:val="both"/>
        <w:rPr>
          <w:rFonts w:asciiTheme="majorHAnsi" w:eastAsia="Garamond" w:hAnsiTheme="majorHAnsi" w:cstheme="majorHAnsi"/>
          <w:sz w:val="22"/>
          <w:szCs w:val="22"/>
        </w:rPr>
      </w:pPr>
      <w:r w:rsidRPr="00DE397D">
        <w:rPr>
          <w:rFonts w:asciiTheme="majorHAnsi" w:eastAsia="Garamond" w:hAnsiTheme="majorHAnsi" w:cstheme="majorHAnsi"/>
          <w:sz w:val="22"/>
          <w:szCs w:val="22"/>
        </w:rPr>
        <w:t xml:space="preserve">Results-driven Finance Professional </w:t>
      </w:r>
      <w:r>
        <w:rPr>
          <w:rFonts w:asciiTheme="majorHAnsi" w:eastAsia="Garamond" w:hAnsiTheme="majorHAnsi" w:cstheme="majorHAnsi"/>
          <w:sz w:val="22"/>
          <w:szCs w:val="22"/>
        </w:rPr>
        <w:t xml:space="preserve">with 5+ years of </w:t>
      </w:r>
      <w:r w:rsidRPr="00DE397D">
        <w:rPr>
          <w:rFonts w:asciiTheme="majorHAnsi" w:eastAsia="Garamond" w:hAnsiTheme="majorHAnsi" w:cstheme="majorHAnsi"/>
          <w:sz w:val="22"/>
          <w:szCs w:val="22"/>
        </w:rPr>
        <w:t>exceptional expertise in secondary data research and foundational financial modelling capabilities. Demonstrated ability to conduct rigorous quantitative and qualitative analysis, synthesize complex financial information, and develop actionable insights for investment decisions</w:t>
      </w:r>
      <w:r>
        <w:rPr>
          <w:rFonts w:asciiTheme="majorHAnsi" w:eastAsia="Garamond" w:hAnsiTheme="majorHAnsi" w:cstheme="majorHAnsi"/>
          <w:sz w:val="22"/>
          <w:szCs w:val="22"/>
        </w:rPr>
        <w:t xml:space="preserve">. </w:t>
      </w:r>
      <w:r w:rsidRPr="00DE397D">
        <w:rPr>
          <w:rFonts w:asciiTheme="majorHAnsi" w:eastAsia="Garamond" w:hAnsiTheme="majorHAnsi" w:cstheme="majorHAnsi"/>
          <w:sz w:val="22"/>
          <w:szCs w:val="22"/>
        </w:rPr>
        <w:t>Strong analytical mindset and systematic approach to understanding corporate finance fundamentals. Seeking to leverage research acumen and financial modelling foundation in a challenging investment banking role.</w:t>
      </w:r>
    </w:p>
    <w:p w14:paraId="00000008" w14:textId="77777777" w:rsidR="003962EF" w:rsidRPr="00957BA5" w:rsidRDefault="003962EF">
      <w:pPr>
        <w:pBdr>
          <w:bottom w:val="single" w:sz="4" w:space="1" w:color="000000"/>
        </w:pBdr>
        <w:rPr>
          <w:rFonts w:asciiTheme="majorHAnsi" w:eastAsia="Franklin Gothic" w:hAnsiTheme="majorHAnsi" w:cstheme="majorHAnsi"/>
        </w:rPr>
      </w:pPr>
    </w:p>
    <w:p w14:paraId="00000009" w14:textId="084BFF5A" w:rsidR="003962EF" w:rsidRPr="00957BA5" w:rsidRDefault="004710CD">
      <w:pPr>
        <w:pBdr>
          <w:bottom w:val="single" w:sz="4" w:space="1" w:color="000000"/>
        </w:pBdr>
        <w:rPr>
          <w:rFonts w:asciiTheme="majorHAnsi" w:eastAsia="Garamond" w:hAnsiTheme="majorHAnsi" w:cstheme="majorHAnsi"/>
          <w:b/>
          <w:sz w:val="22"/>
          <w:szCs w:val="22"/>
        </w:rPr>
      </w:pPr>
      <w:r w:rsidRPr="00957BA5">
        <w:rPr>
          <w:rFonts w:asciiTheme="majorHAnsi" w:eastAsia="Garamond" w:hAnsiTheme="majorHAnsi" w:cstheme="majorHAnsi"/>
          <w:b/>
          <w:sz w:val="22"/>
          <w:szCs w:val="22"/>
        </w:rPr>
        <w:t>Educations</w:t>
      </w:r>
    </w:p>
    <w:p w14:paraId="0000000A" w14:textId="77777777" w:rsidR="003962EF" w:rsidRPr="00957BA5" w:rsidRDefault="003962EF">
      <w:pPr>
        <w:tabs>
          <w:tab w:val="right" w:pos="10800"/>
        </w:tabs>
        <w:jc w:val="right"/>
        <w:rPr>
          <w:rFonts w:asciiTheme="majorHAnsi" w:eastAsia="Franklin Gothic" w:hAnsiTheme="majorHAnsi" w:cstheme="majorHAnsi"/>
          <w:b/>
          <w:sz w:val="12"/>
          <w:szCs w:val="12"/>
        </w:rPr>
      </w:pPr>
    </w:p>
    <w:p w14:paraId="0000000B" w14:textId="20C64047" w:rsidR="003962EF" w:rsidRPr="00957BA5" w:rsidRDefault="00BE4EAD">
      <w:pPr>
        <w:tabs>
          <w:tab w:val="right" w:pos="10800"/>
        </w:tabs>
        <w:rPr>
          <w:rFonts w:asciiTheme="majorHAnsi" w:eastAsia="Garamond" w:hAnsiTheme="majorHAnsi" w:cstheme="majorHAnsi"/>
          <w:sz w:val="22"/>
          <w:szCs w:val="22"/>
        </w:rPr>
      </w:pPr>
      <w:r w:rsidRPr="00957BA5">
        <w:rPr>
          <w:rFonts w:asciiTheme="majorHAnsi" w:eastAsia="Garamond" w:hAnsiTheme="majorHAnsi" w:cstheme="majorHAnsi"/>
          <w:b/>
          <w:sz w:val="22"/>
          <w:szCs w:val="22"/>
        </w:rPr>
        <w:t xml:space="preserve">MBA </w:t>
      </w:r>
      <w:r w:rsidR="002D1D83" w:rsidRPr="00957BA5">
        <w:rPr>
          <w:rFonts w:asciiTheme="majorHAnsi" w:eastAsia="Garamond" w:hAnsiTheme="majorHAnsi" w:cstheme="majorHAnsi"/>
          <w:b/>
          <w:sz w:val="22"/>
          <w:szCs w:val="22"/>
        </w:rPr>
        <w:t>–</w:t>
      </w:r>
      <w:r w:rsidRPr="00957BA5">
        <w:rPr>
          <w:rFonts w:asciiTheme="majorHAnsi" w:eastAsia="Garamond" w:hAnsiTheme="majorHAnsi" w:cstheme="majorHAnsi"/>
          <w:b/>
          <w:sz w:val="22"/>
          <w:szCs w:val="22"/>
        </w:rPr>
        <w:t xml:space="preserve"> </w:t>
      </w:r>
      <w:r w:rsidR="00505A79">
        <w:rPr>
          <w:rFonts w:asciiTheme="majorHAnsi" w:eastAsia="Garamond" w:hAnsiTheme="majorHAnsi" w:cstheme="majorHAnsi"/>
          <w:b/>
          <w:sz w:val="22"/>
          <w:szCs w:val="22"/>
        </w:rPr>
        <w:t>Siddhartha Institute of Business Management</w:t>
      </w:r>
      <w:r w:rsidRPr="00957BA5">
        <w:rPr>
          <w:rFonts w:asciiTheme="majorHAnsi" w:eastAsia="Garamond" w:hAnsiTheme="majorHAnsi" w:cstheme="majorHAnsi"/>
          <w:b/>
          <w:sz w:val="22"/>
          <w:szCs w:val="22"/>
        </w:rPr>
        <w:t xml:space="preserve">        </w:t>
      </w:r>
      <w:r w:rsidR="002D1D83" w:rsidRPr="00957BA5">
        <w:rPr>
          <w:rFonts w:asciiTheme="majorHAnsi" w:eastAsia="Garamond" w:hAnsiTheme="majorHAnsi" w:cstheme="majorHAnsi"/>
          <w:b/>
          <w:sz w:val="22"/>
          <w:szCs w:val="22"/>
        </w:rPr>
        <w:t xml:space="preserve">                                                              </w:t>
      </w:r>
      <w:r w:rsidR="00BE315F" w:rsidRPr="00957BA5">
        <w:rPr>
          <w:rFonts w:asciiTheme="majorHAnsi" w:eastAsia="Garamond" w:hAnsiTheme="majorHAnsi" w:cstheme="majorHAnsi"/>
          <w:b/>
          <w:sz w:val="22"/>
          <w:szCs w:val="22"/>
        </w:rPr>
        <w:t xml:space="preserve">                      </w:t>
      </w:r>
      <w:r w:rsidR="00505A79">
        <w:rPr>
          <w:rFonts w:asciiTheme="majorHAnsi" w:eastAsia="Garamond" w:hAnsiTheme="majorHAnsi" w:cstheme="majorHAnsi"/>
          <w:b/>
          <w:sz w:val="22"/>
          <w:szCs w:val="22"/>
        </w:rPr>
        <w:t xml:space="preserve">   </w:t>
      </w:r>
      <w:r w:rsidR="002D1D83" w:rsidRPr="00957BA5">
        <w:rPr>
          <w:rFonts w:asciiTheme="majorHAnsi" w:eastAsia="Garamond" w:hAnsiTheme="majorHAnsi" w:cstheme="majorHAnsi"/>
          <w:b/>
          <w:bCs/>
          <w:sz w:val="22"/>
          <w:szCs w:val="22"/>
        </w:rPr>
        <w:t>Year: 20</w:t>
      </w:r>
      <w:r w:rsidR="00505A79">
        <w:rPr>
          <w:rFonts w:asciiTheme="majorHAnsi" w:eastAsia="Garamond" w:hAnsiTheme="majorHAnsi" w:cstheme="majorHAnsi"/>
          <w:b/>
          <w:bCs/>
          <w:sz w:val="22"/>
          <w:szCs w:val="22"/>
        </w:rPr>
        <w:t>17</w:t>
      </w:r>
      <w:r w:rsidR="002D1D83" w:rsidRPr="00957BA5">
        <w:rPr>
          <w:rFonts w:asciiTheme="majorHAnsi" w:eastAsia="Garamond" w:hAnsiTheme="majorHAnsi" w:cstheme="majorHAnsi"/>
          <w:b/>
          <w:bCs/>
          <w:sz w:val="22"/>
          <w:szCs w:val="22"/>
        </w:rPr>
        <w:t>-</w:t>
      </w:r>
      <w:r w:rsidR="00BE315F" w:rsidRPr="00957BA5">
        <w:rPr>
          <w:rFonts w:asciiTheme="majorHAnsi" w:eastAsia="Garamond" w:hAnsiTheme="majorHAnsi" w:cstheme="majorHAnsi"/>
          <w:b/>
          <w:bCs/>
          <w:sz w:val="22"/>
          <w:szCs w:val="22"/>
        </w:rPr>
        <w:t>20</w:t>
      </w:r>
      <w:r w:rsidR="00505A79">
        <w:rPr>
          <w:rFonts w:asciiTheme="majorHAnsi" w:eastAsia="Garamond" w:hAnsiTheme="majorHAnsi" w:cstheme="majorHAnsi"/>
          <w:b/>
          <w:bCs/>
          <w:sz w:val="22"/>
          <w:szCs w:val="22"/>
        </w:rPr>
        <w:t>19</w:t>
      </w:r>
      <w:r w:rsidRPr="00957BA5">
        <w:rPr>
          <w:rFonts w:asciiTheme="majorHAnsi" w:eastAsia="Garamond" w:hAnsiTheme="majorHAnsi" w:cstheme="majorHAnsi"/>
          <w:sz w:val="22"/>
          <w:szCs w:val="22"/>
        </w:rPr>
        <w:t xml:space="preserve"> </w:t>
      </w:r>
    </w:p>
    <w:p w14:paraId="0000000C" w14:textId="658F8B48" w:rsidR="003962EF" w:rsidRPr="00957BA5" w:rsidRDefault="002D1D83">
      <w:pPr>
        <w:tabs>
          <w:tab w:val="right" w:pos="10800"/>
        </w:tabs>
        <w:spacing w:line="288" w:lineRule="auto"/>
        <w:rPr>
          <w:rFonts w:asciiTheme="majorHAnsi" w:eastAsia="Garamond" w:hAnsiTheme="majorHAnsi" w:cstheme="majorHAnsi"/>
          <w:sz w:val="22"/>
          <w:szCs w:val="22"/>
        </w:rPr>
      </w:pPr>
      <w:r w:rsidRPr="00957BA5">
        <w:rPr>
          <w:rFonts w:asciiTheme="majorHAnsi" w:eastAsia="Garamond" w:hAnsiTheme="majorHAnsi" w:cstheme="majorHAnsi"/>
          <w:sz w:val="22"/>
          <w:szCs w:val="22"/>
        </w:rPr>
        <w:t xml:space="preserve">Specialization: Finance                                                                              </w:t>
      </w:r>
    </w:p>
    <w:p w14:paraId="00000010" w14:textId="7350E103" w:rsidR="003962EF" w:rsidRPr="00957BA5" w:rsidRDefault="002D1D83">
      <w:pPr>
        <w:tabs>
          <w:tab w:val="right" w:pos="10800"/>
        </w:tabs>
        <w:rPr>
          <w:rFonts w:asciiTheme="majorHAnsi" w:eastAsia="Garamond" w:hAnsiTheme="majorHAnsi" w:cstheme="majorHAnsi"/>
          <w:sz w:val="22"/>
          <w:szCs w:val="22"/>
        </w:rPr>
      </w:pPr>
      <w:r w:rsidRPr="00957BA5">
        <w:rPr>
          <w:rFonts w:asciiTheme="majorHAnsi" w:eastAsia="Garamond" w:hAnsiTheme="majorHAnsi" w:cstheme="majorHAnsi"/>
          <w:b/>
          <w:sz w:val="22"/>
          <w:szCs w:val="22"/>
        </w:rPr>
        <w:t>B.com</w:t>
      </w:r>
      <w:r w:rsidR="00505A79">
        <w:rPr>
          <w:rFonts w:asciiTheme="majorHAnsi" w:eastAsia="Garamond" w:hAnsiTheme="majorHAnsi" w:cstheme="majorHAnsi"/>
          <w:b/>
          <w:sz w:val="22"/>
          <w:szCs w:val="22"/>
        </w:rPr>
        <w:t xml:space="preserve"> (Computers)</w:t>
      </w:r>
      <w:r w:rsidRPr="00957BA5">
        <w:rPr>
          <w:rFonts w:asciiTheme="majorHAnsi" w:eastAsia="Garamond" w:hAnsiTheme="majorHAnsi" w:cstheme="majorHAnsi"/>
          <w:b/>
          <w:sz w:val="22"/>
          <w:szCs w:val="22"/>
        </w:rPr>
        <w:t xml:space="preserve"> – </w:t>
      </w:r>
      <w:r w:rsidR="00505A79">
        <w:rPr>
          <w:rFonts w:asciiTheme="majorHAnsi" w:eastAsia="Garamond" w:hAnsiTheme="majorHAnsi" w:cstheme="majorHAnsi"/>
          <w:b/>
          <w:sz w:val="22"/>
          <w:szCs w:val="22"/>
        </w:rPr>
        <w:t>Pragati Mahavidyalaya Degree College</w:t>
      </w:r>
      <w:r w:rsidRPr="00957BA5">
        <w:rPr>
          <w:rFonts w:asciiTheme="majorHAnsi" w:eastAsia="Garamond" w:hAnsiTheme="majorHAnsi" w:cstheme="majorHAnsi"/>
          <w:b/>
          <w:sz w:val="22"/>
          <w:szCs w:val="22"/>
        </w:rPr>
        <w:t xml:space="preserve">                                                             </w:t>
      </w:r>
      <w:r w:rsidR="00BE315F" w:rsidRPr="00957BA5">
        <w:rPr>
          <w:rFonts w:asciiTheme="majorHAnsi" w:eastAsia="Garamond" w:hAnsiTheme="majorHAnsi" w:cstheme="majorHAnsi"/>
          <w:b/>
          <w:sz w:val="22"/>
          <w:szCs w:val="22"/>
        </w:rPr>
        <w:t xml:space="preserve">                     </w:t>
      </w:r>
      <w:r w:rsidRPr="00957BA5">
        <w:rPr>
          <w:rFonts w:asciiTheme="majorHAnsi" w:eastAsia="Garamond" w:hAnsiTheme="majorHAnsi" w:cstheme="majorHAnsi"/>
          <w:b/>
          <w:bCs/>
          <w:sz w:val="22"/>
          <w:szCs w:val="22"/>
        </w:rPr>
        <w:t>Year:</w:t>
      </w:r>
      <w:r w:rsidR="00D5493B" w:rsidRPr="00957BA5">
        <w:rPr>
          <w:rFonts w:asciiTheme="majorHAnsi" w:eastAsia="Garamond" w:hAnsiTheme="majorHAnsi" w:cstheme="majorHAnsi"/>
          <w:b/>
          <w:bCs/>
          <w:sz w:val="22"/>
          <w:szCs w:val="22"/>
        </w:rPr>
        <w:t xml:space="preserve"> </w:t>
      </w:r>
      <w:r w:rsidRPr="00957BA5">
        <w:rPr>
          <w:rFonts w:asciiTheme="majorHAnsi" w:eastAsia="Garamond" w:hAnsiTheme="majorHAnsi" w:cstheme="majorHAnsi"/>
          <w:b/>
          <w:bCs/>
          <w:sz w:val="22"/>
          <w:szCs w:val="22"/>
        </w:rPr>
        <w:t>20</w:t>
      </w:r>
      <w:r w:rsidR="00505A79">
        <w:rPr>
          <w:rFonts w:asciiTheme="majorHAnsi" w:eastAsia="Garamond" w:hAnsiTheme="majorHAnsi" w:cstheme="majorHAnsi"/>
          <w:b/>
          <w:bCs/>
          <w:sz w:val="22"/>
          <w:szCs w:val="22"/>
        </w:rPr>
        <w:t>14-</w:t>
      </w:r>
      <w:r w:rsidRPr="00957BA5">
        <w:rPr>
          <w:rFonts w:asciiTheme="majorHAnsi" w:eastAsia="Garamond" w:hAnsiTheme="majorHAnsi" w:cstheme="majorHAnsi"/>
          <w:b/>
          <w:bCs/>
          <w:sz w:val="22"/>
          <w:szCs w:val="22"/>
        </w:rPr>
        <w:t>20</w:t>
      </w:r>
      <w:r w:rsidR="00505A79">
        <w:rPr>
          <w:rFonts w:asciiTheme="majorHAnsi" w:eastAsia="Garamond" w:hAnsiTheme="majorHAnsi" w:cstheme="majorHAnsi"/>
          <w:b/>
          <w:bCs/>
          <w:sz w:val="22"/>
          <w:szCs w:val="22"/>
        </w:rPr>
        <w:t>17</w:t>
      </w:r>
    </w:p>
    <w:p w14:paraId="00AC2E0D" w14:textId="4E4945B7" w:rsidR="00BE315F" w:rsidRPr="00EA26B0" w:rsidRDefault="00D5493B" w:rsidP="00EA26B0">
      <w:pPr>
        <w:tabs>
          <w:tab w:val="right" w:pos="10800"/>
        </w:tabs>
        <w:rPr>
          <w:rFonts w:asciiTheme="majorHAnsi" w:eastAsia="Garamond" w:hAnsiTheme="majorHAnsi" w:cstheme="majorHAnsi"/>
          <w:sz w:val="22"/>
          <w:szCs w:val="22"/>
        </w:rPr>
      </w:pPr>
      <w:bookmarkStart w:id="0" w:name="_gjdgxs" w:colFirst="0" w:colLast="0"/>
      <w:bookmarkEnd w:id="0"/>
      <w:r w:rsidRPr="00957BA5">
        <w:rPr>
          <w:rFonts w:asciiTheme="majorHAnsi" w:eastAsia="Garamond" w:hAnsiTheme="majorHAnsi" w:cstheme="majorHAnsi"/>
          <w:sz w:val="22"/>
          <w:szCs w:val="22"/>
        </w:rPr>
        <w:t xml:space="preserve">  </w:t>
      </w:r>
    </w:p>
    <w:p w14:paraId="6FF9E11D" w14:textId="77777777" w:rsidR="00BE315F" w:rsidRPr="00957BA5" w:rsidRDefault="00BE315F" w:rsidP="00BE315F">
      <w:pPr>
        <w:pBdr>
          <w:bottom w:val="single" w:sz="4" w:space="1" w:color="000000"/>
        </w:pBdr>
        <w:rPr>
          <w:rFonts w:asciiTheme="majorHAnsi" w:eastAsia="Garamond" w:hAnsiTheme="majorHAnsi" w:cstheme="majorHAnsi"/>
          <w:b/>
          <w:sz w:val="22"/>
          <w:szCs w:val="22"/>
        </w:rPr>
      </w:pPr>
      <w:r w:rsidRPr="00957BA5">
        <w:rPr>
          <w:rFonts w:asciiTheme="majorHAnsi" w:eastAsia="Garamond" w:hAnsiTheme="majorHAnsi" w:cstheme="majorHAnsi"/>
          <w:b/>
          <w:sz w:val="22"/>
          <w:szCs w:val="22"/>
        </w:rPr>
        <w:t>Core Skills</w:t>
      </w:r>
    </w:p>
    <w:p w14:paraId="73B4746D" w14:textId="069AA2F1" w:rsidR="00BE315F" w:rsidRPr="00957BA5" w:rsidRDefault="00BE315F" w:rsidP="00DE397D">
      <w:pPr>
        <w:tabs>
          <w:tab w:val="right" w:pos="10800"/>
        </w:tabs>
        <w:jc w:val="both"/>
        <w:rPr>
          <w:rFonts w:asciiTheme="majorHAnsi" w:eastAsia="Garamond" w:hAnsiTheme="majorHAnsi" w:cstheme="majorHAnsi"/>
          <w:bCs/>
          <w:sz w:val="22"/>
          <w:szCs w:val="22"/>
        </w:rPr>
      </w:pPr>
      <w:r w:rsidRPr="00957BA5">
        <w:rPr>
          <w:rFonts w:asciiTheme="majorHAnsi" w:eastAsia="Garamond" w:hAnsiTheme="majorHAnsi" w:cstheme="majorHAnsi"/>
          <w:b/>
          <w:sz w:val="22"/>
          <w:szCs w:val="22"/>
        </w:rPr>
        <w:t>Core Expertise</w:t>
      </w:r>
      <w:r w:rsidRPr="00957BA5">
        <w:rPr>
          <w:rFonts w:asciiTheme="majorHAnsi" w:eastAsia="Garamond" w:hAnsiTheme="majorHAnsi" w:cstheme="majorHAnsi"/>
          <w:bCs/>
          <w:sz w:val="22"/>
          <w:szCs w:val="22"/>
        </w:rPr>
        <w:t xml:space="preserve">: </w:t>
      </w:r>
      <w:r w:rsidR="005A133B" w:rsidRPr="005A133B">
        <w:rPr>
          <w:rFonts w:asciiTheme="majorHAnsi" w:eastAsia="Garamond" w:hAnsiTheme="majorHAnsi" w:cstheme="majorHAnsi"/>
          <w:bCs/>
          <w:sz w:val="22"/>
          <w:szCs w:val="22"/>
        </w:rPr>
        <w:t>Market Research &amp; Competitive Intelligence</w:t>
      </w:r>
      <w:r w:rsidR="005A133B">
        <w:rPr>
          <w:rFonts w:asciiTheme="majorHAnsi" w:eastAsia="Garamond" w:hAnsiTheme="majorHAnsi" w:cstheme="majorHAnsi"/>
          <w:bCs/>
          <w:sz w:val="22"/>
          <w:szCs w:val="22"/>
        </w:rPr>
        <w:t xml:space="preserve">, </w:t>
      </w:r>
      <w:r w:rsidR="005A133B" w:rsidRPr="005A133B">
        <w:rPr>
          <w:rFonts w:asciiTheme="majorHAnsi" w:eastAsia="Garamond" w:hAnsiTheme="majorHAnsi" w:cstheme="majorHAnsi"/>
          <w:bCs/>
          <w:sz w:val="22"/>
          <w:szCs w:val="22"/>
        </w:rPr>
        <w:t>Secondary Market Research &amp; Industry Analysis</w:t>
      </w:r>
      <w:r w:rsidR="005A133B">
        <w:rPr>
          <w:rFonts w:asciiTheme="majorHAnsi" w:eastAsia="Garamond" w:hAnsiTheme="majorHAnsi" w:cstheme="majorHAnsi"/>
          <w:bCs/>
          <w:sz w:val="22"/>
          <w:szCs w:val="22"/>
        </w:rPr>
        <w:t xml:space="preserve">, </w:t>
      </w:r>
      <w:r w:rsidRPr="00957BA5">
        <w:rPr>
          <w:rFonts w:asciiTheme="majorHAnsi" w:eastAsia="Garamond" w:hAnsiTheme="majorHAnsi" w:cstheme="majorHAnsi"/>
          <w:bCs/>
          <w:sz w:val="22"/>
          <w:szCs w:val="22"/>
        </w:rPr>
        <w:t xml:space="preserve">Valuations, DCF Models, Market Analysis, financial </w:t>
      </w:r>
      <w:r w:rsidR="005A133B" w:rsidRPr="00957BA5">
        <w:rPr>
          <w:rFonts w:asciiTheme="majorHAnsi" w:eastAsia="Garamond" w:hAnsiTheme="majorHAnsi" w:cstheme="majorHAnsi"/>
          <w:bCs/>
          <w:sz w:val="22"/>
          <w:szCs w:val="22"/>
        </w:rPr>
        <w:t>modelling</w:t>
      </w:r>
      <w:r w:rsidRPr="00957BA5">
        <w:rPr>
          <w:rFonts w:asciiTheme="majorHAnsi" w:eastAsia="Garamond" w:hAnsiTheme="majorHAnsi" w:cstheme="majorHAnsi"/>
          <w:bCs/>
          <w:sz w:val="22"/>
          <w:szCs w:val="22"/>
        </w:rPr>
        <w:t>, Investment Analysis, Financial Analysis, Data Analysis,</w:t>
      </w:r>
      <w:r w:rsidR="006B76A7">
        <w:rPr>
          <w:rFonts w:asciiTheme="majorHAnsi" w:eastAsia="Garamond" w:hAnsiTheme="majorHAnsi" w:cstheme="majorHAnsi"/>
          <w:bCs/>
          <w:sz w:val="22"/>
          <w:szCs w:val="22"/>
        </w:rPr>
        <w:t xml:space="preserve"> </w:t>
      </w:r>
      <w:r w:rsidRPr="00957BA5">
        <w:rPr>
          <w:rFonts w:asciiTheme="majorHAnsi" w:eastAsia="Garamond" w:hAnsiTheme="majorHAnsi" w:cstheme="majorHAnsi"/>
          <w:bCs/>
          <w:sz w:val="22"/>
          <w:szCs w:val="22"/>
        </w:rPr>
        <w:t>Financial Models, Portfolio Valuations, Forecasts, Client Relationships, Mergers and Acquisitions (M&amp;A).</w:t>
      </w:r>
    </w:p>
    <w:p w14:paraId="012D8DB2" w14:textId="59349BBA" w:rsidR="00BE315F" w:rsidRPr="00957BA5" w:rsidRDefault="00BE315F" w:rsidP="00DE397D">
      <w:pPr>
        <w:tabs>
          <w:tab w:val="right" w:pos="10800"/>
        </w:tabs>
        <w:jc w:val="both"/>
        <w:rPr>
          <w:rFonts w:asciiTheme="majorHAnsi" w:eastAsia="Garamond" w:hAnsiTheme="majorHAnsi" w:cstheme="majorHAnsi"/>
          <w:bCs/>
          <w:sz w:val="22"/>
          <w:szCs w:val="22"/>
        </w:rPr>
      </w:pPr>
      <w:r w:rsidRPr="00957BA5">
        <w:rPr>
          <w:rFonts w:asciiTheme="majorHAnsi" w:eastAsia="Garamond" w:hAnsiTheme="majorHAnsi" w:cstheme="majorHAnsi"/>
          <w:b/>
          <w:sz w:val="22"/>
          <w:szCs w:val="22"/>
        </w:rPr>
        <w:t>Platforms</w:t>
      </w:r>
      <w:r w:rsidRPr="00957BA5">
        <w:rPr>
          <w:rFonts w:asciiTheme="majorHAnsi" w:eastAsia="Garamond" w:hAnsiTheme="majorHAnsi" w:cstheme="majorHAnsi"/>
          <w:bCs/>
          <w:sz w:val="22"/>
          <w:szCs w:val="22"/>
        </w:rPr>
        <w:t xml:space="preserve">: Capital IQ, FactSet, </w:t>
      </w:r>
      <w:r w:rsidR="00184BB3" w:rsidRPr="00957BA5">
        <w:rPr>
          <w:rFonts w:asciiTheme="majorHAnsi" w:eastAsia="Garamond" w:hAnsiTheme="majorHAnsi" w:cstheme="majorHAnsi"/>
          <w:bCs/>
          <w:sz w:val="22"/>
          <w:szCs w:val="22"/>
        </w:rPr>
        <w:t>Pitchbook</w:t>
      </w:r>
      <w:r w:rsidRPr="00957BA5">
        <w:rPr>
          <w:rFonts w:asciiTheme="majorHAnsi" w:eastAsia="Garamond" w:hAnsiTheme="majorHAnsi" w:cstheme="majorHAnsi"/>
          <w:bCs/>
          <w:sz w:val="22"/>
          <w:szCs w:val="22"/>
        </w:rPr>
        <w:t>, Thomson Reuters,</w:t>
      </w:r>
      <w:r w:rsidR="00C61EDC" w:rsidRPr="00957BA5">
        <w:rPr>
          <w:rFonts w:asciiTheme="majorHAnsi" w:hAnsiTheme="majorHAnsi" w:cstheme="majorHAnsi"/>
        </w:rPr>
        <w:t xml:space="preserve"> </w:t>
      </w:r>
      <w:r w:rsidR="00C61EDC" w:rsidRPr="00957BA5">
        <w:rPr>
          <w:rFonts w:asciiTheme="majorHAnsi" w:eastAsia="Garamond" w:hAnsiTheme="majorHAnsi" w:cstheme="majorHAnsi"/>
          <w:bCs/>
          <w:sz w:val="22"/>
          <w:szCs w:val="22"/>
        </w:rPr>
        <w:t>Merger Market,</w:t>
      </w:r>
      <w:r w:rsidR="00C61EDC" w:rsidRPr="00957BA5">
        <w:rPr>
          <w:rFonts w:asciiTheme="majorHAnsi" w:hAnsiTheme="majorHAnsi" w:cstheme="majorHAnsi"/>
        </w:rPr>
        <w:t xml:space="preserve"> </w:t>
      </w:r>
      <w:r w:rsidR="00C61EDC" w:rsidRPr="00957BA5">
        <w:rPr>
          <w:rFonts w:asciiTheme="majorHAnsi" w:eastAsia="Garamond" w:hAnsiTheme="majorHAnsi" w:cstheme="majorHAnsi"/>
          <w:bCs/>
          <w:sz w:val="22"/>
          <w:szCs w:val="22"/>
        </w:rPr>
        <w:t>Factiva</w:t>
      </w:r>
      <w:r w:rsidR="00184BB3">
        <w:rPr>
          <w:rFonts w:asciiTheme="majorHAnsi" w:eastAsia="Garamond" w:hAnsiTheme="majorHAnsi" w:cstheme="majorHAnsi"/>
          <w:bCs/>
          <w:sz w:val="22"/>
          <w:szCs w:val="22"/>
        </w:rPr>
        <w:t>, EIU Viewpoint, Euromonitor, Technavio, Refinitiv</w:t>
      </w:r>
      <w:r w:rsidR="00EA26B0">
        <w:rPr>
          <w:rFonts w:asciiTheme="majorHAnsi" w:eastAsia="Garamond" w:hAnsiTheme="majorHAnsi" w:cstheme="majorHAnsi"/>
          <w:bCs/>
          <w:sz w:val="22"/>
          <w:szCs w:val="22"/>
        </w:rPr>
        <w:t>, BMI Fitch</w:t>
      </w:r>
      <w:r w:rsidR="00184BB3">
        <w:rPr>
          <w:rFonts w:asciiTheme="majorHAnsi" w:eastAsia="Garamond" w:hAnsiTheme="majorHAnsi" w:cstheme="majorHAnsi"/>
          <w:bCs/>
          <w:sz w:val="22"/>
          <w:szCs w:val="22"/>
        </w:rPr>
        <w:t xml:space="preserve"> etc.,</w:t>
      </w:r>
    </w:p>
    <w:p w14:paraId="339E5B9D" w14:textId="22324C06" w:rsidR="002D1D83" w:rsidRPr="00957BA5" w:rsidRDefault="00D5493B" w:rsidP="00BE315F">
      <w:pPr>
        <w:pStyle w:val="ListParagraph"/>
        <w:tabs>
          <w:tab w:val="right" w:pos="10800"/>
        </w:tabs>
        <w:rPr>
          <w:rFonts w:asciiTheme="majorHAnsi" w:eastAsia="Garamond" w:hAnsiTheme="majorHAnsi" w:cstheme="majorHAnsi"/>
          <w:bCs/>
          <w:sz w:val="22"/>
          <w:szCs w:val="22"/>
        </w:rPr>
      </w:pPr>
      <w:r w:rsidRPr="00957BA5">
        <w:rPr>
          <w:rFonts w:asciiTheme="majorHAnsi" w:eastAsia="Garamond" w:hAnsiTheme="majorHAnsi" w:cstheme="majorHAnsi"/>
          <w:b/>
          <w:sz w:val="22"/>
          <w:szCs w:val="22"/>
        </w:rPr>
        <w:t xml:space="preserve">                                                                                      </w:t>
      </w:r>
    </w:p>
    <w:p w14:paraId="00000014" w14:textId="427C3F8A" w:rsidR="003962EF" w:rsidRPr="00957BA5" w:rsidRDefault="004710CD">
      <w:pPr>
        <w:tabs>
          <w:tab w:val="right" w:pos="10800"/>
        </w:tabs>
        <w:rPr>
          <w:rFonts w:asciiTheme="majorHAnsi" w:eastAsia="Garamond" w:hAnsiTheme="majorHAnsi" w:cstheme="majorHAnsi"/>
          <w:b/>
          <w:sz w:val="8"/>
          <w:szCs w:val="8"/>
        </w:rPr>
      </w:pPr>
      <w:r w:rsidRPr="00957BA5">
        <w:rPr>
          <w:rFonts w:asciiTheme="majorHAnsi" w:eastAsia="Garamond" w:hAnsiTheme="majorHAnsi" w:cstheme="majorHAnsi"/>
          <w:b/>
          <w:sz w:val="22"/>
          <w:szCs w:val="22"/>
        </w:rPr>
        <w:t>Experience</w:t>
      </w:r>
      <w:r w:rsidRPr="00957BA5">
        <w:rPr>
          <w:rFonts w:asciiTheme="majorHAnsi" w:eastAsia="Garamond" w:hAnsiTheme="majorHAnsi" w:cstheme="majorHAnsi"/>
          <w:sz w:val="22"/>
          <w:szCs w:val="22"/>
        </w:rPr>
        <w:t xml:space="preserve">  </w:t>
      </w:r>
    </w:p>
    <w:p w14:paraId="00000015" w14:textId="77777777" w:rsidR="003962EF" w:rsidRPr="00957BA5" w:rsidRDefault="003962EF">
      <w:pPr>
        <w:pBdr>
          <w:bottom w:val="single" w:sz="4" w:space="1" w:color="000000"/>
        </w:pBdr>
        <w:rPr>
          <w:rFonts w:asciiTheme="majorHAnsi" w:eastAsia="Garamond" w:hAnsiTheme="majorHAnsi" w:cstheme="majorHAnsi"/>
          <w:b/>
          <w:sz w:val="8"/>
          <w:szCs w:val="8"/>
        </w:rPr>
      </w:pPr>
    </w:p>
    <w:p w14:paraId="00000016" w14:textId="77777777" w:rsidR="003962EF" w:rsidRPr="00957BA5" w:rsidRDefault="003962EF">
      <w:pPr>
        <w:tabs>
          <w:tab w:val="right" w:pos="10800"/>
        </w:tabs>
        <w:jc w:val="right"/>
        <w:rPr>
          <w:rFonts w:asciiTheme="majorHAnsi" w:eastAsia="Franklin Gothic" w:hAnsiTheme="majorHAnsi" w:cstheme="majorHAnsi"/>
          <w:b/>
          <w:sz w:val="12"/>
          <w:szCs w:val="12"/>
        </w:rPr>
      </w:pPr>
    </w:p>
    <w:p w14:paraId="00000017" w14:textId="7C91BCC1" w:rsidR="003962EF" w:rsidRPr="00957BA5" w:rsidRDefault="00B26668">
      <w:pPr>
        <w:tabs>
          <w:tab w:val="right" w:pos="10800"/>
        </w:tabs>
        <w:rPr>
          <w:rFonts w:asciiTheme="majorHAnsi" w:eastAsia="Garamond" w:hAnsiTheme="majorHAnsi" w:cstheme="majorHAnsi"/>
          <w:sz w:val="22"/>
          <w:szCs w:val="22"/>
        </w:rPr>
      </w:pPr>
      <w:r w:rsidRPr="00957BA5">
        <w:rPr>
          <w:rFonts w:asciiTheme="majorHAnsi" w:eastAsia="Garamond" w:hAnsiTheme="majorHAnsi" w:cstheme="majorHAnsi"/>
          <w:b/>
          <w:sz w:val="22"/>
          <w:szCs w:val="22"/>
        </w:rPr>
        <w:t xml:space="preserve">Associate                                                                                                                       </w:t>
      </w:r>
      <w:r w:rsidR="00BE315F" w:rsidRPr="00957BA5">
        <w:rPr>
          <w:rFonts w:asciiTheme="majorHAnsi" w:eastAsia="Garamond" w:hAnsiTheme="majorHAnsi" w:cstheme="majorHAnsi"/>
          <w:b/>
          <w:sz w:val="22"/>
          <w:szCs w:val="22"/>
        </w:rPr>
        <w:t xml:space="preserve">                        </w:t>
      </w:r>
      <w:r w:rsidR="00EA26B0">
        <w:rPr>
          <w:rFonts w:asciiTheme="majorHAnsi" w:eastAsia="Garamond" w:hAnsiTheme="majorHAnsi" w:cstheme="majorHAnsi"/>
          <w:b/>
          <w:sz w:val="22"/>
          <w:szCs w:val="22"/>
        </w:rPr>
        <w:t xml:space="preserve">                      </w:t>
      </w:r>
      <w:r w:rsidR="005A133B">
        <w:rPr>
          <w:rFonts w:asciiTheme="majorHAnsi" w:eastAsia="Garamond" w:hAnsiTheme="majorHAnsi" w:cstheme="majorHAnsi"/>
          <w:b/>
          <w:bCs/>
          <w:sz w:val="22"/>
          <w:szCs w:val="22"/>
        </w:rPr>
        <w:t>August</w:t>
      </w:r>
      <w:r w:rsidRPr="00957BA5">
        <w:rPr>
          <w:rFonts w:asciiTheme="majorHAnsi" w:eastAsia="Garamond" w:hAnsiTheme="majorHAnsi" w:cstheme="majorHAnsi"/>
          <w:b/>
          <w:bCs/>
          <w:sz w:val="22"/>
          <w:szCs w:val="22"/>
        </w:rPr>
        <w:t xml:space="preserve"> 202</w:t>
      </w:r>
      <w:r w:rsidR="005A133B">
        <w:rPr>
          <w:rFonts w:asciiTheme="majorHAnsi" w:eastAsia="Garamond" w:hAnsiTheme="majorHAnsi" w:cstheme="majorHAnsi"/>
          <w:b/>
          <w:bCs/>
          <w:sz w:val="22"/>
          <w:szCs w:val="22"/>
        </w:rPr>
        <w:t>0</w:t>
      </w:r>
      <w:r w:rsidR="00EA26B0">
        <w:rPr>
          <w:rFonts w:asciiTheme="majorHAnsi" w:eastAsia="Garamond" w:hAnsiTheme="majorHAnsi" w:cstheme="majorHAnsi"/>
          <w:b/>
          <w:bCs/>
          <w:sz w:val="22"/>
          <w:szCs w:val="22"/>
        </w:rPr>
        <w:t xml:space="preserve"> </w:t>
      </w:r>
      <w:r w:rsidR="00BE4EAD" w:rsidRPr="00957BA5">
        <w:rPr>
          <w:rFonts w:asciiTheme="majorHAnsi" w:eastAsia="Garamond" w:hAnsiTheme="majorHAnsi" w:cstheme="majorHAnsi"/>
          <w:b/>
          <w:bCs/>
          <w:sz w:val="22"/>
          <w:szCs w:val="22"/>
        </w:rPr>
        <w:t>- Present</w:t>
      </w:r>
    </w:p>
    <w:p w14:paraId="00000018" w14:textId="45D81BD4" w:rsidR="003962EF" w:rsidRPr="00957BA5" w:rsidRDefault="00B26668">
      <w:pPr>
        <w:tabs>
          <w:tab w:val="right" w:pos="10800"/>
        </w:tabs>
        <w:spacing w:line="288" w:lineRule="auto"/>
        <w:rPr>
          <w:rFonts w:asciiTheme="majorHAnsi" w:eastAsia="Garamond" w:hAnsiTheme="majorHAnsi" w:cstheme="majorHAnsi"/>
          <w:sz w:val="22"/>
          <w:szCs w:val="22"/>
        </w:rPr>
      </w:pPr>
      <w:r w:rsidRPr="00957BA5">
        <w:rPr>
          <w:rFonts w:asciiTheme="majorHAnsi" w:eastAsia="Garamond" w:hAnsiTheme="majorHAnsi" w:cstheme="majorHAnsi"/>
          <w:sz w:val="22"/>
          <w:szCs w:val="22"/>
        </w:rPr>
        <w:t xml:space="preserve">Associate at </w:t>
      </w:r>
      <w:r w:rsidRPr="006B76A7">
        <w:rPr>
          <w:rFonts w:asciiTheme="majorHAnsi" w:eastAsia="Garamond" w:hAnsiTheme="majorHAnsi" w:cstheme="majorHAnsi"/>
          <w:b/>
          <w:bCs/>
          <w:sz w:val="22"/>
          <w:szCs w:val="22"/>
        </w:rPr>
        <w:t>VERITY KNOWLEDGE SOLUTIONS PRIVATE LIMITED</w:t>
      </w:r>
      <w:r w:rsidR="006739E1" w:rsidRPr="00957BA5">
        <w:rPr>
          <w:rFonts w:asciiTheme="majorHAnsi" w:eastAsia="Garamond" w:hAnsiTheme="majorHAnsi" w:cstheme="majorHAnsi"/>
          <w:sz w:val="22"/>
          <w:szCs w:val="22"/>
        </w:rPr>
        <w:t xml:space="preserve">| </w:t>
      </w:r>
      <w:r w:rsidRPr="00957BA5">
        <w:rPr>
          <w:rFonts w:asciiTheme="majorHAnsi" w:eastAsia="Garamond" w:hAnsiTheme="majorHAnsi" w:cstheme="majorHAnsi"/>
          <w:sz w:val="22"/>
          <w:szCs w:val="22"/>
        </w:rPr>
        <w:t>Hyderabad</w:t>
      </w:r>
      <w:r w:rsidR="006739E1" w:rsidRPr="00957BA5">
        <w:rPr>
          <w:rFonts w:asciiTheme="majorHAnsi" w:eastAsia="Garamond" w:hAnsiTheme="majorHAnsi" w:cstheme="majorHAnsi"/>
          <w:sz w:val="22"/>
          <w:szCs w:val="22"/>
        </w:rPr>
        <w:t xml:space="preserve"> </w:t>
      </w:r>
    </w:p>
    <w:p w14:paraId="04B4E2CE" w14:textId="2AFC4E95" w:rsidR="005A133B" w:rsidRDefault="005A133B" w:rsidP="00DE397D">
      <w:pPr>
        <w:widowControl w:val="0"/>
        <w:numPr>
          <w:ilvl w:val="1"/>
          <w:numId w:val="3"/>
        </w:numPr>
        <w:spacing w:line="264" w:lineRule="auto"/>
        <w:jc w:val="both"/>
        <w:rPr>
          <w:rFonts w:asciiTheme="majorHAnsi" w:eastAsia="Garamond" w:hAnsiTheme="majorHAnsi" w:cstheme="majorHAnsi"/>
          <w:sz w:val="21"/>
          <w:szCs w:val="21"/>
        </w:rPr>
      </w:pPr>
      <w:r w:rsidRPr="005A133B">
        <w:rPr>
          <w:rFonts w:asciiTheme="majorHAnsi" w:eastAsia="Garamond" w:hAnsiTheme="majorHAnsi" w:cstheme="majorHAnsi"/>
          <w:sz w:val="21"/>
          <w:szCs w:val="21"/>
        </w:rPr>
        <w:t>Performed deep-dive secondary research on market trends and industry dynamics, compiling findings into executive-ready reports.</w:t>
      </w:r>
    </w:p>
    <w:p w14:paraId="2C5F82B2" w14:textId="312E493E" w:rsidR="00EA26B0" w:rsidRPr="00EA26B0" w:rsidRDefault="00EA26B0" w:rsidP="00DE397D">
      <w:pPr>
        <w:widowControl w:val="0"/>
        <w:numPr>
          <w:ilvl w:val="1"/>
          <w:numId w:val="3"/>
        </w:numPr>
        <w:spacing w:line="264" w:lineRule="auto"/>
        <w:jc w:val="both"/>
        <w:rPr>
          <w:rFonts w:asciiTheme="majorHAnsi" w:eastAsia="Garamond" w:hAnsiTheme="majorHAnsi" w:cstheme="majorHAnsi"/>
          <w:sz w:val="21"/>
          <w:szCs w:val="21"/>
        </w:rPr>
      </w:pPr>
      <w:r>
        <w:rPr>
          <w:rFonts w:asciiTheme="majorHAnsi" w:eastAsia="Garamond" w:hAnsiTheme="majorHAnsi" w:cstheme="majorHAnsi"/>
          <w:sz w:val="21"/>
          <w:szCs w:val="21"/>
        </w:rPr>
        <w:t>Collaborated with cross-functional teams to optimize research process and support banking operations.</w:t>
      </w:r>
    </w:p>
    <w:p w14:paraId="163D1A44" w14:textId="20E47732" w:rsidR="00B26668" w:rsidRPr="00957BA5" w:rsidRDefault="005A133B" w:rsidP="00DE397D">
      <w:pPr>
        <w:widowControl w:val="0"/>
        <w:numPr>
          <w:ilvl w:val="1"/>
          <w:numId w:val="3"/>
        </w:numPr>
        <w:spacing w:line="264" w:lineRule="auto"/>
        <w:jc w:val="both"/>
        <w:rPr>
          <w:rFonts w:asciiTheme="majorHAnsi" w:eastAsia="Garamond" w:hAnsiTheme="majorHAnsi" w:cstheme="majorHAnsi"/>
          <w:sz w:val="21"/>
          <w:szCs w:val="21"/>
        </w:rPr>
      </w:pPr>
      <w:r w:rsidRPr="005A133B">
        <w:rPr>
          <w:rFonts w:asciiTheme="majorHAnsi" w:eastAsia="Garamond" w:hAnsiTheme="majorHAnsi" w:cstheme="majorHAnsi"/>
          <w:sz w:val="21"/>
          <w:szCs w:val="21"/>
        </w:rPr>
        <w:t xml:space="preserve">Developed </w:t>
      </w:r>
      <w:r>
        <w:rPr>
          <w:rFonts w:asciiTheme="majorHAnsi" w:eastAsia="Garamond" w:hAnsiTheme="majorHAnsi" w:cstheme="majorHAnsi"/>
          <w:sz w:val="21"/>
          <w:szCs w:val="21"/>
        </w:rPr>
        <w:t>efficiency</w:t>
      </w:r>
      <w:r w:rsidRPr="005A133B">
        <w:rPr>
          <w:rFonts w:asciiTheme="majorHAnsi" w:eastAsia="Garamond" w:hAnsiTheme="majorHAnsi" w:cstheme="majorHAnsi"/>
          <w:sz w:val="21"/>
          <w:szCs w:val="21"/>
        </w:rPr>
        <w:t xml:space="preserve"> in financial statement analysis and </w:t>
      </w:r>
      <w:r>
        <w:rPr>
          <w:rFonts w:asciiTheme="majorHAnsi" w:eastAsia="Garamond" w:hAnsiTheme="majorHAnsi" w:cstheme="majorHAnsi"/>
          <w:sz w:val="21"/>
          <w:szCs w:val="21"/>
        </w:rPr>
        <w:t xml:space="preserve">few </w:t>
      </w:r>
      <w:r w:rsidRPr="005A133B">
        <w:rPr>
          <w:rFonts w:asciiTheme="majorHAnsi" w:eastAsia="Garamond" w:hAnsiTheme="majorHAnsi" w:cstheme="majorHAnsi"/>
          <w:sz w:val="21"/>
          <w:szCs w:val="21"/>
        </w:rPr>
        <w:t>key valuation methodologies through practical application</w:t>
      </w:r>
      <w:r w:rsidR="00B26668" w:rsidRPr="00957BA5">
        <w:rPr>
          <w:rFonts w:asciiTheme="majorHAnsi" w:eastAsia="Garamond" w:hAnsiTheme="majorHAnsi" w:cstheme="majorHAnsi"/>
          <w:sz w:val="21"/>
          <w:szCs w:val="21"/>
        </w:rPr>
        <w:t>.</w:t>
      </w:r>
    </w:p>
    <w:p w14:paraId="4125519C" w14:textId="1D86D7CE" w:rsidR="00B26668" w:rsidRDefault="005A133B" w:rsidP="00DE397D">
      <w:pPr>
        <w:widowControl w:val="0"/>
        <w:numPr>
          <w:ilvl w:val="1"/>
          <w:numId w:val="3"/>
        </w:numPr>
        <w:spacing w:line="264" w:lineRule="auto"/>
        <w:jc w:val="both"/>
        <w:rPr>
          <w:rFonts w:asciiTheme="majorHAnsi" w:eastAsia="Garamond" w:hAnsiTheme="majorHAnsi" w:cstheme="majorHAnsi"/>
          <w:sz w:val="21"/>
          <w:szCs w:val="21"/>
        </w:rPr>
      </w:pPr>
      <w:r w:rsidRPr="005A133B">
        <w:rPr>
          <w:rFonts w:asciiTheme="majorHAnsi" w:eastAsia="Garamond" w:hAnsiTheme="majorHAnsi" w:cstheme="majorHAnsi"/>
          <w:sz w:val="21"/>
          <w:szCs w:val="21"/>
        </w:rPr>
        <w:t>Analysed financial statements and prepared detailed research summaries highlighting key financial ratios, growth trends, and investment implications for [target companies/industries]</w:t>
      </w:r>
      <w:r w:rsidR="00B26668" w:rsidRPr="00957BA5">
        <w:rPr>
          <w:rFonts w:asciiTheme="majorHAnsi" w:eastAsia="Garamond" w:hAnsiTheme="majorHAnsi" w:cstheme="majorHAnsi"/>
          <w:sz w:val="21"/>
          <w:szCs w:val="21"/>
        </w:rPr>
        <w:t>.</w:t>
      </w:r>
    </w:p>
    <w:p w14:paraId="5911BE78" w14:textId="02504446" w:rsidR="00EA26B0" w:rsidRPr="00957BA5" w:rsidRDefault="00EA26B0" w:rsidP="00DE397D">
      <w:pPr>
        <w:widowControl w:val="0"/>
        <w:numPr>
          <w:ilvl w:val="1"/>
          <w:numId w:val="3"/>
        </w:numPr>
        <w:spacing w:line="264" w:lineRule="auto"/>
        <w:jc w:val="both"/>
        <w:rPr>
          <w:rFonts w:asciiTheme="majorHAnsi" w:eastAsia="Garamond" w:hAnsiTheme="majorHAnsi" w:cstheme="majorHAnsi"/>
          <w:sz w:val="21"/>
          <w:szCs w:val="21"/>
        </w:rPr>
      </w:pPr>
      <w:r w:rsidRPr="00EA26B0">
        <w:rPr>
          <w:rFonts w:asciiTheme="majorHAnsi" w:eastAsia="Garamond" w:hAnsiTheme="majorHAnsi" w:cstheme="majorHAnsi"/>
          <w:sz w:val="21"/>
          <w:szCs w:val="21"/>
        </w:rPr>
        <w:t xml:space="preserve">Developed foundational three-statement financial models (IS, BS, CF) for </w:t>
      </w:r>
      <w:r w:rsidR="007E15CE">
        <w:rPr>
          <w:rFonts w:asciiTheme="majorHAnsi" w:eastAsia="Garamond" w:hAnsiTheme="majorHAnsi" w:cstheme="majorHAnsi"/>
          <w:sz w:val="21"/>
          <w:szCs w:val="21"/>
        </w:rPr>
        <w:t>various</w:t>
      </w:r>
      <w:r w:rsidRPr="00EA26B0">
        <w:rPr>
          <w:rFonts w:asciiTheme="majorHAnsi" w:eastAsia="Garamond" w:hAnsiTheme="majorHAnsi" w:cstheme="majorHAnsi"/>
          <w:sz w:val="21"/>
          <w:szCs w:val="21"/>
        </w:rPr>
        <w:t xml:space="preserve"> companies across Technology and Consumer sectors, projecting revenue growth and EBITDA margins</w:t>
      </w:r>
      <w:r>
        <w:rPr>
          <w:rFonts w:asciiTheme="majorHAnsi" w:eastAsia="Garamond" w:hAnsiTheme="majorHAnsi" w:cstheme="majorHAnsi"/>
          <w:sz w:val="21"/>
          <w:szCs w:val="21"/>
        </w:rPr>
        <w:t>.</w:t>
      </w:r>
    </w:p>
    <w:p w14:paraId="4FB89C45" w14:textId="139385F6" w:rsidR="00B26668" w:rsidRPr="00957BA5" w:rsidRDefault="005A133B" w:rsidP="00DE397D">
      <w:pPr>
        <w:widowControl w:val="0"/>
        <w:numPr>
          <w:ilvl w:val="1"/>
          <w:numId w:val="3"/>
        </w:numPr>
        <w:spacing w:line="264" w:lineRule="auto"/>
        <w:jc w:val="both"/>
        <w:rPr>
          <w:rFonts w:asciiTheme="majorHAnsi" w:eastAsia="Garamond" w:hAnsiTheme="majorHAnsi" w:cstheme="majorHAnsi"/>
          <w:sz w:val="21"/>
          <w:szCs w:val="21"/>
        </w:rPr>
      </w:pPr>
      <w:r w:rsidRPr="005A133B">
        <w:rPr>
          <w:rFonts w:asciiTheme="majorHAnsi" w:eastAsia="Garamond" w:hAnsiTheme="majorHAnsi" w:cstheme="majorHAnsi"/>
          <w:sz w:val="21"/>
          <w:szCs w:val="21"/>
        </w:rPr>
        <w:t>Synthesized data from multiple sources and company filings to develop comprehensive due diligence materials</w:t>
      </w:r>
      <w:r w:rsidR="00B26668" w:rsidRPr="00957BA5">
        <w:rPr>
          <w:rFonts w:asciiTheme="majorHAnsi" w:eastAsia="Garamond" w:hAnsiTheme="majorHAnsi" w:cstheme="majorHAnsi"/>
          <w:sz w:val="21"/>
          <w:szCs w:val="21"/>
        </w:rPr>
        <w:t>.</w:t>
      </w:r>
    </w:p>
    <w:p w14:paraId="784FF1A8" w14:textId="7CFB3866" w:rsidR="00B26668" w:rsidRDefault="005A133B" w:rsidP="00DE397D">
      <w:pPr>
        <w:widowControl w:val="0"/>
        <w:numPr>
          <w:ilvl w:val="1"/>
          <w:numId w:val="3"/>
        </w:numPr>
        <w:spacing w:line="264" w:lineRule="auto"/>
        <w:jc w:val="both"/>
        <w:rPr>
          <w:rFonts w:asciiTheme="majorHAnsi" w:eastAsia="Garamond" w:hAnsiTheme="majorHAnsi" w:cstheme="majorHAnsi"/>
          <w:sz w:val="21"/>
          <w:szCs w:val="21"/>
        </w:rPr>
      </w:pPr>
      <w:r w:rsidRPr="005A133B">
        <w:rPr>
          <w:rFonts w:asciiTheme="majorHAnsi" w:eastAsia="Garamond" w:hAnsiTheme="majorHAnsi" w:cstheme="majorHAnsi"/>
          <w:sz w:val="21"/>
          <w:szCs w:val="21"/>
        </w:rPr>
        <w:t>Assisted in valuation analysis for [specific transactions/companies], supporting investment decision-making processes</w:t>
      </w:r>
      <w:r w:rsidR="00BE315F" w:rsidRPr="00957BA5">
        <w:rPr>
          <w:rFonts w:asciiTheme="majorHAnsi" w:eastAsia="Garamond" w:hAnsiTheme="majorHAnsi" w:cstheme="majorHAnsi"/>
          <w:sz w:val="21"/>
          <w:szCs w:val="21"/>
        </w:rPr>
        <w:t>.</w:t>
      </w:r>
    </w:p>
    <w:p w14:paraId="4CAF9AF6" w14:textId="4558E67A" w:rsidR="00184BB3" w:rsidRDefault="00184BB3" w:rsidP="00DE397D">
      <w:pPr>
        <w:widowControl w:val="0"/>
        <w:numPr>
          <w:ilvl w:val="1"/>
          <w:numId w:val="3"/>
        </w:numPr>
        <w:spacing w:line="264" w:lineRule="auto"/>
        <w:jc w:val="both"/>
        <w:rPr>
          <w:rFonts w:asciiTheme="majorHAnsi" w:eastAsia="Garamond" w:hAnsiTheme="majorHAnsi" w:cstheme="majorHAnsi"/>
          <w:sz w:val="21"/>
          <w:szCs w:val="21"/>
        </w:rPr>
      </w:pPr>
      <w:r w:rsidRPr="00184BB3">
        <w:rPr>
          <w:rFonts w:asciiTheme="majorHAnsi" w:eastAsia="Garamond" w:hAnsiTheme="majorHAnsi" w:cstheme="majorHAnsi"/>
          <w:sz w:val="21"/>
          <w:szCs w:val="21"/>
        </w:rPr>
        <w:t>Built integrated financial models using FactSet Workstation data feeds and Refinitiv Eikon fundamentals, creating DCF valuations and comps analysis that improved forecast accuracy</w:t>
      </w:r>
      <w:r>
        <w:rPr>
          <w:rFonts w:asciiTheme="majorHAnsi" w:eastAsia="Garamond" w:hAnsiTheme="majorHAnsi" w:cstheme="majorHAnsi"/>
          <w:sz w:val="21"/>
          <w:szCs w:val="21"/>
        </w:rPr>
        <w:t>.</w:t>
      </w:r>
    </w:p>
    <w:p w14:paraId="7E8EBA0C" w14:textId="2580B8A3" w:rsidR="00184BB3" w:rsidRDefault="00184BB3" w:rsidP="00DE397D">
      <w:pPr>
        <w:widowControl w:val="0"/>
        <w:numPr>
          <w:ilvl w:val="1"/>
          <w:numId w:val="3"/>
        </w:numPr>
        <w:spacing w:line="264" w:lineRule="auto"/>
        <w:jc w:val="both"/>
        <w:rPr>
          <w:rFonts w:asciiTheme="majorHAnsi" w:eastAsia="Garamond" w:hAnsiTheme="majorHAnsi" w:cstheme="majorHAnsi"/>
          <w:sz w:val="21"/>
          <w:szCs w:val="21"/>
        </w:rPr>
      </w:pPr>
      <w:r w:rsidRPr="00184BB3">
        <w:rPr>
          <w:rFonts w:asciiTheme="majorHAnsi" w:eastAsia="Garamond" w:hAnsiTheme="majorHAnsi" w:cstheme="majorHAnsi"/>
          <w:sz w:val="21"/>
          <w:szCs w:val="21"/>
        </w:rPr>
        <w:t>Created automated Excel workflows pulling live FactSet and Refinitiv APIs for daily financial metric monitoring, reducing manual data collection time by 65%</w:t>
      </w:r>
      <w:r w:rsidR="002D53B1">
        <w:rPr>
          <w:rFonts w:asciiTheme="majorHAnsi" w:eastAsia="Garamond" w:hAnsiTheme="majorHAnsi" w:cstheme="majorHAnsi"/>
          <w:sz w:val="21"/>
          <w:szCs w:val="21"/>
        </w:rPr>
        <w:t>.</w:t>
      </w:r>
    </w:p>
    <w:p w14:paraId="563804D4" w14:textId="77777777" w:rsidR="002D53B1" w:rsidRDefault="002D53B1" w:rsidP="002D53B1">
      <w:pPr>
        <w:widowControl w:val="0"/>
        <w:spacing w:line="264" w:lineRule="auto"/>
        <w:ind w:left="720"/>
        <w:jc w:val="both"/>
        <w:rPr>
          <w:rFonts w:asciiTheme="majorHAnsi" w:eastAsia="Garamond" w:hAnsiTheme="majorHAnsi" w:cstheme="majorHAnsi"/>
          <w:sz w:val="21"/>
          <w:szCs w:val="21"/>
        </w:rPr>
      </w:pPr>
    </w:p>
    <w:p w14:paraId="2A5963B2" w14:textId="6756A08B" w:rsidR="00EA26B0" w:rsidRPr="00957BA5" w:rsidRDefault="00EA26B0" w:rsidP="00EA26B0">
      <w:pPr>
        <w:tabs>
          <w:tab w:val="right" w:pos="10800"/>
        </w:tabs>
        <w:rPr>
          <w:rFonts w:asciiTheme="majorHAnsi" w:eastAsia="Garamond" w:hAnsiTheme="majorHAnsi" w:cstheme="majorHAnsi"/>
          <w:b/>
          <w:sz w:val="8"/>
          <w:szCs w:val="8"/>
        </w:rPr>
      </w:pPr>
      <w:r>
        <w:rPr>
          <w:rFonts w:asciiTheme="majorHAnsi" w:eastAsia="Garamond" w:hAnsiTheme="majorHAnsi" w:cstheme="majorHAnsi"/>
          <w:b/>
          <w:sz w:val="22"/>
          <w:szCs w:val="22"/>
        </w:rPr>
        <w:t xml:space="preserve">Additional </w:t>
      </w:r>
      <w:r w:rsidRPr="00957BA5">
        <w:rPr>
          <w:rFonts w:asciiTheme="majorHAnsi" w:eastAsia="Garamond" w:hAnsiTheme="majorHAnsi" w:cstheme="majorHAnsi"/>
          <w:b/>
          <w:sz w:val="22"/>
          <w:szCs w:val="22"/>
        </w:rPr>
        <w:t>Experience</w:t>
      </w:r>
      <w:r w:rsidRPr="00957BA5">
        <w:rPr>
          <w:rFonts w:asciiTheme="majorHAnsi" w:eastAsia="Garamond" w:hAnsiTheme="majorHAnsi" w:cstheme="majorHAnsi"/>
          <w:sz w:val="22"/>
          <w:szCs w:val="22"/>
        </w:rPr>
        <w:t xml:space="preserve">  </w:t>
      </w:r>
    </w:p>
    <w:p w14:paraId="42526381" w14:textId="77777777" w:rsidR="00EA26B0" w:rsidRPr="00957BA5" w:rsidRDefault="00EA26B0" w:rsidP="00EA26B0">
      <w:pPr>
        <w:pBdr>
          <w:bottom w:val="single" w:sz="4" w:space="1" w:color="000000"/>
        </w:pBdr>
        <w:rPr>
          <w:rFonts w:asciiTheme="majorHAnsi" w:eastAsia="Garamond" w:hAnsiTheme="majorHAnsi" w:cstheme="majorHAnsi"/>
          <w:b/>
          <w:sz w:val="8"/>
          <w:szCs w:val="8"/>
        </w:rPr>
      </w:pPr>
    </w:p>
    <w:p w14:paraId="6DC01C69" w14:textId="77777777" w:rsidR="00EA26B0" w:rsidRPr="00957BA5" w:rsidRDefault="00EA26B0" w:rsidP="00EA26B0">
      <w:pPr>
        <w:tabs>
          <w:tab w:val="right" w:pos="10800"/>
        </w:tabs>
        <w:jc w:val="right"/>
        <w:rPr>
          <w:rFonts w:asciiTheme="majorHAnsi" w:eastAsia="Franklin Gothic" w:hAnsiTheme="majorHAnsi" w:cstheme="majorHAnsi"/>
          <w:b/>
          <w:sz w:val="12"/>
          <w:szCs w:val="12"/>
        </w:rPr>
      </w:pPr>
    </w:p>
    <w:p w14:paraId="7E0ECC18" w14:textId="666EABD9" w:rsidR="00EA26B0" w:rsidRPr="00957BA5" w:rsidRDefault="00EA26B0" w:rsidP="00EA26B0">
      <w:pPr>
        <w:tabs>
          <w:tab w:val="right" w:pos="10800"/>
        </w:tabs>
        <w:rPr>
          <w:rFonts w:asciiTheme="majorHAnsi" w:eastAsia="Garamond" w:hAnsiTheme="majorHAnsi" w:cstheme="majorHAnsi"/>
          <w:sz w:val="22"/>
          <w:szCs w:val="22"/>
        </w:rPr>
      </w:pPr>
      <w:r>
        <w:rPr>
          <w:rFonts w:asciiTheme="majorHAnsi" w:eastAsia="Garamond" w:hAnsiTheme="majorHAnsi" w:cstheme="majorHAnsi"/>
          <w:b/>
          <w:sz w:val="22"/>
          <w:szCs w:val="22"/>
        </w:rPr>
        <w:t>Digital Media Executive</w:t>
      </w:r>
      <w:r w:rsidRPr="00957BA5">
        <w:rPr>
          <w:rFonts w:asciiTheme="majorHAnsi" w:eastAsia="Garamond" w:hAnsiTheme="majorHAnsi" w:cstheme="majorHAnsi"/>
          <w:b/>
          <w:sz w:val="22"/>
          <w:szCs w:val="22"/>
        </w:rPr>
        <w:t xml:space="preserve">                                                                                                                                           </w:t>
      </w:r>
      <w:r w:rsidR="00DE397D">
        <w:rPr>
          <w:rFonts w:asciiTheme="majorHAnsi" w:eastAsia="Garamond" w:hAnsiTheme="majorHAnsi" w:cstheme="majorHAnsi"/>
          <w:b/>
          <w:bCs/>
          <w:sz w:val="22"/>
          <w:szCs w:val="22"/>
        </w:rPr>
        <w:t>July</w:t>
      </w:r>
      <w:r w:rsidRPr="00957BA5">
        <w:rPr>
          <w:rFonts w:asciiTheme="majorHAnsi" w:eastAsia="Garamond" w:hAnsiTheme="majorHAnsi" w:cstheme="majorHAnsi"/>
          <w:b/>
          <w:bCs/>
          <w:sz w:val="22"/>
          <w:szCs w:val="22"/>
        </w:rPr>
        <w:t xml:space="preserve"> 20</w:t>
      </w:r>
      <w:r w:rsidR="00DE397D">
        <w:rPr>
          <w:rFonts w:asciiTheme="majorHAnsi" w:eastAsia="Garamond" w:hAnsiTheme="majorHAnsi" w:cstheme="majorHAnsi"/>
          <w:b/>
          <w:bCs/>
          <w:sz w:val="22"/>
          <w:szCs w:val="22"/>
        </w:rPr>
        <w:t>17 – June 2020</w:t>
      </w:r>
    </w:p>
    <w:p w14:paraId="18B8C0EA" w14:textId="729F41B4" w:rsidR="00EA26B0" w:rsidRPr="00957BA5" w:rsidRDefault="00DE397D" w:rsidP="00EA26B0">
      <w:pPr>
        <w:tabs>
          <w:tab w:val="right" w:pos="10800"/>
        </w:tabs>
        <w:spacing w:line="288" w:lineRule="auto"/>
        <w:rPr>
          <w:rFonts w:asciiTheme="majorHAnsi" w:eastAsia="Garamond" w:hAnsiTheme="majorHAnsi" w:cstheme="majorHAnsi"/>
          <w:sz w:val="22"/>
          <w:szCs w:val="22"/>
        </w:rPr>
      </w:pPr>
      <w:r w:rsidRPr="00DE397D">
        <w:rPr>
          <w:rFonts w:asciiTheme="majorHAnsi" w:eastAsia="Garamond" w:hAnsiTheme="majorHAnsi" w:cstheme="majorHAnsi"/>
          <w:sz w:val="22"/>
          <w:szCs w:val="22"/>
        </w:rPr>
        <w:t xml:space="preserve">Digital Media Executive </w:t>
      </w:r>
      <w:r w:rsidR="00EA26B0" w:rsidRPr="00957BA5">
        <w:rPr>
          <w:rFonts w:asciiTheme="majorHAnsi" w:eastAsia="Garamond" w:hAnsiTheme="majorHAnsi" w:cstheme="majorHAnsi"/>
          <w:sz w:val="22"/>
          <w:szCs w:val="22"/>
        </w:rPr>
        <w:t xml:space="preserve">at </w:t>
      </w:r>
      <w:r>
        <w:rPr>
          <w:rFonts w:asciiTheme="majorHAnsi" w:eastAsia="Garamond" w:hAnsiTheme="majorHAnsi" w:cstheme="majorHAnsi"/>
          <w:b/>
          <w:bCs/>
          <w:sz w:val="22"/>
          <w:szCs w:val="22"/>
        </w:rPr>
        <w:t>[24]7</w:t>
      </w:r>
      <w:r w:rsidR="00EA26B0" w:rsidRPr="00957BA5">
        <w:rPr>
          <w:rFonts w:asciiTheme="majorHAnsi" w:eastAsia="Garamond" w:hAnsiTheme="majorHAnsi" w:cstheme="majorHAnsi"/>
          <w:sz w:val="22"/>
          <w:szCs w:val="22"/>
        </w:rPr>
        <w:t xml:space="preserve">| Hyderabad </w:t>
      </w:r>
      <w:bookmarkStart w:id="1" w:name="_GoBack"/>
      <w:bookmarkEnd w:id="1"/>
    </w:p>
    <w:p w14:paraId="00000030" w14:textId="7AA1949E" w:rsidR="003962EF" w:rsidRDefault="003962EF" w:rsidP="00EA26B0">
      <w:pPr>
        <w:widowControl w:val="0"/>
        <w:spacing w:line="264" w:lineRule="auto"/>
        <w:rPr>
          <w:rFonts w:asciiTheme="majorHAnsi" w:eastAsia="Garamond" w:hAnsiTheme="majorHAnsi" w:cstheme="majorHAnsi"/>
          <w:sz w:val="21"/>
          <w:szCs w:val="21"/>
        </w:rPr>
      </w:pPr>
    </w:p>
    <w:p w14:paraId="23CF62FE" w14:textId="66156BD5" w:rsidR="00E31046" w:rsidRDefault="00E31046" w:rsidP="00EA26B0">
      <w:pPr>
        <w:widowControl w:val="0"/>
        <w:spacing w:line="264" w:lineRule="auto"/>
        <w:rPr>
          <w:rFonts w:asciiTheme="majorHAnsi" w:eastAsia="Garamond" w:hAnsiTheme="majorHAnsi" w:cstheme="majorHAnsi"/>
          <w:sz w:val="21"/>
          <w:szCs w:val="21"/>
        </w:rPr>
      </w:pPr>
    </w:p>
    <w:p w14:paraId="5ED6C81B" w14:textId="70C7AC11" w:rsidR="00E31046" w:rsidRDefault="00E31046" w:rsidP="00EA26B0">
      <w:pPr>
        <w:widowControl w:val="0"/>
        <w:spacing w:line="264" w:lineRule="auto"/>
        <w:rPr>
          <w:rFonts w:asciiTheme="majorHAnsi" w:eastAsia="Garamond" w:hAnsiTheme="majorHAnsi" w:cstheme="majorHAnsi"/>
          <w:sz w:val="21"/>
          <w:szCs w:val="21"/>
        </w:rPr>
      </w:pPr>
    </w:p>
    <w:p w14:paraId="3720F679" w14:textId="0B7E44E3" w:rsidR="00E31046" w:rsidRPr="00E31046" w:rsidRDefault="00E31046" w:rsidP="00E31046">
      <w:pPr>
        <w:widowControl w:val="0"/>
        <w:spacing w:line="264" w:lineRule="auto"/>
        <w:jc w:val="right"/>
        <w:rPr>
          <w:rFonts w:asciiTheme="majorHAnsi" w:eastAsia="Garamond" w:hAnsiTheme="majorHAnsi" w:cstheme="majorHAnsi"/>
          <w:b/>
          <w:sz w:val="21"/>
          <w:szCs w:val="21"/>
        </w:rPr>
      </w:pPr>
      <w:r w:rsidRPr="00E31046">
        <w:rPr>
          <w:rFonts w:asciiTheme="majorHAnsi" w:eastAsia="Garamond" w:hAnsiTheme="majorHAnsi" w:cstheme="majorHAnsi"/>
          <w:b/>
          <w:sz w:val="21"/>
          <w:szCs w:val="21"/>
        </w:rPr>
        <w:t>-Akshay Kumar Mahenderkar</w:t>
      </w:r>
    </w:p>
    <w:sectPr w:rsidR="00E31046" w:rsidRPr="00E31046">
      <w:headerReference w:type="even" r:id="rId7"/>
      <w:headerReference w:type="default" r:id="rId8"/>
      <w:footerReference w:type="even" r:id="rId9"/>
      <w:footerReference w:type="default" r:id="rId10"/>
      <w:headerReference w:type="first" r:id="rId11"/>
      <w:footerReference w:type="first" r:id="rId12"/>
      <w:pgSz w:w="12240" w:h="15840"/>
      <w:pgMar w:top="0" w:right="576" w:bottom="0" w:left="576"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6C9DA" w14:textId="77777777" w:rsidR="004710CD" w:rsidRDefault="004710CD">
      <w:r>
        <w:separator/>
      </w:r>
    </w:p>
  </w:endnote>
  <w:endnote w:type="continuationSeparator" w:id="0">
    <w:p w14:paraId="5E079A98" w14:textId="77777777" w:rsidR="004710CD" w:rsidRDefault="00471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Franklin Goth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56146" w14:textId="77777777" w:rsidR="00D916D7" w:rsidRDefault="00D91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2" w14:textId="77777777" w:rsidR="003962EF" w:rsidRDefault="003962EF">
    <w:pPr>
      <w:spacing w:after="72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ECC8E" w14:textId="77777777" w:rsidR="00D916D7" w:rsidRDefault="00D91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B0D2D3" w14:textId="77777777" w:rsidR="004710CD" w:rsidRDefault="004710CD">
      <w:r>
        <w:separator/>
      </w:r>
    </w:p>
  </w:footnote>
  <w:footnote w:type="continuationSeparator" w:id="0">
    <w:p w14:paraId="5049E0B7" w14:textId="77777777" w:rsidR="004710CD" w:rsidRDefault="00471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B232F" w14:textId="77777777" w:rsidR="00D916D7" w:rsidRDefault="00D91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1" w14:textId="77777777" w:rsidR="003962EF" w:rsidRDefault="003962EF">
    <w:pPr>
      <w:spacing w:before="720" w:after="24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3" w14:textId="77777777" w:rsidR="003962EF" w:rsidRDefault="003962EF">
    <w:pP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FBA54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91368"/>
    <w:multiLevelType w:val="hybridMultilevel"/>
    <w:tmpl w:val="5DB6A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F7210"/>
    <w:multiLevelType w:val="hybridMultilevel"/>
    <w:tmpl w:val="205CD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4706A"/>
    <w:multiLevelType w:val="multilevel"/>
    <w:tmpl w:val="9F64577A"/>
    <w:lvl w:ilvl="0">
      <w:start w:val="1"/>
      <w:numFmt w:val="bullet"/>
      <w:lvlText w:val="●"/>
      <w:lvlJc w:val="left"/>
      <w:pPr>
        <w:ind w:left="720" w:hanging="360"/>
      </w:pPr>
      <w:rPr>
        <w:rFonts w:ascii="Arial" w:eastAsia="Arial" w:hAnsi="Arial" w:cs="Arial"/>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70064B"/>
    <w:multiLevelType w:val="multilevel"/>
    <w:tmpl w:val="536A9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7C775E"/>
    <w:multiLevelType w:val="hybridMultilevel"/>
    <w:tmpl w:val="5A20E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076955"/>
    <w:multiLevelType w:val="multilevel"/>
    <w:tmpl w:val="3DD68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B075B2"/>
    <w:multiLevelType w:val="hybridMultilevel"/>
    <w:tmpl w:val="B5A62CA6"/>
    <w:lvl w:ilvl="0" w:tplc="00A2AF40">
      <w:start w:val="2"/>
      <w:numFmt w:val="bullet"/>
      <w:lvlText w:val="-"/>
      <w:lvlJc w:val="left"/>
      <w:pPr>
        <w:ind w:left="720" w:hanging="360"/>
      </w:pPr>
      <w:rPr>
        <w:rFonts w:ascii="Calibri" w:eastAsia="Garamond"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E441BC"/>
    <w:multiLevelType w:val="hybridMultilevel"/>
    <w:tmpl w:val="90B29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CC74B3"/>
    <w:multiLevelType w:val="hybridMultilevel"/>
    <w:tmpl w:val="8AA45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171EB8"/>
    <w:multiLevelType w:val="multilevel"/>
    <w:tmpl w:val="5718C68C"/>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6BB01E05"/>
    <w:multiLevelType w:val="multilevel"/>
    <w:tmpl w:val="DEB8D580"/>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22"/>
        <w:szCs w:val="22"/>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7CE93D86"/>
    <w:multiLevelType w:val="multilevel"/>
    <w:tmpl w:val="F134D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2"/>
  </w:num>
  <w:num w:numId="3">
    <w:abstractNumId w:val="11"/>
  </w:num>
  <w:num w:numId="4">
    <w:abstractNumId w:val="6"/>
  </w:num>
  <w:num w:numId="5">
    <w:abstractNumId w:val="10"/>
  </w:num>
  <w:num w:numId="6">
    <w:abstractNumId w:val="4"/>
  </w:num>
  <w:num w:numId="7">
    <w:abstractNumId w:val="1"/>
  </w:num>
  <w:num w:numId="8">
    <w:abstractNumId w:val="9"/>
  </w:num>
  <w:num w:numId="9">
    <w:abstractNumId w:val="5"/>
  </w:num>
  <w:num w:numId="10">
    <w:abstractNumId w:val="8"/>
  </w:num>
  <w:num w:numId="11">
    <w:abstractNumId w:val="2"/>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2EF"/>
    <w:rsid w:val="00085F0B"/>
    <w:rsid w:val="00184BB3"/>
    <w:rsid w:val="00247555"/>
    <w:rsid w:val="002D1D83"/>
    <w:rsid w:val="002D53B1"/>
    <w:rsid w:val="002E2BCD"/>
    <w:rsid w:val="00315264"/>
    <w:rsid w:val="003962EF"/>
    <w:rsid w:val="004710CD"/>
    <w:rsid w:val="00491860"/>
    <w:rsid w:val="004E3E1D"/>
    <w:rsid w:val="00505A79"/>
    <w:rsid w:val="005A133B"/>
    <w:rsid w:val="006739E1"/>
    <w:rsid w:val="006B76A7"/>
    <w:rsid w:val="006D07E0"/>
    <w:rsid w:val="006E2977"/>
    <w:rsid w:val="007555BE"/>
    <w:rsid w:val="007E15CE"/>
    <w:rsid w:val="00957BA5"/>
    <w:rsid w:val="0096080A"/>
    <w:rsid w:val="00984457"/>
    <w:rsid w:val="00A23B71"/>
    <w:rsid w:val="00A3708B"/>
    <w:rsid w:val="00B26668"/>
    <w:rsid w:val="00BC1251"/>
    <w:rsid w:val="00BD4688"/>
    <w:rsid w:val="00BE315F"/>
    <w:rsid w:val="00BE4EAD"/>
    <w:rsid w:val="00C61EDC"/>
    <w:rsid w:val="00D21140"/>
    <w:rsid w:val="00D5493B"/>
    <w:rsid w:val="00D916D7"/>
    <w:rsid w:val="00D92DFB"/>
    <w:rsid w:val="00DA6181"/>
    <w:rsid w:val="00DE008E"/>
    <w:rsid w:val="00DE397D"/>
    <w:rsid w:val="00E2321F"/>
    <w:rsid w:val="00E31046"/>
    <w:rsid w:val="00E522AE"/>
    <w:rsid w:val="00EA26B0"/>
    <w:rsid w:val="00EF7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276FB"/>
  <w15:docId w15:val="{36E178A3-920C-CB47-92BA-165FBA07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highlight w:val="white"/>
        <w:lang w:val="en-IN"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26B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916D7"/>
    <w:pPr>
      <w:tabs>
        <w:tab w:val="center" w:pos="4680"/>
        <w:tab w:val="right" w:pos="9360"/>
      </w:tabs>
    </w:pPr>
  </w:style>
  <w:style w:type="character" w:customStyle="1" w:styleId="HeaderChar">
    <w:name w:val="Header Char"/>
    <w:basedOn w:val="DefaultParagraphFont"/>
    <w:link w:val="Header"/>
    <w:uiPriority w:val="99"/>
    <w:rsid w:val="00D916D7"/>
  </w:style>
  <w:style w:type="paragraph" w:styleId="Footer">
    <w:name w:val="footer"/>
    <w:basedOn w:val="Normal"/>
    <w:link w:val="FooterChar"/>
    <w:uiPriority w:val="99"/>
    <w:unhideWhenUsed/>
    <w:rsid w:val="00D916D7"/>
    <w:pPr>
      <w:tabs>
        <w:tab w:val="center" w:pos="4680"/>
        <w:tab w:val="right" w:pos="9360"/>
      </w:tabs>
    </w:pPr>
  </w:style>
  <w:style w:type="character" w:customStyle="1" w:styleId="FooterChar">
    <w:name w:val="Footer Char"/>
    <w:basedOn w:val="DefaultParagraphFont"/>
    <w:link w:val="Footer"/>
    <w:uiPriority w:val="99"/>
    <w:rsid w:val="00D916D7"/>
  </w:style>
  <w:style w:type="paragraph" w:styleId="NoSpacing">
    <w:name w:val="No Spacing"/>
    <w:uiPriority w:val="1"/>
    <w:qFormat/>
    <w:rsid w:val="006739E1"/>
  </w:style>
  <w:style w:type="paragraph" w:styleId="ListParagraph">
    <w:name w:val="List Paragraph"/>
    <w:basedOn w:val="Normal"/>
    <w:uiPriority w:val="34"/>
    <w:qFormat/>
    <w:rsid w:val="006739E1"/>
    <w:pPr>
      <w:ind w:left="720"/>
      <w:contextualSpacing/>
    </w:pPr>
  </w:style>
  <w:style w:type="character" w:styleId="Hyperlink">
    <w:name w:val="Hyperlink"/>
    <w:basedOn w:val="DefaultParagraphFont"/>
    <w:uiPriority w:val="99"/>
    <w:unhideWhenUsed/>
    <w:rsid w:val="004E3E1D"/>
    <w:rPr>
      <w:color w:val="0000FF" w:themeColor="hyperlink"/>
      <w:u w:val="single"/>
    </w:rPr>
  </w:style>
  <w:style w:type="character" w:styleId="UnresolvedMention">
    <w:name w:val="Unresolved Mention"/>
    <w:basedOn w:val="DefaultParagraphFont"/>
    <w:uiPriority w:val="99"/>
    <w:semiHidden/>
    <w:unhideWhenUsed/>
    <w:rsid w:val="004E3E1D"/>
    <w:rPr>
      <w:color w:val="605E5C"/>
      <w:shd w:val="clear" w:color="auto" w:fill="E1DFDD"/>
    </w:rPr>
  </w:style>
  <w:style w:type="paragraph" w:styleId="ListBullet">
    <w:name w:val="List Bullet"/>
    <w:basedOn w:val="Normal"/>
    <w:uiPriority w:val="99"/>
    <w:unhideWhenUsed/>
    <w:rsid w:val="00DE397D"/>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6363042">
      <w:bodyDiv w:val="1"/>
      <w:marLeft w:val="0"/>
      <w:marRight w:val="0"/>
      <w:marTop w:val="0"/>
      <w:marBottom w:val="0"/>
      <w:divBdr>
        <w:top w:val="none" w:sz="0" w:space="0" w:color="auto"/>
        <w:left w:val="none" w:sz="0" w:space="0" w:color="auto"/>
        <w:bottom w:val="none" w:sz="0" w:space="0" w:color="auto"/>
        <w:right w:val="none" w:sz="0" w:space="0" w:color="auto"/>
      </w:divBdr>
    </w:div>
    <w:div w:id="1471557955">
      <w:bodyDiv w:val="1"/>
      <w:marLeft w:val="0"/>
      <w:marRight w:val="0"/>
      <w:marTop w:val="0"/>
      <w:marBottom w:val="0"/>
      <w:divBdr>
        <w:top w:val="none" w:sz="0" w:space="0" w:color="auto"/>
        <w:left w:val="none" w:sz="0" w:space="0" w:color="auto"/>
        <w:bottom w:val="none" w:sz="0" w:space="0" w:color="auto"/>
        <w:right w:val="none" w:sz="0" w:space="0" w:color="auto"/>
      </w:divBdr>
    </w:div>
    <w:div w:id="1558862203">
      <w:bodyDiv w:val="1"/>
      <w:marLeft w:val="0"/>
      <w:marRight w:val="0"/>
      <w:marTop w:val="0"/>
      <w:marBottom w:val="0"/>
      <w:divBdr>
        <w:top w:val="none" w:sz="0" w:space="0" w:color="auto"/>
        <w:left w:val="none" w:sz="0" w:space="0" w:color="auto"/>
        <w:bottom w:val="none" w:sz="0" w:space="0" w:color="auto"/>
        <w:right w:val="none" w:sz="0" w:space="0" w:color="auto"/>
      </w:divBdr>
    </w:div>
    <w:div w:id="1869223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 Suresh</dc:creator>
  <cp:lastModifiedBy>Akshay Kumar</cp:lastModifiedBy>
  <cp:revision>9</cp:revision>
  <cp:lastPrinted>2025-06-28T11:22:00Z</cp:lastPrinted>
  <dcterms:created xsi:type="dcterms:W3CDTF">2026-01-18T11:54:00Z</dcterms:created>
  <dcterms:modified xsi:type="dcterms:W3CDTF">2026-01-18T11:59:00Z</dcterms:modified>
</cp:coreProperties>
</file>