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F0C62">
      <w:pPr>
        <w:pStyle w:val="4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46D38294">
      <w:pPr>
        <w:spacing w:before="1" w:line="253" w:lineRule="exact"/>
        <w:ind w:left="1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06AD0B6D">
      <w:pPr>
        <w:spacing w:before="0" w:line="276" w:lineRule="exact"/>
        <w:ind w:left="2" w:right="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 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BASED</w:t>
      </w:r>
    </w:p>
    <w:p w14:paraId="6B7D2BF8">
      <w:pPr>
        <w:pStyle w:val="8"/>
        <w:spacing w:before="7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210185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55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H+&#10;zNYAAAAKAQAADwAAAAAAAAABACAAAAAiAAAAZHJzL2Rvd25yZXYueG1sUEsBAhQAFAAAAAgAh07i&#10;QNthPV8kAgAA3AQAAA4AAAAAAAAAAQAgAAAAJQEAAGRycy9lMm9Eb2MueG1sUEsFBgAAAAAGAAYA&#10;WQEAALsFAAAAAA=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B7AF9D">
      <w:pPr>
        <w:pStyle w:val="8"/>
        <w:spacing w:before="130"/>
        <w:rPr>
          <w:rFonts w:ascii="Arial"/>
          <w:b/>
          <w:sz w:val="20"/>
        </w:rPr>
      </w:pPr>
    </w:p>
    <w:tbl>
      <w:tblPr>
        <w:tblStyle w:val="7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6F573D9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364AAAB7">
            <w:pPr>
              <w:pStyle w:val="11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BE4741F">
            <w:pPr>
              <w:pStyle w:val="11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5E3EF"/>
          </w:tcPr>
          <w:p w14:paraId="7383D2FE">
            <w:pPr>
              <w:pStyle w:val="11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3072E01">
            <w:pPr>
              <w:pStyle w:val="11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14:paraId="3B1A29B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7DADFE4E">
            <w:pPr>
              <w:pStyle w:val="11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8EF2585">
            <w:pPr>
              <w:pStyle w:val="11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5899377E">
            <w:pPr>
              <w:pStyle w:val="11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86518BC">
            <w:pPr>
              <w:pStyle w:val="11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 w14:paraId="7368833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722785C0">
            <w:pPr>
              <w:pStyle w:val="11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102DCEE">
            <w:pPr>
              <w:pStyle w:val="11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82961DB">
            <w:pPr>
              <w:pStyle w:val="11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4DE5AC7E">
            <w:pPr>
              <w:pStyle w:val="11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14:paraId="6388B7B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5E3EF"/>
          </w:tcPr>
          <w:p w14:paraId="4291EB29">
            <w:pPr>
              <w:pStyle w:val="11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B636488">
            <w:pPr>
              <w:pStyle w:val="11"/>
              <w:spacing w:before="69"/>
              <w:ind w:left="120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14:paraId="5A50925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60685A89">
            <w:pPr>
              <w:pStyle w:val="11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63D5F34">
            <w:pPr>
              <w:pStyle w:val="11"/>
              <w:spacing w:before="71"/>
              <w:ind w:left="120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P.Mahendra Reddy</w:t>
            </w:r>
          </w:p>
        </w:tc>
        <w:tc>
          <w:tcPr>
            <w:tcW w:w="1800" w:type="dxa"/>
            <w:shd w:val="clear" w:color="auto" w:fill="D5E3EF"/>
          </w:tcPr>
          <w:p w14:paraId="0B6AC8C2">
            <w:pPr>
              <w:pStyle w:val="11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02D0C9E">
            <w:pPr>
              <w:pStyle w:val="11"/>
              <w:spacing w:before="71"/>
              <w:ind w:left="121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0"/>
              </w:rPr>
              <w:t>19242</w:t>
            </w:r>
            <w:r>
              <w:rPr>
                <w:rFonts w:hint="default"/>
                <w:spacing w:val="-2"/>
                <w:sz w:val="20"/>
                <w:lang w:val="en-US"/>
              </w:rPr>
              <w:t>5261</w:t>
            </w:r>
          </w:p>
        </w:tc>
      </w:tr>
      <w:tr w14:paraId="09A66DF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534FC7AC">
            <w:pPr>
              <w:pStyle w:val="11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BADCF50">
            <w:pPr>
              <w:pStyle w:val="11"/>
              <w:spacing w:before="69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2375CAD8">
            <w:pPr>
              <w:pStyle w:val="11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6644BCA">
            <w:pPr>
              <w:pStyle w:val="11"/>
              <w:spacing w:before="69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>
              <w:rPr>
                <w:rFonts w:hint="default"/>
                <w:spacing w:val="-2"/>
                <w:sz w:val="20"/>
                <w:lang w:val="en-US"/>
              </w:rPr>
              <w:t>6</w:t>
            </w:r>
            <w:r>
              <w:rPr>
                <w:spacing w:val="-2"/>
                <w:sz w:val="20"/>
              </w:rPr>
              <w:t>/08/2026</w:t>
            </w:r>
          </w:p>
        </w:tc>
      </w:tr>
    </w:tbl>
    <w:p w14:paraId="64E9ACC0">
      <w:pPr>
        <w:pStyle w:val="8"/>
        <w:spacing w:before="29"/>
        <w:rPr>
          <w:rFonts w:ascii="Arial"/>
          <w:b/>
          <w:sz w:val="20"/>
        </w:rPr>
      </w:pPr>
      <w:bookmarkStart w:id="0" w:name="_GoBack"/>
      <w:bookmarkEnd w:id="0"/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D5F8B"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A197417">
                            <w:pPr>
                              <w:tabs>
                                <w:tab w:val="left" w:pos="1399"/>
                                <w:tab w:val="left" w:pos="3894"/>
                              </w:tabs>
                              <w:spacing w:before="0"/>
                              <w:ind w:left="194" w:right="321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P. Mahendra Reddy (192425261)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 adhered to the guidelines specified for this assessment. I understand that any violation of academic integrity rules will result in disciplinary action.</w:t>
                            </w:r>
                          </w:p>
                          <w:p w14:paraId="7D5CF290">
                            <w:pPr>
                              <w:tabs>
                                <w:tab w:val="left" w:pos="3041"/>
                                <w:tab w:val="left" w:pos="5735"/>
                              </w:tabs>
                              <w:spacing w:before="58"/>
                              <w:ind w:left="194" w:right="0" w:firstLine="0"/>
                              <w:jc w:val="left"/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P.Mahendra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4pt;height:66.4pt;width:504.1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OpxGPZAAAACwEAAA8AAAAAAAAAAQAgAAAAIgAAAGRycy9kb3ducmV2LnhtbFBLAQIU&#10;ABQAAAAIAIdO4kAfzG5w8gEAAAsEAAAOAAAAAAAAAAEAIAAAACgBAABkcnMvZTJvRG9jLnhtbFBL&#10;BQYAAAAABgAGAFkBAACM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248D5F8B"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5A197417">
                      <w:pPr>
                        <w:tabs>
                          <w:tab w:val="left" w:pos="1399"/>
                          <w:tab w:val="left" w:pos="3894"/>
                        </w:tabs>
                        <w:spacing w:before="0"/>
                        <w:ind w:left="194" w:right="321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>P. Mahendra Reddy (192425261)</w:t>
                      </w:r>
                      <w:r>
                        <w:rPr>
                          <w:rFonts w:ascii="Arial"/>
                          <w:b/>
                          <w:bCs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 adhered to the guidelines specified for this assessment. I understand that any violation of academic integrity rules will result in disciplinary action.</w:t>
                      </w:r>
                    </w:p>
                    <w:p w14:paraId="7D5CF290">
                      <w:pPr>
                        <w:tabs>
                          <w:tab w:val="left" w:pos="3041"/>
                          <w:tab w:val="left" w:pos="5735"/>
                        </w:tabs>
                        <w:spacing w:before="58"/>
                        <w:ind w:left="194" w:right="0" w:firstLine="0"/>
                        <w:jc w:val="left"/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P.Mahendra Reddy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B7157"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7A314AB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2A78D91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0F158DA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4" w:line="235" w:lineRule="auto"/>
                              <w:ind w:left="914" w:right="957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756C423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pt;margin-top:95.25pt;height:73.7pt;width:504.1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PsHEbcAAAADAEAAA8AAAAAAAAAAQAgAAAAIgAAAGRycy9kb3ducmV2LnhtbFBL&#10;AQIUABQAAAAIAIdO4kDhrNz+8gEAAAsEAAAOAAAAAAAAAAEAIAAAACsBAABkcnMvZTJvRG9jLnht&#10;bFBLBQYAAAAABgAGAFkBAACP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79CB7157"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7A314AB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2A78D91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0F158DA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4" w:line="235" w:lineRule="auto"/>
                        <w:ind w:left="914" w:right="957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756C423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EA85A9">
      <w:pPr>
        <w:pStyle w:val="8"/>
        <w:spacing w:before="31"/>
        <w:rPr>
          <w:rFonts w:ascii="Arial"/>
          <w:b/>
          <w:sz w:val="20"/>
        </w:rPr>
      </w:pPr>
    </w:p>
    <w:p w14:paraId="2D40439F">
      <w:pPr>
        <w:pStyle w:val="8"/>
        <w:spacing w:before="48" w:after="1"/>
        <w:rPr>
          <w:rFonts w:ascii="Arial"/>
          <w:b/>
          <w:sz w:val="20"/>
        </w:rPr>
      </w:pPr>
    </w:p>
    <w:tbl>
      <w:tblPr>
        <w:tblStyle w:val="7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1"/>
        <w:gridCol w:w="5130"/>
        <w:gridCol w:w="852"/>
      </w:tblGrid>
      <w:tr w14:paraId="5F5F352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</w:tblPrEx>
        <w:trPr>
          <w:trHeight w:val="393" w:hRule="atLeast"/>
        </w:trPr>
        <w:tc>
          <w:tcPr>
            <w:tcW w:w="4081" w:type="dxa"/>
            <w:tcBorders>
              <w:top w:val="nil"/>
              <w:bottom w:val="nil"/>
            </w:tcBorders>
            <w:shd w:val="clear" w:color="auto" w:fill="1F4E79"/>
          </w:tcPr>
          <w:p w14:paraId="0D3B6D4E">
            <w:pPr>
              <w:pStyle w:val="11"/>
              <w:spacing w:before="90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val="clear" w:color="auto" w:fill="1F4E79"/>
          </w:tcPr>
          <w:p w14:paraId="5B54B316">
            <w:pPr>
              <w:pStyle w:val="11"/>
              <w:spacing w:before="90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val="clear" w:color="auto" w:fill="1F4E79"/>
          </w:tcPr>
          <w:p w14:paraId="1143D37A">
            <w:pPr>
              <w:pStyle w:val="11"/>
              <w:spacing w:before="90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14:paraId="3791332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4081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7F1952E4">
            <w:pPr>
              <w:pStyle w:val="11"/>
              <w:spacing w:before="64"/>
              <w:ind w:left="119" w:right="9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Tagsets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English, Part of Speech Tagging</w:t>
            </w:r>
          </w:p>
        </w:tc>
        <w:tc>
          <w:tcPr>
            <w:tcW w:w="513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1ED4F23">
            <w:pPr>
              <w:pStyle w:val="11"/>
              <w:spacing w:before="64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decomposition of analyzing, analysis,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analytical;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roots,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affixes,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inflectional and derivational forms, and normalization for indexing.</w:t>
            </w:r>
          </w:p>
        </w:tc>
        <w:tc>
          <w:tcPr>
            <w:tcW w:w="852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9252698">
            <w:pPr>
              <w:pStyle w:val="11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1B54190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7F4AD5E8">
            <w:pPr>
              <w:pStyle w:val="11"/>
              <w:spacing w:before="69"/>
              <w:ind w:left="119" w:right="9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Tagsets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74EF0303">
            <w:pPr>
              <w:pStyle w:val="11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6D0937A">
            <w:pPr>
              <w:pStyle w:val="11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3123A74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2F79DF1D">
            <w:pPr>
              <w:pStyle w:val="11"/>
              <w:spacing w:before="69"/>
              <w:ind w:left="119" w:right="90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Classes, Part of Speech 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9BC18D8">
            <w:pPr>
              <w:pStyle w:val="11"/>
              <w:spacing w:before="69"/>
              <w:ind w:left="119" w:right="111"/>
              <w:jc w:val="both"/>
              <w:rPr>
                <w:sz w:val="20"/>
              </w:rPr>
            </w:pPr>
            <w:r>
              <w:rPr>
                <w:sz w:val="20"/>
              </w:rPr>
              <w:t>Morphology-based normalization of govern, government, and governance for topic modeling, clustering, and lexical standardization.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49F86EF">
            <w:pPr>
              <w:pStyle w:val="11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14:paraId="5140252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2F62B8C6">
            <w:pPr>
              <w:pStyle w:val="11"/>
              <w:spacing w:before="69"/>
              <w:ind w:left="119" w:right="695"/>
              <w:rPr>
                <w:sz w:val="20"/>
              </w:rPr>
            </w:pPr>
            <w:r>
              <w:rPr>
                <w:sz w:val="20"/>
              </w:rPr>
              <w:t>Rule-Based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Tagging, Transformation-Based 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8F8FDF4">
            <w:pPr>
              <w:pStyle w:val="11"/>
              <w:spacing w:before="69"/>
              <w:ind w:left="119" w:right="109"/>
              <w:jc w:val="both"/>
              <w:rPr>
                <w:sz w:val="20"/>
              </w:rPr>
            </w:pPr>
            <w:r>
              <w:rPr>
                <w:sz w:val="20"/>
              </w:rPr>
              <w:t>Morphological analysis of activate, activation, and reactivation; identification of derivational layers, word-class changes, and semantic shifts.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E62758F">
            <w:pPr>
              <w:pStyle w:val="11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14:paraId="7A3B70F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152AA7F">
            <w:pPr>
              <w:pStyle w:val="11"/>
              <w:spacing w:before="69"/>
              <w:ind w:left="119" w:right="90"/>
              <w:rPr>
                <w:sz w:val="20"/>
              </w:rPr>
            </w:pPr>
            <w:r>
              <w:rPr>
                <w:sz w:val="20"/>
              </w:rPr>
              <w:t>Rule-Based Part of Speech Tagging, 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Speech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A088B0C">
            <w:pPr>
              <w:pStyle w:val="11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Inflectional normalization of create, creates, and creating; extraction of root forms and classification of tense/aspect transformations.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CFB7F98">
            <w:pPr>
              <w:pStyle w:val="11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33DC454E">
      <w:pPr>
        <w:pStyle w:val="11"/>
        <w:spacing w:after="0"/>
        <w:jc w:val="center"/>
        <w:rPr>
          <w:sz w:val="20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218DE5F5">
      <w:pPr>
        <w:spacing w:before="7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222250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5pt;height:0.5pt;width:507pt;mso-position-horizontal-relative:page;mso-wrap-distance-bottom:0pt;mso-wrap-distance-top:0pt;z-index:-251656192;mso-width-relative:page;mso-height-relative:page;" fillcolor="#C00000" filled="t" stroked="f" coordsize="6438900,6350" o:gfxdata="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lKiXjX&#10;AAAACgEAAA8AAAAAAAAAAQAgAAAAIgAAAGRycy9kb3ducmV2LnhtbFBLAQIUABQAAAAIAIdO4kAJ&#10;ywoFIQIAANwEAAAOAAAAAAAAAAEAIAAAACYBAABkcnMvZTJvRG9jLnhtbFBLBQYAAAAABgAGAFkB&#10;AAC5BQAAAAA=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color w:val="C00000"/>
          <w:sz w:val="22"/>
        </w:rPr>
        <w:t>Annexure</w:t>
      </w:r>
      <w:r>
        <w:rPr>
          <w:b/>
          <w:color w:val="C00000"/>
          <w:spacing w:val="-5"/>
          <w:sz w:val="22"/>
        </w:rPr>
        <w:t xml:space="preserve"> </w:t>
      </w:r>
      <w:r>
        <w:rPr>
          <w:b/>
          <w:color w:val="C00000"/>
          <w:sz w:val="22"/>
        </w:rPr>
        <w:t>A</w:t>
      </w:r>
      <w:r>
        <w:rPr>
          <w:b/>
          <w:color w:val="C00000"/>
          <w:spacing w:val="-5"/>
          <w:sz w:val="22"/>
        </w:rPr>
        <w:t xml:space="preserve"> </w:t>
      </w:r>
      <w:r>
        <w:rPr>
          <w:b/>
          <w:color w:val="C00000"/>
          <w:sz w:val="22"/>
        </w:rPr>
        <w:t>–</w:t>
      </w:r>
      <w:r>
        <w:rPr>
          <w:b/>
          <w:color w:val="C00000"/>
          <w:spacing w:val="-4"/>
          <w:sz w:val="22"/>
        </w:rPr>
        <w:t xml:space="preserve"> </w:t>
      </w:r>
      <w:r>
        <w:rPr>
          <w:b/>
          <w:color w:val="C00000"/>
          <w:sz w:val="22"/>
        </w:rPr>
        <w:t>SCENARIO</w:t>
      </w:r>
      <w:r>
        <w:rPr>
          <w:b/>
          <w:color w:val="C00000"/>
          <w:spacing w:val="-3"/>
          <w:sz w:val="22"/>
        </w:rPr>
        <w:t xml:space="preserve"> </w:t>
      </w:r>
      <w:r>
        <w:rPr>
          <w:b/>
          <w:color w:val="C00000"/>
          <w:spacing w:val="-4"/>
          <w:sz w:val="22"/>
        </w:rPr>
        <w:t>BASED</w:t>
      </w:r>
    </w:p>
    <w:p w14:paraId="6B8ACE4E">
      <w:pPr>
        <w:pStyle w:val="10"/>
        <w:numPr>
          <w:ilvl w:val="0"/>
          <w:numId w:val="2"/>
        </w:numPr>
        <w:tabs>
          <w:tab w:val="left" w:pos="611"/>
        </w:tabs>
        <w:spacing w:before="37" w:after="0" w:line="240" w:lineRule="auto"/>
        <w:ind w:left="360" w:right="357" w:firstLine="0"/>
        <w:jc w:val="both"/>
        <w:rPr>
          <w:sz w:val="24"/>
        </w:rPr>
      </w:pPr>
      <w:r>
        <w:rPr>
          <w:sz w:val="24"/>
        </w:rPr>
        <w:t>A large-scale search engine indexing system processes user queries containing word variants such as “analyzing”, “analysis”, and “analytical”. The system must improve retrieval accuracy by grouping semantically</w:t>
      </w:r>
      <w:r>
        <w:rPr>
          <w:spacing w:val="-9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terms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unified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representation.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approach</w:t>
      </w:r>
      <w:r>
        <w:rPr>
          <w:spacing w:val="-9"/>
          <w:sz w:val="24"/>
        </w:rPr>
        <w:t xml:space="preserve"> </w:t>
      </w:r>
      <w:r>
        <w:rPr>
          <w:sz w:val="24"/>
        </w:rPr>
        <w:t>to decompose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word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root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affixes,</w:t>
      </w:r>
      <w:r>
        <w:rPr>
          <w:spacing w:val="-8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z w:val="24"/>
        </w:rPr>
        <w:t>inflectional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10"/>
          <w:sz w:val="24"/>
        </w:rPr>
        <w:t xml:space="preserve"> </w:t>
      </w:r>
      <w:r>
        <w:rPr>
          <w:sz w:val="24"/>
        </w:rPr>
        <w:t>forms, and</w:t>
      </w:r>
      <w:r>
        <w:rPr>
          <w:spacing w:val="-10"/>
          <w:sz w:val="24"/>
        </w:rPr>
        <w:t xml:space="preserve"> </w:t>
      </w:r>
      <w:r>
        <w:rPr>
          <w:sz w:val="24"/>
        </w:rPr>
        <w:t>normalize</w:t>
      </w:r>
      <w:r>
        <w:rPr>
          <w:spacing w:val="-11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indexing.</w:t>
      </w:r>
      <w:r>
        <w:rPr>
          <w:spacing w:val="-10"/>
          <w:sz w:val="24"/>
        </w:rPr>
        <w:t xml:space="preserve"> </w:t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inputs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root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along with the morphological structure of each word.</w:t>
      </w:r>
    </w:p>
    <w:p w14:paraId="74117D08">
      <w:pPr>
        <w:pStyle w:val="8"/>
        <w:spacing w:before="1"/>
      </w:pPr>
    </w:p>
    <w:p w14:paraId="3180FAF6">
      <w:pPr>
        <w:pStyle w:val="10"/>
        <w:numPr>
          <w:ilvl w:val="0"/>
          <w:numId w:val="2"/>
        </w:numPr>
        <w:tabs>
          <w:tab w:val="left" w:pos="614"/>
        </w:tabs>
        <w:spacing w:before="0" w:after="0" w:line="240" w:lineRule="auto"/>
        <w:ind w:left="360" w:right="357" w:firstLine="0"/>
        <w:jc w:val="both"/>
        <w:rPr>
          <w:sz w:val="24"/>
        </w:rPr>
      </w:pPr>
      <w:r>
        <w:rPr>
          <w:sz w:val="24"/>
        </w:rPr>
        <w:t>An AI-based sentiment analysis platform receives product reviews containing words like “disagree”, “agreement”,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“agreeable”.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interpret</w:t>
      </w:r>
      <w:r>
        <w:rPr>
          <w:spacing w:val="-15"/>
          <w:sz w:val="24"/>
        </w:rPr>
        <w:t xml:space="preserve"> </w:t>
      </w:r>
      <w:r>
        <w:rPr>
          <w:sz w:val="24"/>
        </w:rPr>
        <w:t>sentiment</w:t>
      </w:r>
      <w:r>
        <w:rPr>
          <w:spacing w:val="-15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15"/>
          <w:sz w:val="24"/>
        </w:rPr>
        <w:t xml:space="preserve"> </w:t>
      </w:r>
      <w:r>
        <w:rPr>
          <w:sz w:val="24"/>
        </w:rPr>
        <w:t>despite</w:t>
      </w:r>
      <w:r>
        <w:rPr>
          <w:spacing w:val="-15"/>
          <w:sz w:val="24"/>
        </w:rPr>
        <w:t xml:space="preserve"> </w:t>
      </w:r>
      <w:r>
        <w:rPr>
          <w:sz w:val="24"/>
        </w:rPr>
        <w:t>variations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word formation.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strategy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prefixes,</w:t>
      </w:r>
      <w:r>
        <w:rPr>
          <w:spacing w:val="-4"/>
          <w:sz w:val="24"/>
        </w:rPr>
        <w:t xml:space="preserve"> </w:t>
      </w:r>
      <w:r>
        <w:rPr>
          <w:sz w:val="24"/>
        </w:rPr>
        <w:t>suffixes,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forms,</w:t>
      </w:r>
      <w:r>
        <w:rPr>
          <w:spacing w:val="-2"/>
          <w:sz w:val="24"/>
        </w:rPr>
        <w:t xml:space="preserve"> </w:t>
      </w:r>
      <w:r>
        <w:rPr>
          <w:sz w:val="24"/>
        </w:rPr>
        <w:t>while capturing how derivational changes influence meaning. Process the given inputs to extract roots and classify each transformation, ensuring accurate semantic interpretation across all word forms.</w:t>
      </w:r>
    </w:p>
    <w:p w14:paraId="0267D35B">
      <w:pPr>
        <w:pStyle w:val="8"/>
      </w:pPr>
    </w:p>
    <w:p w14:paraId="75445DD4">
      <w:pPr>
        <w:pStyle w:val="10"/>
        <w:numPr>
          <w:ilvl w:val="0"/>
          <w:numId w:val="2"/>
        </w:numPr>
        <w:tabs>
          <w:tab w:val="left" w:pos="618"/>
        </w:tabs>
        <w:spacing w:before="0" w:after="0" w:line="240" w:lineRule="auto"/>
        <w:ind w:left="360" w:right="357" w:firstLine="0"/>
        <w:jc w:val="both"/>
        <w:rPr>
          <w:sz w:val="24"/>
        </w:rPr>
      </w:pPr>
      <w:r>
        <w:rPr>
          <w:sz w:val="24"/>
        </w:rPr>
        <w:t>A text analytics pipeline in a news aggregation system handles documents containing terms such as “govern”, “government”, and “governance”. The system must standardize these variations for topic modeling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clustering.</w:t>
      </w:r>
      <w:r>
        <w:rPr>
          <w:spacing w:val="-4"/>
          <w:sz w:val="24"/>
        </w:rPr>
        <w:t xml:space="preserve"> </w:t>
      </w:r>
      <w:r>
        <w:rPr>
          <w:sz w:val="24"/>
        </w:rPr>
        <w:t>Construct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morphology-based</w:t>
      </w:r>
      <w:r>
        <w:rPr>
          <w:spacing w:val="-7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7"/>
          <w:sz w:val="24"/>
        </w:rPr>
        <w:t xml:space="preserve"> </w:t>
      </w:r>
      <w:r>
        <w:rPr>
          <w:sz w:val="24"/>
        </w:rPr>
        <w:t>mechanism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decomposes</w:t>
      </w:r>
      <w:r>
        <w:rPr>
          <w:spacing w:val="-5"/>
          <w:sz w:val="24"/>
        </w:rPr>
        <w:t xml:space="preserve"> </w:t>
      </w:r>
      <w:r>
        <w:rPr>
          <w:sz w:val="24"/>
        </w:rPr>
        <w:t>each word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root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affixes,</w:t>
      </w:r>
      <w:r>
        <w:rPr>
          <w:spacing w:val="-1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3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13"/>
          <w:sz w:val="24"/>
        </w:rPr>
        <w:t xml:space="preserve"> </w:t>
      </w:r>
      <w:r>
        <w:rPr>
          <w:sz w:val="24"/>
        </w:rPr>
        <w:t>layers,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maps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common</w:t>
      </w:r>
      <w:r>
        <w:rPr>
          <w:spacing w:val="-13"/>
          <w:sz w:val="24"/>
        </w:rPr>
        <w:t xml:space="preserve"> </w:t>
      </w:r>
      <w:r>
        <w:rPr>
          <w:sz w:val="24"/>
        </w:rPr>
        <w:t>base</w:t>
      </w:r>
      <w:r>
        <w:rPr>
          <w:spacing w:val="-14"/>
          <w:sz w:val="24"/>
        </w:rPr>
        <w:t xml:space="preserve"> </w:t>
      </w:r>
      <w:r>
        <w:rPr>
          <w:sz w:val="24"/>
        </w:rPr>
        <w:t>form.</w:t>
      </w:r>
      <w:r>
        <w:rPr>
          <w:spacing w:val="-13"/>
          <w:sz w:val="24"/>
        </w:rPr>
        <w:t xml:space="preserve"> </w:t>
      </w:r>
      <w:r>
        <w:rPr>
          <w:sz w:val="24"/>
        </w:rPr>
        <w:t>Apply the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derive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 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morphological </w:t>
      </w:r>
      <w:r>
        <w:rPr>
          <w:spacing w:val="-2"/>
          <w:sz w:val="24"/>
        </w:rPr>
        <w:t>breakdown.</w:t>
      </w:r>
    </w:p>
    <w:p w14:paraId="6ACAB9A2">
      <w:pPr>
        <w:pStyle w:val="8"/>
        <w:spacing w:before="1"/>
      </w:pPr>
    </w:p>
    <w:p w14:paraId="321A8B88">
      <w:pPr>
        <w:pStyle w:val="10"/>
        <w:numPr>
          <w:ilvl w:val="0"/>
          <w:numId w:val="2"/>
        </w:numPr>
        <w:tabs>
          <w:tab w:val="left" w:pos="538"/>
        </w:tabs>
        <w:spacing w:before="0" w:after="0" w:line="240" w:lineRule="auto"/>
        <w:ind w:left="360" w:right="365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document</w:t>
      </w:r>
      <w:r>
        <w:rPr>
          <w:spacing w:val="80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80"/>
          <w:sz w:val="24"/>
        </w:rPr>
        <w:t xml:space="preserve"> </w:t>
      </w:r>
      <w:r>
        <w:rPr>
          <w:sz w:val="24"/>
        </w:rPr>
        <w:t>system</w:t>
      </w:r>
      <w:r>
        <w:rPr>
          <w:spacing w:val="80"/>
          <w:sz w:val="24"/>
        </w:rPr>
        <w:t xml:space="preserve"> </w:t>
      </w:r>
      <w:r>
        <w:rPr>
          <w:sz w:val="24"/>
        </w:rPr>
        <w:t>processes</w:t>
      </w:r>
      <w:r>
        <w:rPr>
          <w:spacing w:val="80"/>
          <w:sz w:val="24"/>
        </w:rPr>
        <w:t xml:space="preserve"> </w:t>
      </w:r>
      <w:r>
        <w:rPr>
          <w:sz w:val="24"/>
        </w:rPr>
        <w:t>input</w:t>
      </w:r>
      <w:r>
        <w:rPr>
          <w:spacing w:val="80"/>
          <w:sz w:val="24"/>
        </w:rPr>
        <w:t xml:space="preserve"> </w:t>
      </w:r>
      <w:r>
        <w:rPr>
          <w:sz w:val="24"/>
        </w:rPr>
        <w:t>words</w:t>
      </w:r>
      <w:r>
        <w:rPr>
          <w:spacing w:val="80"/>
          <w:sz w:val="24"/>
        </w:rPr>
        <w:t xml:space="preserve"> </w:t>
      </w:r>
      <w:r>
        <w:rPr>
          <w:sz w:val="24"/>
        </w:rPr>
        <w:t>such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“activate”,</w:t>
      </w:r>
      <w:r>
        <w:rPr>
          <w:spacing w:val="80"/>
          <w:sz w:val="24"/>
        </w:rPr>
        <w:t xml:space="preserve"> </w:t>
      </w:r>
      <w:r>
        <w:rPr>
          <w:sz w:val="24"/>
        </w:rPr>
        <w:t>“activation”,</w:t>
      </w:r>
      <w:r>
        <w:rPr>
          <w:spacing w:val="80"/>
          <w:sz w:val="24"/>
        </w:rPr>
        <w:t xml:space="preserve"> </w:t>
      </w:r>
      <w:r>
        <w:rPr>
          <w:sz w:val="24"/>
        </w:rPr>
        <w:t>and “reactivation” to improve semantic grouping and indexing.</w:t>
      </w:r>
    </w:p>
    <w:p w14:paraId="4DF99807">
      <w:pPr>
        <w:pStyle w:val="8"/>
        <w:ind w:left="360"/>
      </w:pPr>
      <w:r>
        <w:t>Construct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morphological</w:t>
      </w:r>
      <w:r>
        <w:rPr>
          <w:spacing w:val="80"/>
        </w:rPr>
        <w:t xml:space="preserve"> </w:t>
      </w:r>
      <w:r>
        <w:t>parsing</w:t>
      </w:r>
      <w:r>
        <w:rPr>
          <w:spacing w:val="80"/>
        </w:rPr>
        <w:t xml:space="preserve"> </w:t>
      </w:r>
      <w:r>
        <w:t>strategy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identify</w:t>
      </w:r>
      <w:r>
        <w:rPr>
          <w:spacing w:val="80"/>
        </w:rPr>
        <w:t xml:space="preserve"> </w:t>
      </w:r>
      <w:r>
        <w:t>prefixes,</w:t>
      </w:r>
      <w:r>
        <w:rPr>
          <w:spacing w:val="80"/>
        </w:rPr>
        <w:t xml:space="preserve"> </w:t>
      </w:r>
      <w:r>
        <w:t>suffixes,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root</w:t>
      </w:r>
      <w:r>
        <w:rPr>
          <w:spacing w:val="80"/>
        </w:rPr>
        <w:t xml:space="preserve"> </w:t>
      </w:r>
      <w:r>
        <w:t>forms</w:t>
      </w:r>
      <w:r>
        <w:rPr>
          <w:spacing w:val="80"/>
        </w:rPr>
        <w:t xml:space="preserve"> </w:t>
      </w:r>
      <w:r>
        <w:t>while distinguishing derivational layers.</w:t>
      </w:r>
    </w:p>
    <w:p w14:paraId="4906900C">
      <w:pPr>
        <w:pStyle w:val="8"/>
        <w:ind w:left="360" w:right="1569"/>
      </w:pPr>
      <w:r>
        <w:t>Analyze how prefix addition and suffix transformation affect meaning and word class. Apply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decompose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unified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representation. Derive the morphological structure and normalized root for each input word.</w:t>
      </w:r>
    </w:p>
    <w:p w14:paraId="32F17F3C">
      <w:pPr>
        <w:pStyle w:val="8"/>
      </w:pPr>
    </w:p>
    <w:p w14:paraId="37EEE83C">
      <w:pPr>
        <w:pStyle w:val="10"/>
        <w:numPr>
          <w:ilvl w:val="0"/>
          <w:numId w:val="2"/>
        </w:numPr>
        <w:tabs>
          <w:tab w:val="left" w:pos="628"/>
        </w:tabs>
        <w:spacing w:before="0" w:after="0" w:line="240" w:lineRule="auto"/>
        <w:ind w:left="360" w:right="354" w:firstLine="0"/>
        <w:jc w:val="both"/>
        <w:rPr>
          <w:sz w:val="24"/>
        </w:rPr>
      </w:pPr>
      <w:r>
        <w:rPr>
          <w:sz w:val="24"/>
        </w:rPr>
        <w:t>A search optimization module processes input words such as “create”, “creates”, and “creating” to ensure consistent retrieval across grammatical variations. Design a morphology-based normalization approach focusing on inflectional transformations such as tense and aspect.</w:t>
      </w:r>
    </w:p>
    <w:p w14:paraId="662E061D">
      <w:pPr>
        <w:pStyle w:val="8"/>
        <w:ind w:left="360" w:right="1196"/>
        <w:jc w:val="both"/>
      </w:pPr>
      <w:r>
        <w:t>Identify</w:t>
      </w:r>
      <w:r>
        <w:rPr>
          <w:spacing w:val="-3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variations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altering</w:t>
      </w:r>
      <w:r>
        <w:rPr>
          <w:spacing w:val="-3"/>
        </w:rPr>
        <w:t xml:space="preserve"> </w:t>
      </w:r>
      <w:r>
        <w:t>meaning. Apply the process to extract root forms and classify each transformation.</w:t>
      </w:r>
    </w:p>
    <w:p w14:paraId="33488478">
      <w:pPr>
        <w:pStyle w:val="8"/>
        <w:ind w:left="360"/>
        <w:jc w:val="both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morphological</w:t>
      </w:r>
      <w:r>
        <w:rPr>
          <w:spacing w:val="-1"/>
        </w:rPr>
        <w:t xml:space="preserve"> </w:t>
      </w:r>
      <w:r>
        <w:t>breakdown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word.</w:t>
      </w:r>
    </w:p>
    <w:p w14:paraId="5D832BB7">
      <w:pPr>
        <w:pStyle w:val="8"/>
      </w:pPr>
    </w:p>
    <w:p w14:paraId="21F6535E">
      <w:pPr>
        <w:pStyle w:val="2"/>
      </w:pPr>
      <w:r>
        <w:rPr>
          <w:spacing w:val="-2"/>
        </w:rPr>
        <w:t>ANSWERS</w:t>
      </w:r>
    </w:p>
    <w:p w14:paraId="6A73C62B">
      <w:pPr>
        <w:pStyle w:val="8"/>
        <w:spacing w:before="48"/>
        <w:rPr>
          <w:b/>
          <w:sz w:val="32"/>
        </w:rPr>
      </w:pPr>
    </w:p>
    <w:p w14:paraId="5E76BBB5">
      <w:pPr>
        <w:pStyle w:val="10"/>
        <w:numPr>
          <w:ilvl w:val="0"/>
          <w:numId w:val="3"/>
        </w:numPr>
        <w:tabs>
          <w:tab w:val="left" w:pos="639"/>
        </w:tabs>
        <w:spacing w:before="1" w:after="0" w:line="240" w:lineRule="auto"/>
        <w:ind w:left="360" w:right="6094" w:firstLine="0"/>
        <w:jc w:val="left"/>
        <w:rPr>
          <w:b/>
          <w:sz w:val="24"/>
        </w:rPr>
      </w:pPr>
      <w:r>
        <w:rPr>
          <w:b/>
          <w:sz w:val="28"/>
        </w:rPr>
        <w:t xml:space="preserve">Search Engine Indexing System </w:t>
      </w:r>
      <w:r>
        <w:rPr>
          <w:b/>
          <w:sz w:val="24"/>
        </w:rPr>
        <w:t>Input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analyzing,</w:t>
      </w:r>
      <w:r>
        <w:rPr>
          <w:spacing w:val="-11"/>
          <w:sz w:val="24"/>
        </w:rPr>
        <w:t xml:space="preserve"> </w:t>
      </w:r>
      <w:r>
        <w:rPr>
          <w:sz w:val="24"/>
        </w:rPr>
        <w:t>analysis,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analytical </w:t>
      </w:r>
      <w:r>
        <w:rPr>
          <w:b/>
          <w:sz w:val="24"/>
        </w:rPr>
        <w:t>Morphological Processing Approach</w:t>
      </w:r>
    </w:p>
    <w:p w14:paraId="6271B4A1">
      <w:pPr>
        <w:pStyle w:val="10"/>
        <w:numPr>
          <w:ilvl w:val="1"/>
          <w:numId w:val="3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base/root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word.</w:t>
      </w:r>
    </w:p>
    <w:p w14:paraId="65E8B3EC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prefixes and</w:t>
      </w:r>
      <w:r>
        <w:rPr>
          <w:spacing w:val="-1"/>
          <w:sz w:val="24"/>
        </w:rPr>
        <w:t xml:space="preserve"> </w:t>
      </w:r>
      <w:r>
        <w:rPr>
          <w:sz w:val="24"/>
        </w:rPr>
        <w:t>suffixes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192BBA1D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 as</w:t>
      </w:r>
      <w:r>
        <w:rPr>
          <w:spacing w:val="-2"/>
          <w:sz w:val="24"/>
        </w:rPr>
        <w:t xml:space="preserve"> </w:t>
      </w:r>
      <w:r>
        <w:rPr>
          <w:sz w:val="24"/>
        </w:rPr>
        <w:t>inflectional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derivational.</w:t>
      </w:r>
    </w:p>
    <w:p w14:paraId="68008C61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indexing.</w:t>
      </w:r>
    </w:p>
    <w:p w14:paraId="64598181">
      <w:pPr>
        <w:pStyle w:val="5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65AAE0E0">
      <w:pPr>
        <w:pStyle w:val="8"/>
        <w:spacing w:before="68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813"/>
        <w:gridCol w:w="601"/>
        <w:gridCol w:w="1282"/>
        <w:gridCol w:w="1894"/>
      </w:tblGrid>
      <w:tr w14:paraId="0A284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93" w:type="dxa"/>
            <w:tcBorders>
              <w:bottom w:val="double" w:color="000000" w:sz="4" w:space="0"/>
              <w:right w:val="double" w:color="000000" w:sz="4" w:space="0"/>
            </w:tcBorders>
          </w:tcPr>
          <w:p w14:paraId="410C0EDE">
            <w:pPr>
              <w:pStyle w:val="11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81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6092F97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01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C2873C5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Affix</w:t>
            </w:r>
          </w:p>
        </w:tc>
        <w:tc>
          <w:tcPr>
            <w:tcW w:w="1282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842F5C0">
            <w:pPr>
              <w:pStyle w:val="11"/>
              <w:spacing w:before="1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94" w:type="dxa"/>
            <w:tcBorders>
              <w:left w:val="double" w:color="000000" w:sz="4" w:space="0"/>
              <w:bottom w:val="double" w:color="000000" w:sz="4" w:space="0"/>
            </w:tcBorders>
          </w:tcPr>
          <w:p w14:paraId="704BB489">
            <w:pPr>
              <w:pStyle w:val="11"/>
              <w:spacing w:before="13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Form</w:t>
            </w:r>
          </w:p>
        </w:tc>
      </w:tr>
      <w:tr w14:paraId="25185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9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02133B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analyzing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8E6B7D8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6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8ADDD20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28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BB708DE">
            <w:pPr>
              <w:pStyle w:val="11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189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A189414">
            <w:pPr>
              <w:pStyle w:val="11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  <w:tr w14:paraId="47E17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93" w:type="dxa"/>
            <w:tcBorders>
              <w:top w:val="double" w:color="000000" w:sz="4" w:space="0"/>
              <w:right w:val="double" w:color="000000" w:sz="4" w:space="0"/>
            </w:tcBorders>
          </w:tcPr>
          <w:p w14:paraId="080FF6AB">
            <w:pPr>
              <w:pStyle w:val="11"/>
              <w:spacing w:before="23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analysis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1BB47D36">
            <w:pPr>
              <w:pStyle w:val="11"/>
              <w:spacing w:before="23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601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610DD468">
            <w:pPr>
              <w:pStyle w:val="11"/>
              <w:spacing w:before="23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sis</w:t>
            </w:r>
          </w:p>
        </w:tc>
        <w:tc>
          <w:tcPr>
            <w:tcW w:w="1282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8DBD074">
            <w:pPr>
              <w:pStyle w:val="11"/>
              <w:spacing w:before="23" w:line="271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894" w:type="dxa"/>
            <w:tcBorders>
              <w:top w:val="double" w:color="000000" w:sz="4" w:space="0"/>
              <w:left w:val="double" w:color="000000" w:sz="4" w:space="0"/>
            </w:tcBorders>
          </w:tcPr>
          <w:p w14:paraId="200F223D">
            <w:pPr>
              <w:pStyle w:val="11"/>
              <w:spacing w:before="23" w:line="271" w:lineRule="exact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</w:tbl>
    <w:p w14:paraId="76233964">
      <w:pPr>
        <w:pStyle w:val="11"/>
        <w:spacing w:after="0" w:line="271" w:lineRule="exact"/>
        <w:rPr>
          <w:rFonts w:ascii="Times New Roman"/>
          <w:sz w:val="24"/>
        </w:rPr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2E20FAFB">
      <w:pPr>
        <w:pStyle w:val="8"/>
        <w:spacing w:before="5"/>
        <w:rPr>
          <w:b/>
          <w:sz w:val="2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813"/>
        <w:gridCol w:w="601"/>
        <w:gridCol w:w="1282"/>
        <w:gridCol w:w="1894"/>
      </w:tblGrid>
      <w:tr w14:paraId="37D68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93" w:type="dxa"/>
            <w:tcBorders>
              <w:bottom w:val="double" w:color="000000" w:sz="4" w:space="0"/>
              <w:right w:val="double" w:color="000000" w:sz="4" w:space="0"/>
            </w:tcBorders>
          </w:tcPr>
          <w:p w14:paraId="6782C2A3">
            <w:pPr>
              <w:pStyle w:val="11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81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A378020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01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A2C5134">
            <w:pPr>
              <w:pStyle w:val="11"/>
              <w:spacing w:before="1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Affix</w:t>
            </w:r>
          </w:p>
        </w:tc>
        <w:tc>
          <w:tcPr>
            <w:tcW w:w="1282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26B806A">
            <w:pPr>
              <w:pStyle w:val="11"/>
              <w:spacing w:before="11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94" w:type="dxa"/>
            <w:tcBorders>
              <w:left w:val="double" w:color="000000" w:sz="4" w:space="0"/>
              <w:bottom w:val="double" w:color="000000" w:sz="4" w:space="0"/>
            </w:tcBorders>
          </w:tcPr>
          <w:p w14:paraId="6B73ACCD">
            <w:pPr>
              <w:pStyle w:val="11"/>
              <w:spacing w:before="11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Form</w:t>
            </w:r>
          </w:p>
        </w:tc>
      </w:tr>
      <w:tr w14:paraId="4C242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93" w:type="dxa"/>
            <w:tcBorders>
              <w:top w:val="double" w:color="000000" w:sz="4" w:space="0"/>
              <w:right w:val="double" w:color="000000" w:sz="4" w:space="0"/>
            </w:tcBorders>
          </w:tcPr>
          <w:p w14:paraId="69B61590">
            <w:pPr>
              <w:pStyle w:val="11"/>
              <w:spacing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analytical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C656D7F">
            <w:pPr>
              <w:pStyle w:val="11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601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627357C0">
            <w:pPr>
              <w:pStyle w:val="11"/>
              <w:spacing w:line="269" w:lineRule="exact"/>
              <w:ind w:left="0" w:right="8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ical</w:t>
            </w:r>
          </w:p>
        </w:tc>
        <w:tc>
          <w:tcPr>
            <w:tcW w:w="1282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52E1BD8A">
            <w:pPr>
              <w:pStyle w:val="11"/>
              <w:spacing w:line="269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894" w:type="dxa"/>
            <w:tcBorders>
              <w:top w:val="double" w:color="000000" w:sz="4" w:space="0"/>
              <w:left w:val="double" w:color="000000" w:sz="4" w:space="0"/>
            </w:tcBorders>
          </w:tcPr>
          <w:p w14:paraId="0F15C4C3">
            <w:pPr>
              <w:pStyle w:val="11"/>
              <w:spacing w:line="269" w:lineRule="exact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</w:tbl>
    <w:p w14:paraId="6D81CFD8">
      <w:pPr>
        <w:pStyle w:val="8"/>
        <w:spacing w:before="22"/>
        <w:rPr>
          <w:b/>
        </w:rPr>
      </w:pPr>
    </w:p>
    <w:p w14:paraId="03FB1C2C">
      <w:pPr>
        <w:pStyle w:val="5"/>
        <w:ind w:right="7882"/>
      </w:pPr>
      <w:r>
        <w:t>Morphological</w:t>
      </w:r>
      <w:r>
        <w:rPr>
          <w:spacing w:val="-15"/>
        </w:rPr>
        <w:t xml:space="preserve"> </w:t>
      </w:r>
      <w:r>
        <w:t xml:space="preserve">Structure </w:t>
      </w:r>
      <w:r>
        <w:rPr>
          <w:spacing w:val="-2"/>
        </w:rPr>
        <w:t>analyzing</w:t>
      </w:r>
    </w:p>
    <w:p w14:paraId="0B6243AD">
      <w:pPr>
        <w:pStyle w:val="8"/>
        <w:spacing w:before="1"/>
        <w:ind w:left="360" w:right="9038"/>
      </w:pPr>
      <w:r>
        <w:t>Root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analyze Suffix : -ing</w:t>
      </w:r>
    </w:p>
    <w:p w14:paraId="1CD72ED7">
      <w:pPr>
        <w:pStyle w:val="5"/>
        <w:spacing w:before="276"/>
      </w:pPr>
      <w:r>
        <w:rPr>
          <w:spacing w:val="-2"/>
        </w:rPr>
        <w:t>analysis</w:t>
      </w:r>
    </w:p>
    <w:p w14:paraId="6C9376DB">
      <w:pPr>
        <w:pStyle w:val="8"/>
        <w:ind w:left="360" w:right="9038"/>
      </w:pPr>
      <w:r>
        <w:t>Root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analyze Suffix : -sis</w:t>
      </w:r>
    </w:p>
    <w:p w14:paraId="494C357C">
      <w:pPr>
        <w:spacing w:before="276"/>
        <w:ind w:left="360" w:right="9038" w:firstLine="0"/>
        <w:jc w:val="left"/>
        <w:rPr>
          <w:sz w:val="24"/>
        </w:rPr>
      </w:pPr>
      <w:r>
        <w:rPr>
          <w:b/>
          <w:spacing w:val="-2"/>
          <w:sz w:val="24"/>
        </w:rPr>
        <w:t xml:space="preserve">analytical </w:t>
      </w: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analyze Suffix : -ical Final Output</w:t>
      </w:r>
    </w:p>
    <w:p w14:paraId="16EC9228">
      <w:pPr>
        <w:pStyle w:val="8"/>
        <w:ind w:left="360" w:right="4570"/>
      </w:pP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normalized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form: Normalized Root = analyze</w:t>
      </w:r>
    </w:p>
    <w:p w14:paraId="31B1978D">
      <w:pPr>
        <w:pStyle w:val="8"/>
        <w:spacing w:before="1"/>
      </w:pPr>
    </w:p>
    <w:p w14:paraId="7D50CFF0">
      <w:pPr>
        <w:pStyle w:val="3"/>
        <w:numPr>
          <w:ilvl w:val="0"/>
          <w:numId w:val="3"/>
        </w:numPr>
        <w:tabs>
          <w:tab w:val="left" w:pos="639"/>
        </w:tabs>
        <w:spacing w:before="0" w:after="0" w:line="321" w:lineRule="exact"/>
        <w:ind w:left="639" w:right="0" w:hanging="279"/>
        <w:jc w:val="left"/>
      </w:pPr>
      <w:r>
        <w:t>AI-Based</w:t>
      </w:r>
      <w:r>
        <w:rPr>
          <w:spacing w:val="-8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13A819A3">
      <w:pPr>
        <w:spacing w:before="0"/>
        <w:ind w:left="360" w:right="4570" w:firstLine="0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disagree,</w:t>
      </w:r>
      <w:r>
        <w:rPr>
          <w:spacing w:val="-9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agreeable </w:t>
      </w:r>
      <w:r>
        <w:rPr>
          <w:b/>
          <w:sz w:val="24"/>
        </w:rPr>
        <w:t>Morphological Parsing Strategy</w:t>
      </w:r>
    </w:p>
    <w:p w14:paraId="76EDF383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prefixes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suffixes.</w:t>
      </w:r>
    </w:p>
    <w:p w14:paraId="393ECB11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0D440D48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transformation.</w:t>
      </w:r>
    </w:p>
    <w:p w14:paraId="6F0C35A5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2E82275A">
      <w:pPr>
        <w:pStyle w:val="10"/>
        <w:numPr>
          <w:ilvl w:val="1"/>
          <w:numId w:val="3"/>
        </w:numPr>
        <w:tabs>
          <w:tab w:val="left" w:pos="811"/>
        </w:tabs>
        <w:spacing w:before="23" w:after="0" w:line="240" w:lineRule="auto"/>
        <w:ind w:left="811" w:right="0" w:hanging="91"/>
        <w:jc w:val="left"/>
        <w:rPr>
          <w:rFonts w:ascii="Symbol" w:hAnsi="Symbol"/>
          <w:sz w:val="20"/>
        </w:rPr>
      </w:pPr>
    </w:p>
    <w:p w14:paraId="4146E3E7">
      <w:pPr>
        <w:pStyle w:val="5"/>
        <w:spacing w:before="8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6F22372E">
      <w:pPr>
        <w:pStyle w:val="8"/>
        <w:spacing w:before="69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9"/>
        <w:gridCol w:w="707"/>
        <w:gridCol w:w="600"/>
        <w:gridCol w:w="695"/>
        <w:gridCol w:w="1260"/>
      </w:tblGrid>
      <w:tr w14:paraId="6A1D4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59" w:type="dxa"/>
            <w:tcBorders>
              <w:bottom w:val="double" w:color="000000" w:sz="4" w:space="0"/>
              <w:right w:val="double" w:color="000000" w:sz="4" w:space="0"/>
            </w:tcBorders>
          </w:tcPr>
          <w:p w14:paraId="7A51F66B">
            <w:pPr>
              <w:pStyle w:val="11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70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670AA29">
            <w:pPr>
              <w:pStyle w:val="11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Prefix</w:t>
            </w:r>
          </w:p>
        </w:tc>
        <w:tc>
          <w:tcPr>
            <w:tcW w:w="600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D07B77A">
            <w:pPr>
              <w:pStyle w:val="11"/>
              <w:spacing w:before="13"/>
              <w:ind w:left="4" w:righ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95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B8C82A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1260" w:type="dxa"/>
            <w:tcBorders>
              <w:left w:val="double" w:color="000000" w:sz="4" w:space="0"/>
              <w:bottom w:val="double" w:color="000000" w:sz="4" w:space="0"/>
            </w:tcBorders>
          </w:tcPr>
          <w:p w14:paraId="25DAE206">
            <w:pPr>
              <w:pStyle w:val="11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154C1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5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37128D5">
            <w:pPr>
              <w:pStyle w:val="11"/>
              <w:spacing w:before="2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disagree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3FB4FBD">
            <w:pPr>
              <w:pStyle w:val="11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dis-</w:t>
            </w:r>
          </w:p>
        </w:tc>
        <w:tc>
          <w:tcPr>
            <w:tcW w:w="60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000D88D">
            <w:pPr>
              <w:pStyle w:val="11"/>
              <w:spacing w:before="22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CB2D39F">
            <w:pPr>
              <w:pStyle w:val="11"/>
              <w:spacing w:before="2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297F73C6">
            <w:pPr>
              <w:pStyle w:val="11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14:paraId="68476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5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5CE3333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agreement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F52E69">
            <w:pPr>
              <w:pStyle w:val="11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60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B9E6CF6">
            <w:pPr>
              <w:pStyle w:val="11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132CB28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ment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A403C27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14:paraId="7D03D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59" w:type="dxa"/>
            <w:tcBorders>
              <w:top w:val="double" w:color="000000" w:sz="4" w:space="0"/>
              <w:right w:val="double" w:color="000000" w:sz="4" w:space="0"/>
            </w:tcBorders>
          </w:tcPr>
          <w:p w14:paraId="5509F7D4">
            <w:pPr>
              <w:pStyle w:val="11"/>
              <w:spacing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agreeable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3FD5FBA">
            <w:pPr>
              <w:pStyle w:val="11"/>
              <w:spacing w:line="271" w:lineRule="exact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600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16CA6978">
            <w:pPr>
              <w:pStyle w:val="11"/>
              <w:spacing w:line="271" w:lineRule="exact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BCA9DD8">
            <w:pPr>
              <w:pStyle w:val="11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able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</w:tcBorders>
          </w:tcPr>
          <w:p w14:paraId="2D1838EB">
            <w:pPr>
              <w:pStyle w:val="11"/>
              <w:spacing w:line="271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 w14:paraId="191B9052">
      <w:pPr>
        <w:pStyle w:val="5"/>
        <w:spacing w:before="22"/>
      </w:pPr>
      <w:r>
        <w:t>Meaning</w:t>
      </w:r>
      <w:r>
        <w:rPr>
          <w:spacing w:val="-3"/>
        </w:rPr>
        <w:t xml:space="preserve"> </w:t>
      </w:r>
      <w:r>
        <w:rPr>
          <w:spacing w:val="-2"/>
        </w:rPr>
        <w:t>Change</w:t>
      </w:r>
    </w:p>
    <w:p w14:paraId="008B8DDA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dis-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expresses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negation.</w:t>
      </w:r>
    </w:p>
    <w:p w14:paraId="509637A3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-ment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forms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noun.</w:t>
      </w:r>
    </w:p>
    <w:p w14:paraId="627D3F07">
      <w:pPr>
        <w:pStyle w:val="10"/>
        <w:numPr>
          <w:ilvl w:val="1"/>
          <w:numId w:val="3"/>
        </w:numPr>
        <w:tabs>
          <w:tab w:val="left" w:pos="1080"/>
        </w:tabs>
        <w:spacing w:before="1" w:after="0" w:line="240" w:lineRule="auto"/>
        <w:ind w:left="360" w:right="7047" w:firstLine="360"/>
        <w:jc w:val="left"/>
        <w:rPr>
          <w:b/>
          <w:sz w:val="24"/>
        </w:rPr>
      </w:pPr>
      <w:r>
        <w:rPr>
          <w:sz w:val="24"/>
        </w:rPr>
        <w:t>-able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forms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adjective. </w:t>
      </w:r>
      <w:r>
        <w:rPr>
          <w:b/>
          <w:sz w:val="24"/>
        </w:rPr>
        <w:t xml:space="preserve">Morphological Structure </w:t>
      </w:r>
      <w:r>
        <w:rPr>
          <w:b/>
          <w:spacing w:val="-2"/>
          <w:sz w:val="24"/>
        </w:rPr>
        <w:t>disagree</w:t>
      </w:r>
    </w:p>
    <w:p w14:paraId="6C9C6F4E">
      <w:pPr>
        <w:pStyle w:val="8"/>
        <w:ind w:left="360" w:right="9266"/>
      </w:pPr>
      <w:r>
        <w:t xml:space="preserve">Prefix : dis-Root : </w:t>
      </w:r>
      <w:r>
        <w:rPr>
          <w:spacing w:val="-2"/>
        </w:rPr>
        <w:t>agree</w:t>
      </w:r>
    </w:p>
    <w:p w14:paraId="6CF6BFFA">
      <w:pPr>
        <w:pStyle w:val="8"/>
      </w:pPr>
    </w:p>
    <w:p w14:paraId="3467DDE5">
      <w:pPr>
        <w:spacing w:before="0"/>
        <w:ind w:left="360" w:right="9038" w:firstLine="0"/>
        <w:jc w:val="left"/>
        <w:rPr>
          <w:sz w:val="24"/>
        </w:rPr>
      </w:pPr>
      <w:r>
        <w:rPr>
          <w:b/>
          <w:spacing w:val="-2"/>
          <w:sz w:val="24"/>
        </w:rPr>
        <w:t xml:space="preserve">agreement </w:t>
      </w:r>
      <w:r>
        <w:rPr>
          <w:sz w:val="24"/>
        </w:rPr>
        <w:t>Root : agree Suffix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-ment</w:t>
      </w:r>
    </w:p>
    <w:p w14:paraId="58A184E9">
      <w:pPr>
        <w:pStyle w:val="8"/>
      </w:pPr>
    </w:p>
    <w:p w14:paraId="566ACE07">
      <w:pPr>
        <w:spacing w:before="0"/>
        <w:ind w:left="360" w:right="9095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agreeable </w:t>
      </w:r>
      <w:r>
        <w:rPr>
          <w:sz w:val="24"/>
        </w:rPr>
        <w:t xml:space="preserve">Root : agree Suffix : -able </w:t>
      </w: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4137364E">
      <w:pPr>
        <w:spacing w:after="0"/>
        <w:jc w:val="left"/>
        <w:rPr>
          <w:b/>
          <w:sz w:val="24"/>
        </w:rPr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2A5A434E">
      <w:pPr>
        <w:pStyle w:val="8"/>
        <w:spacing w:before="5"/>
        <w:rPr>
          <w:b/>
          <w:sz w:val="2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9"/>
        <w:gridCol w:w="1813"/>
      </w:tblGrid>
      <w:tr w14:paraId="02FF2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059" w:type="dxa"/>
            <w:tcBorders>
              <w:bottom w:val="double" w:color="000000" w:sz="4" w:space="0"/>
              <w:right w:val="double" w:color="000000" w:sz="4" w:space="0"/>
            </w:tcBorders>
          </w:tcPr>
          <w:p w14:paraId="27F1C0F7">
            <w:pPr>
              <w:pStyle w:val="11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813" w:type="dxa"/>
            <w:tcBorders>
              <w:left w:val="double" w:color="000000" w:sz="4" w:space="0"/>
              <w:bottom w:val="double" w:color="000000" w:sz="4" w:space="0"/>
            </w:tcBorders>
          </w:tcPr>
          <w:p w14:paraId="340F1128">
            <w:pPr>
              <w:pStyle w:val="11"/>
              <w:spacing w:before="11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</w:tr>
      <w:tr w14:paraId="1A29F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5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D4E817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disagree</w:t>
            </w:r>
          </w:p>
        </w:tc>
        <w:tc>
          <w:tcPr>
            <w:tcW w:w="18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650A2FD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</w:tr>
      <w:tr w14:paraId="0C365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05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921B24F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agreement</w:t>
            </w:r>
          </w:p>
        </w:tc>
        <w:tc>
          <w:tcPr>
            <w:tcW w:w="18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840B7C0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</w:tr>
      <w:tr w14:paraId="41FA3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059" w:type="dxa"/>
            <w:tcBorders>
              <w:top w:val="double" w:color="000000" w:sz="4" w:space="0"/>
              <w:right w:val="double" w:color="000000" w:sz="4" w:space="0"/>
            </w:tcBorders>
          </w:tcPr>
          <w:p w14:paraId="581D5C18">
            <w:pPr>
              <w:pStyle w:val="11"/>
              <w:spacing w:before="23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agreeable</w:t>
            </w:r>
          </w:p>
        </w:tc>
        <w:tc>
          <w:tcPr>
            <w:tcW w:w="1813" w:type="dxa"/>
            <w:tcBorders>
              <w:top w:val="double" w:color="000000" w:sz="4" w:space="0"/>
              <w:left w:val="double" w:color="000000" w:sz="4" w:space="0"/>
            </w:tcBorders>
          </w:tcPr>
          <w:p w14:paraId="7DACB539">
            <w:pPr>
              <w:pStyle w:val="11"/>
              <w:spacing w:before="23" w:line="271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</w:tr>
    </w:tbl>
    <w:p w14:paraId="17C60758">
      <w:pPr>
        <w:pStyle w:val="8"/>
        <w:rPr>
          <w:b/>
          <w:sz w:val="28"/>
        </w:rPr>
      </w:pPr>
    </w:p>
    <w:p w14:paraId="02167BAA">
      <w:pPr>
        <w:pStyle w:val="8"/>
        <w:spacing w:before="298"/>
        <w:rPr>
          <w:b/>
          <w:sz w:val="28"/>
        </w:rPr>
      </w:pPr>
    </w:p>
    <w:p w14:paraId="7AAD284F">
      <w:pPr>
        <w:pStyle w:val="3"/>
        <w:numPr>
          <w:ilvl w:val="0"/>
          <w:numId w:val="3"/>
        </w:numPr>
        <w:tabs>
          <w:tab w:val="left" w:pos="639"/>
        </w:tabs>
        <w:spacing w:before="1" w:after="0" w:line="321" w:lineRule="exact"/>
        <w:ind w:left="639" w:right="0" w:hanging="279"/>
        <w:jc w:val="left"/>
      </w:pPr>
      <w:r>
        <w:t>Text</w:t>
      </w:r>
      <w:r>
        <w:rPr>
          <w:spacing w:val="-9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rPr>
          <w:spacing w:val="-2"/>
        </w:rPr>
        <w:t>Pipeline</w:t>
      </w:r>
    </w:p>
    <w:p w14:paraId="001473D5">
      <w:pPr>
        <w:spacing w:before="0"/>
        <w:ind w:left="360" w:right="5812" w:firstLine="0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govern,</w:t>
      </w:r>
      <w:r>
        <w:rPr>
          <w:spacing w:val="-10"/>
          <w:sz w:val="24"/>
        </w:rPr>
        <w:t xml:space="preserve"> </w:t>
      </w:r>
      <w:r>
        <w:rPr>
          <w:sz w:val="24"/>
        </w:rPr>
        <w:t>government,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governance </w:t>
      </w:r>
      <w:r>
        <w:rPr>
          <w:b/>
          <w:sz w:val="24"/>
        </w:rPr>
        <w:t>Morphology-Based Normalization</w:t>
      </w:r>
    </w:p>
    <w:p w14:paraId="69B0A3C7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-2"/>
          <w:sz w:val="24"/>
        </w:rPr>
        <w:t xml:space="preserve"> word.</w:t>
      </w:r>
    </w:p>
    <w:p w14:paraId="74E24D05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suffixes.</w:t>
      </w:r>
    </w:p>
    <w:p w14:paraId="5BA2D235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forms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same </w:t>
      </w:r>
      <w:r>
        <w:rPr>
          <w:spacing w:val="-4"/>
          <w:sz w:val="24"/>
        </w:rPr>
        <w:t>base.</w:t>
      </w:r>
    </w:p>
    <w:p w14:paraId="49919AFE">
      <w:pPr>
        <w:pStyle w:val="5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3151FA21">
      <w:pPr>
        <w:pStyle w:val="8"/>
        <w:spacing w:before="68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746"/>
        <w:gridCol w:w="693"/>
        <w:gridCol w:w="1280"/>
        <w:gridCol w:w="1893"/>
      </w:tblGrid>
      <w:tr w14:paraId="59E7E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06" w:type="dxa"/>
            <w:tcBorders>
              <w:bottom w:val="double" w:color="000000" w:sz="4" w:space="0"/>
              <w:right w:val="double" w:color="000000" w:sz="4" w:space="0"/>
            </w:tcBorders>
          </w:tcPr>
          <w:p w14:paraId="79D5F8DD">
            <w:pPr>
              <w:pStyle w:val="11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74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6644D57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9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88BA206">
            <w:pPr>
              <w:pStyle w:val="11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1280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C9D2430">
            <w:pPr>
              <w:pStyle w:val="11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93" w:type="dxa"/>
            <w:tcBorders>
              <w:left w:val="double" w:color="000000" w:sz="4" w:space="0"/>
              <w:bottom w:val="double" w:color="000000" w:sz="4" w:space="0"/>
            </w:tcBorders>
          </w:tcPr>
          <w:p w14:paraId="727786E2">
            <w:pPr>
              <w:pStyle w:val="11"/>
              <w:spacing w:before="1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Form</w:t>
            </w:r>
          </w:p>
        </w:tc>
      </w:tr>
      <w:tr w14:paraId="326C8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2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1198A84">
            <w:pPr>
              <w:pStyle w:val="11"/>
              <w:spacing w:before="2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7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CE78EE6">
            <w:pPr>
              <w:pStyle w:val="11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6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06ACFCE">
            <w:pPr>
              <w:pStyle w:val="11"/>
              <w:spacing w:before="2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8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B8A9485">
            <w:pPr>
              <w:pStyle w:val="11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151FEFB">
            <w:pPr>
              <w:pStyle w:val="11"/>
              <w:spacing w:before="22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 w14:paraId="45F1E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2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1536FFB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government</w:t>
            </w:r>
          </w:p>
        </w:tc>
        <w:tc>
          <w:tcPr>
            <w:tcW w:w="7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4C398F8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6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C1739AC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ment</w:t>
            </w:r>
          </w:p>
        </w:tc>
        <w:tc>
          <w:tcPr>
            <w:tcW w:w="128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E9CB5D8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01564E8">
            <w:pPr>
              <w:pStyle w:val="11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 w14:paraId="2EABC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6" w:type="dxa"/>
            <w:tcBorders>
              <w:top w:val="double" w:color="000000" w:sz="4" w:space="0"/>
              <w:right w:val="double" w:color="000000" w:sz="4" w:space="0"/>
            </w:tcBorders>
          </w:tcPr>
          <w:p w14:paraId="1DA7F7E1">
            <w:pPr>
              <w:pStyle w:val="11"/>
              <w:spacing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governance</w:t>
            </w:r>
          </w:p>
        </w:tc>
        <w:tc>
          <w:tcPr>
            <w:tcW w:w="74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883A2AF">
            <w:pPr>
              <w:pStyle w:val="11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69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503503B">
            <w:pPr>
              <w:pStyle w:val="11"/>
              <w:spacing w:line="271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ance</w:t>
            </w:r>
          </w:p>
        </w:tc>
        <w:tc>
          <w:tcPr>
            <w:tcW w:w="1280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072FD6F">
            <w:pPr>
              <w:pStyle w:val="11"/>
              <w:spacing w:line="271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</w:tcBorders>
          </w:tcPr>
          <w:p w14:paraId="2D538D5B">
            <w:pPr>
              <w:pStyle w:val="11"/>
              <w:spacing w:line="271" w:lineRule="exact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</w:tbl>
    <w:p w14:paraId="4827C2C9">
      <w:pPr>
        <w:pStyle w:val="8"/>
        <w:spacing w:before="21"/>
        <w:rPr>
          <w:b/>
        </w:rPr>
      </w:pPr>
    </w:p>
    <w:p w14:paraId="0EC08286">
      <w:pPr>
        <w:pStyle w:val="5"/>
        <w:ind w:right="7882"/>
      </w:pPr>
      <w:r>
        <w:t>Morphological</w:t>
      </w:r>
      <w:r>
        <w:rPr>
          <w:spacing w:val="-15"/>
        </w:rPr>
        <w:t xml:space="preserve"> </w:t>
      </w:r>
      <w:r>
        <w:t xml:space="preserve">Structure </w:t>
      </w:r>
      <w:r>
        <w:rPr>
          <w:spacing w:val="-2"/>
        </w:rPr>
        <w:t>govern</w:t>
      </w:r>
    </w:p>
    <w:p w14:paraId="23E8BDC5">
      <w:pPr>
        <w:pStyle w:val="8"/>
        <w:spacing w:before="1"/>
        <w:ind w:left="360"/>
      </w:pPr>
      <w:r>
        <w:t xml:space="preserve">Root : </w:t>
      </w:r>
      <w:r>
        <w:rPr>
          <w:spacing w:val="-2"/>
        </w:rPr>
        <w:t>govern</w:t>
      </w:r>
    </w:p>
    <w:p w14:paraId="6E7B1998">
      <w:pPr>
        <w:spacing w:before="276"/>
        <w:ind w:left="360" w:right="9038" w:firstLine="0"/>
        <w:jc w:val="left"/>
        <w:rPr>
          <w:sz w:val="24"/>
        </w:rPr>
      </w:pPr>
      <w:r>
        <w:rPr>
          <w:b/>
          <w:spacing w:val="-2"/>
          <w:sz w:val="24"/>
        </w:rPr>
        <w:t xml:space="preserve">government </w:t>
      </w:r>
      <w:r>
        <w:rPr>
          <w:sz w:val="24"/>
        </w:rPr>
        <w:t>Root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govern Suffix</w:t>
      </w:r>
      <w:r>
        <w:rPr>
          <w:spacing w:val="-2"/>
          <w:sz w:val="24"/>
        </w:rPr>
        <w:t xml:space="preserve"> </w:t>
      </w:r>
      <w:r>
        <w:rPr>
          <w:sz w:val="24"/>
        </w:rPr>
        <w:t>: -</w:t>
      </w:r>
      <w:r>
        <w:rPr>
          <w:spacing w:val="-4"/>
          <w:sz w:val="24"/>
        </w:rPr>
        <w:t>ment</w:t>
      </w:r>
    </w:p>
    <w:p w14:paraId="1217AECA">
      <w:pPr>
        <w:pStyle w:val="8"/>
      </w:pPr>
    </w:p>
    <w:p w14:paraId="693003B1">
      <w:pPr>
        <w:spacing w:before="0"/>
        <w:ind w:left="360" w:right="9095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governance </w:t>
      </w:r>
      <w:r>
        <w:rPr>
          <w:sz w:val="24"/>
        </w:rPr>
        <w:t>Root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govern Suffix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-ance </w:t>
      </w: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41DE652E">
      <w:pPr>
        <w:pStyle w:val="8"/>
        <w:spacing w:before="68" w:after="1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1811"/>
      </w:tblGrid>
      <w:tr w14:paraId="5C888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206" w:type="dxa"/>
            <w:tcBorders>
              <w:bottom w:val="double" w:color="000000" w:sz="4" w:space="0"/>
              <w:right w:val="double" w:color="000000" w:sz="4" w:space="0"/>
            </w:tcBorders>
          </w:tcPr>
          <w:p w14:paraId="754F1EEB">
            <w:pPr>
              <w:pStyle w:val="11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1811" w:type="dxa"/>
            <w:tcBorders>
              <w:left w:val="double" w:color="000000" w:sz="4" w:space="0"/>
              <w:bottom w:val="double" w:color="000000" w:sz="4" w:space="0"/>
            </w:tcBorders>
          </w:tcPr>
          <w:p w14:paraId="74AF6E87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</w:tr>
      <w:tr w14:paraId="268FD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2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D429C06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181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4C7410B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 w14:paraId="06365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2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691AF75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government</w:t>
            </w:r>
          </w:p>
        </w:tc>
        <w:tc>
          <w:tcPr>
            <w:tcW w:w="181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8AA2E60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 w14:paraId="1E5F2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206" w:type="dxa"/>
            <w:tcBorders>
              <w:top w:val="double" w:color="000000" w:sz="4" w:space="0"/>
              <w:right w:val="double" w:color="000000" w:sz="4" w:space="0"/>
            </w:tcBorders>
          </w:tcPr>
          <w:p w14:paraId="680AC67E">
            <w:pPr>
              <w:pStyle w:val="11"/>
              <w:spacing w:before="23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governance</w:t>
            </w:r>
          </w:p>
        </w:tc>
        <w:tc>
          <w:tcPr>
            <w:tcW w:w="1811" w:type="dxa"/>
            <w:tcBorders>
              <w:top w:val="double" w:color="000000" w:sz="4" w:space="0"/>
              <w:left w:val="double" w:color="000000" w:sz="4" w:space="0"/>
            </w:tcBorders>
          </w:tcPr>
          <w:p w14:paraId="4E6306D1">
            <w:pPr>
              <w:pStyle w:val="11"/>
              <w:spacing w:before="23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</w:tbl>
    <w:p w14:paraId="3B3B65AE">
      <w:pPr>
        <w:pStyle w:val="8"/>
        <w:spacing w:before="23"/>
        <w:rPr>
          <w:b/>
        </w:rPr>
      </w:pPr>
    </w:p>
    <w:p w14:paraId="5DBC8F15">
      <w:pPr>
        <w:pStyle w:val="10"/>
        <w:numPr>
          <w:ilvl w:val="0"/>
          <w:numId w:val="3"/>
        </w:numPr>
        <w:tabs>
          <w:tab w:val="left" w:pos="639"/>
        </w:tabs>
        <w:spacing w:before="0" w:after="0" w:line="240" w:lineRule="auto"/>
        <w:ind w:left="360" w:right="5907" w:firstLine="0"/>
        <w:jc w:val="left"/>
        <w:rPr>
          <w:b/>
          <w:sz w:val="24"/>
        </w:rPr>
      </w:pPr>
      <w:r>
        <w:rPr>
          <w:b/>
          <w:sz w:val="28"/>
        </w:rPr>
        <w:t xml:space="preserve">Document Classification System </w:t>
      </w:r>
      <w:r>
        <w:rPr>
          <w:b/>
          <w:sz w:val="24"/>
        </w:rPr>
        <w:t>Input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activate,</w:t>
      </w:r>
      <w:r>
        <w:rPr>
          <w:spacing w:val="-10"/>
          <w:sz w:val="24"/>
        </w:rPr>
        <w:t xml:space="preserve"> </w:t>
      </w:r>
      <w:r>
        <w:rPr>
          <w:sz w:val="24"/>
        </w:rPr>
        <w:t>activation,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reactivation </w:t>
      </w:r>
      <w:r>
        <w:rPr>
          <w:b/>
          <w:sz w:val="24"/>
        </w:rPr>
        <w:t>Morphological Parsing Strategy</w:t>
      </w:r>
    </w:p>
    <w:p w14:paraId="59B243C8">
      <w:pPr>
        <w:pStyle w:val="10"/>
        <w:numPr>
          <w:ilvl w:val="1"/>
          <w:numId w:val="3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prefixes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suffixes.</w:t>
      </w:r>
    </w:p>
    <w:p w14:paraId="2EC7ADAE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5C021B08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16EB1174">
      <w:pPr>
        <w:pStyle w:val="5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15D0C31A">
      <w:pPr>
        <w:pStyle w:val="8"/>
        <w:spacing w:before="68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707"/>
        <w:gridCol w:w="828"/>
        <w:gridCol w:w="695"/>
        <w:gridCol w:w="1260"/>
      </w:tblGrid>
      <w:tr w14:paraId="54FFF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92" w:type="dxa"/>
            <w:tcBorders>
              <w:bottom w:val="double" w:color="000000" w:sz="4" w:space="0"/>
              <w:right w:val="double" w:color="000000" w:sz="4" w:space="0"/>
            </w:tcBorders>
          </w:tcPr>
          <w:p w14:paraId="716C7183">
            <w:pPr>
              <w:pStyle w:val="11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70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FACC49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Prefix</w:t>
            </w:r>
          </w:p>
        </w:tc>
        <w:tc>
          <w:tcPr>
            <w:tcW w:w="8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AC24672">
            <w:pPr>
              <w:pStyle w:val="11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95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B5408CA">
            <w:pPr>
              <w:pStyle w:val="11"/>
              <w:spacing w:before="1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1260" w:type="dxa"/>
            <w:tcBorders>
              <w:left w:val="double" w:color="000000" w:sz="4" w:space="0"/>
              <w:bottom w:val="double" w:color="000000" w:sz="4" w:space="0"/>
            </w:tcBorders>
          </w:tcPr>
          <w:p w14:paraId="63DD273D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0F1C0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92" w:type="dxa"/>
            <w:tcBorders>
              <w:top w:val="double" w:color="000000" w:sz="4" w:space="0"/>
              <w:right w:val="double" w:color="000000" w:sz="4" w:space="0"/>
            </w:tcBorders>
          </w:tcPr>
          <w:p w14:paraId="2FED2BC4">
            <w:pPr>
              <w:pStyle w:val="11"/>
              <w:spacing w:before="22"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27CF4FA0">
            <w:pPr>
              <w:pStyle w:val="11"/>
              <w:spacing w:before="22" w:line="272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8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532B8FF">
            <w:pPr>
              <w:pStyle w:val="11"/>
              <w:spacing w:before="22" w:line="272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FD44BDC">
            <w:pPr>
              <w:pStyle w:val="11"/>
              <w:spacing w:before="22" w:line="272" w:lineRule="exact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</w:tcBorders>
          </w:tcPr>
          <w:p w14:paraId="6F76FB9B">
            <w:pPr>
              <w:pStyle w:val="11"/>
              <w:spacing w:before="22"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</w:tr>
    </w:tbl>
    <w:p w14:paraId="585716B6">
      <w:pPr>
        <w:pStyle w:val="11"/>
        <w:spacing w:after="0" w:line="272" w:lineRule="exact"/>
        <w:rPr>
          <w:rFonts w:ascii="Times New Roman"/>
          <w:sz w:val="24"/>
        </w:rPr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6674235C">
      <w:pPr>
        <w:pStyle w:val="8"/>
        <w:spacing w:before="5"/>
        <w:rPr>
          <w:b/>
          <w:sz w:val="2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707"/>
        <w:gridCol w:w="828"/>
        <w:gridCol w:w="695"/>
        <w:gridCol w:w="1260"/>
      </w:tblGrid>
      <w:tr w14:paraId="59880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192" w:type="dxa"/>
            <w:tcBorders>
              <w:bottom w:val="double" w:color="000000" w:sz="4" w:space="0"/>
              <w:right w:val="double" w:color="000000" w:sz="4" w:space="0"/>
            </w:tcBorders>
          </w:tcPr>
          <w:p w14:paraId="107097AC">
            <w:pPr>
              <w:pStyle w:val="11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70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21F2D4D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Prefix</w:t>
            </w:r>
          </w:p>
        </w:tc>
        <w:tc>
          <w:tcPr>
            <w:tcW w:w="8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4B3D1D0">
            <w:pPr>
              <w:pStyle w:val="11"/>
              <w:spacing w:before="11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95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D6EAC61">
            <w:pPr>
              <w:pStyle w:val="11"/>
              <w:spacing w:before="11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1260" w:type="dxa"/>
            <w:tcBorders>
              <w:left w:val="double" w:color="000000" w:sz="4" w:space="0"/>
              <w:bottom w:val="double" w:color="000000" w:sz="4" w:space="0"/>
            </w:tcBorders>
          </w:tcPr>
          <w:p w14:paraId="07281F62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19503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19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BB26A54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activation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42CC876">
            <w:pPr>
              <w:pStyle w:val="1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8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1CE1300">
            <w:pPr>
              <w:pStyle w:val="1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49D64CD">
            <w:pPr>
              <w:pStyle w:val="11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AE830B7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14:paraId="63F97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92" w:type="dxa"/>
            <w:tcBorders>
              <w:top w:val="double" w:color="000000" w:sz="4" w:space="0"/>
              <w:right w:val="double" w:color="000000" w:sz="4" w:space="0"/>
            </w:tcBorders>
          </w:tcPr>
          <w:p w14:paraId="586D0BE4">
            <w:pPr>
              <w:pStyle w:val="11"/>
              <w:spacing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reactivation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235DBC5">
            <w:pPr>
              <w:pStyle w:val="11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re-</w:t>
            </w:r>
          </w:p>
        </w:tc>
        <w:tc>
          <w:tcPr>
            <w:tcW w:w="8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D47E746">
            <w:pPr>
              <w:pStyle w:val="11"/>
              <w:spacing w:line="271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695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9357D9C">
            <w:pPr>
              <w:pStyle w:val="11"/>
              <w:spacing w:line="271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1260" w:type="dxa"/>
            <w:tcBorders>
              <w:top w:val="double" w:color="000000" w:sz="4" w:space="0"/>
              <w:left w:val="double" w:color="000000" w:sz="4" w:space="0"/>
            </w:tcBorders>
          </w:tcPr>
          <w:p w14:paraId="4ED920BD">
            <w:pPr>
              <w:pStyle w:val="11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 w14:paraId="241022A4">
      <w:pPr>
        <w:pStyle w:val="5"/>
        <w:spacing w:before="23"/>
      </w:pPr>
      <w:r>
        <w:t>Meaning</w:t>
      </w:r>
      <w:r>
        <w:rPr>
          <w:spacing w:val="-3"/>
        </w:rPr>
        <w:t xml:space="preserve"> </w:t>
      </w:r>
      <w:r>
        <w:rPr>
          <w:spacing w:val="-2"/>
        </w:rPr>
        <w:t>Change</w:t>
      </w:r>
    </w:p>
    <w:p w14:paraId="42C0717A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re-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"again".</w:t>
      </w:r>
    </w:p>
    <w:p w14:paraId="2D9B4B00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-ion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verb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noun.</w:t>
      </w:r>
    </w:p>
    <w:p w14:paraId="5E73F053">
      <w:pPr>
        <w:pStyle w:val="5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370D3C73">
      <w:pPr>
        <w:pStyle w:val="8"/>
        <w:ind w:left="360"/>
      </w:pPr>
      <w:r>
        <w:rPr>
          <w:spacing w:val="-2"/>
        </w:rPr>
        <w:t>activate</w:t>
      </w:r>
    </w:p>
    <w:p w14:paraId="4B22105E">
      <w:pPr>
        <w:pStyle w:val="8"/>
        <w:ind w:left="360"/>
      </w:pPr>
      <w:r>
        <w:t xml:space="preserve">Root : </w:t>
      </w:r>
      <w:r>
        <w:rPr>
          <w:spacing w:val="-2"/>
        </w:rPr>
        <w:t>activate</w:t>
      </w:r>
    </w:p>
    <w:p w14:paraId="687CE215">
      <w:pPr>
        <w:pStyle w:val="8"/>
      </w:pPr>
    </w:p>
    <w:p w14:paraId="17A8F43E">
      <w:pPr>
        <w:spacing w:before="0"/>
        <w:ind w:left="360" w:right="9038" w:firstLine="0"/>
        <w:jc w:val="left"/>
        <w:rPr>
          <w:sz w:val="24"/>
        </w:rPr>
      </w:pPr>
      <w:r>
        <w:rPr>
          <w:b/>
          <w:spacing w:val="-2"/>
          <w:sz w:val="24"/>
        </w:rPr>
        <w:t xml:space="preserve">activation </w:t>
      </w: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activate Suffix : -ion</w:t>
      </w:r>
    </w:p>
    <w:p w14:paraId="0776A456">
      <w:pPr>
        <w:pStyle w:val="8"/>
      </w:pPr>
    </w:p>
    <w:p w14:paraId="3A60868D">
      <w:pPr>
        <w:spacing w:before="0" w:line="240" w:lineRule="auto"/>
        <w:ind w:left="360" w:right="903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reactivation </w:t>
      </w:r>
      <w:r>
        <w:rPr>
          <w:sz w:val="24"/>
        </w:rPr>
        <w:t>Prefix : re-Root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activate Suffix : -ion </w:t>
      </w:r>
      <w:r>
        <w:rPr>
          <w:b/>
          <w:sz w:val="24"/>
        </w:rPr>
        <w:t>Final Output</w:t>
      </w:r>
    </w:p>
    <w:p w14:paraId="6684284F">
      <w:pPr>
        <w:pStyle w:val="8"/>
        <w:spacing w:before="67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814"/>
      </w:tblGrid>
      <w:tr w14:paraId="312F0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92" w:type="dxa"/>
            <w:tcBorders>
              <w:bottom w:val="double" w:color="000000" w:sz="4" w:space="0"/>
              <w:right w:val="double" w:color="000000" w:sz="4" w:space="0"/>
            </w:tcBorders>
          </w:tcPr>
          <w:p w14:paraId="7025E522">
            <w:pPr>
              <w:pStyle w:val="11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814" w:type="dxa"/>
            <w:tcBorders>
              <w:left w:val="double" w:color="000000" w:sz="4" w:space="0"/>
              <w:bottom w:val="double" w:color="000000" w:sz="4" w:space="0"/>
            </w:tcBorders>
          </w:tcPr>
          <w:p w14:paraId="09C497B0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</w:tr>
      <w:tr w14:paraId="22253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19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A0BBBB3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2017E56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  <w:tr w14:paraId="28602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19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73D76C1">
            <w:pPr>
              <w:pStyle w:val="11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activation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9F7F866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  <w:tr w14:paraId="56442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192" w:type="dxa"/>
            <w:tcBorders>
              <w:top w:val="double" w:color="000000" w:sz="4" w:space="0"/>
              <w:right w:val="double" w:color="000000" w:sz="4" w:space="0"/>
            </w:tcBorders>
          </w:tcPr>
          <w:p w14:paraId="061CFDC4">
            <w:pPr>
              <w:pStyle w:val="11"/>
              <w:spacing w:before="22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reactivation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</w:tcBorders>
          </w:tcPr>
          <w:p w14:paraId="5F1B75AC">
            <w:pPr>
              <w:pStyle w:val="11"/>
              <w:spacing w:before="22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</w:tbl>
    <w:p w14:paraId="27969C26">
      <w:pPr>
        <w:pStyle w:val="8"/>
        <w:spacing w:before="22"/>
        <w:rPr>
          <w:b/>
        </w:rPr>
      </w:pPr>
    </w:p>
    <w:p w14:paraId="4E9DF920">
      <w:pPr>
        <w:pStyle w:val="10"/>
        <w:numPr>
          <w:ilvl w:val="0"/>
          <w:numId w:val="3"/>
        </w:numPr>
        <w:tabs>
          <w:tab w:val="left" w:pos="639"/>
        </w:tabs>
        <w:spacing w:before="1" w:after="0" w:line="240" w:lineRule="auto"/>
        <w:ind w:left="360" w:right="6689" w:firstLine="0"/>
        <w:jc w:val="both"/>
        <w:rPr>
          <w:b/>
          <w:sz w:val="24"/>
        </w:rPr>
      </w:pPr>
      <w:r>
        <w:rPr>
          <w:b/>
          <w:sz w:val="28"/>
        </w:rPr>
        <w:t>Search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Module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create,</w:t>
      </w:r>
      <w:r>
        <w:rPr>
          <w:spacing w:val="-2"/>
          <w:sz w:val="24"/>
        </w:rPr>
        <w:t xml:space="preserve"> </w:t>
      </w:r>
      <w:r>
        <w:rPr>
          <w:sz w:val="24"/>
        </w:rPr>
        <w:t>creates,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creating </w:t>
      </w:r>
      <w:r>
        <w:rPr>
          <w:b/>
          <w:sz w:val="24"/>
        </w:rPr>
        <w:t>Morphology-Based Normalization</w:t>
      </w:r>
    </w:p>
    <w:p w14:paraId="1DDDD5CF">
      <w:pPr>
        <w:pStyle w:val="10"/>
        <w:numPr>
          <w:ilvl w:val="1"/>
          <w:numId w:val="3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inflectional</w:t>
      </w:r>
      <w:r>
        <w:rPr>
          <w:spacing w:val="-2"/>
          <w:sz w:val="24"/>
        </w:rPr>
        <w:t xml:space="preserve"> suffixes.</w:t>
      </w:r>
    </w:p>
    <w:p w14:paraId="0D98A082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tense</w:t>
      </w:r>
      <w:r>
        <w:rPr>
          <w:spacing w:val="-2"/>
          <w:sz w:val="24"/>
        </w:rPr>
        <w:t xml:space="preserve"> </w:t>
      </w:r>
      <w:r>
        <w:rPr>
          <w:sz w:val="24"/>
        </w:rPr>
        <w:t>and aspect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markers.</w:t>
      </w:r>
    </w:p>
    <w:p w14:paraId="0B3A6FE8">
      <w:pPr>
        <w:pStyle w:val="10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form.</w:t>
      </w:r>
    </w:p>
    <w:p w14:paraId="70A4C220">
      <w:pPr>
        <w:pStyle w:val="5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20F97F18">
      <w:pPr>
        <w:pStyle w:val="8"/>
        <w:spacing w:before="68"/>
        <w:rPr>
          <w:b/>
          <w:sz w:val="20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653"/>
        <w:gridCol w:w="694"/>
        <w:gridCol w:w="1189"/>
        <w:gridCol w:w="1893"/>
      </w:tblGrid>
      <w:tr w14:paraId="050CC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832" w:type="dxa"/>
            <w:tcBorders>
              <w:bottom w:val="double" w:color="000000" w:sz="4" w:space="0"/>
              <w:right w:val="double" w:color="000000" w:sz="4" w:space="0"/>
            </w:tcBorders>
          </w:tcPr>
          <w:p w14:paraId="1A7CEB47">
            <w:pPr>
              <w:pStyle w:val="11"/>
              <w:spacing w:before="13"/>
              <w:ind w:left="0" w:right="17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65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C6EDFD">
            <w:pPr>
              <w:pStyle w:val="11"/>
              <w:spacing w:before="13"/>
              <w:ind w:left="7" w:right="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94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87B6FE9">
            <w:pPr>
              <w:pStyle w:val="11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118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18BCC64">
            <w:pPr>
              <w:pStyle w:val="11"/>
              <w:spacing w:before="1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93" w:type="dxa"/>
            <w:tcBorders>
              <w:left w:val="double" w:color="000000" w:sz="4" w:space="0"/>
              <w:bottom w:val="double" w:color="000000" w:sz="4" w:space="0"/>
            </w:tcBorders>
          </w:tcPr>
          <w:p w14:paraId="6B3B69E0">
            <w:pPr>
              <w:pStyle w:val="11"/>
              <w:spacing w:before="1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Form</w:t>
            </w:r>
          </w:p>
        </w:tc>
      </w:tr>
      <w:tr w14:paraId="3A6A9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83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F84FED2">
            <w:pPr>
              <w:pStyle w:val="11"/>
              <w:ind w:left="0" w:right="20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65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200C018">
            <w:pPr>
              <w:pStyle w:val="11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69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31F65B0">
            <w:pPr>
              <w:pStyle w:val="1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1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403C1C5">
            <w:pPr>
              <w:pStyle w:val="11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A38FCC5">
            <w:pPr>
              <w:pStyle w:val="11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 w14:paraId="62575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83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3A21417">
            <w:pPr>
              <w:pStyle w:val="11"/>
              <w:spacing w:before="22"/>
              <w:ind w:left="0" w:right="10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creates</w:t>
            </w:r>
          </w:p>
        </w:tc>
        <w:tc>
          <w:tcPr>
            <w:tcW w:w="65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DF265B1">
            <w:pPr>
              <w:pStyle w:val="11"/>
              <w:spacing w:before="22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69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13C8BC4">
            <w:pPr>
              <w:pStyle w:val="11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s</w:t>
            </w:r>
          </w:p>
        </w:tc>
        <w:tc>
          <w:tcPr>
            <w:tcW w:w="11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DD24172">
            <w:pPr>
              <w:pStyle w:val="11"/>
              <w:spacing w:before="2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3484B033">
            <w:pPr>
              <w:pStyle w:val="11"/>
              <w:spacing w:before="2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 w14:paraId="5B762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832" w:type="dxa"/>
            <w:tcBorders>
              <w:top w:val="double" w:color="000000" w:sz="4" w:space="0"/>
              <w:right w:val="double" w:color="000000" w:sz="4" w:space="0"/>
            </w:tcBorders>
          </w:tcPr>
          <w:p w14:paraId="16613B17">
            <w:pPr>
              <w:pStyle w:val="11"/>
              <w:spacing w:line="269" w:lineRule="exact"/>
              <w:ind w:left="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creating</w:t>
            </w:r>
          </w:p>
        </w:tc>
        <w:tc>
          <w:tcPr>
            <w:tcW w:w="65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463E954">
            <w:pPr>
              <w:pStyle w:val="11"/>
              <w:spacing w:line="269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694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4859391">
            <w:pPr>
              <w:pStyle w:val="11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18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1592A98">
            <w:pPr>
              <w:pStyle w:val="11"/>
              <w:spacing w:line="269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1893" w:type="dxa"/>
            <w:tcBorders>
              <w:top w:val="double" w:color="000000" w:sz="4" w:space="0"/>
              <w:left w:val="double" w:color="000000" w:sz="4" w:space="0"/>
            </w:tcBorders>
          </w:tcPr>
          <w:p w14:paraId="2C0AB895">
            <w:pPr>
              <w:pStyle w:val="11"/>
              <w:spacing w:line="269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</w:tbl>
    <w:p w14:paraId="04C2E1A3">
      <w:pPr>
        <w:pStyle w:val="5"/>
        <w:spacing w:before="23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6381292D">
      <w:pPr>
        <w:pStyle w:val="8"/>
        <w:ind w:left="360"/>
      </w:pPr>
      <w:r>
        <w:rPr>
          <w:spacing w:val="-2"/>
        </w:rPr>
        <w:t>create</w:t>
      </w:r>
    </w:p>
    <w:p w14:paraId="36336BF4">
      <w:pPr>
        <w:spacing w:before="0"/>
        <w:ind w:left="360" w:right="9223" w:firstLine="0"/>
        <w:jc w:val="left"/>
        <w:rPr>
          <w:sz w:val="24"/>
        </w:rPr>
      </w:pP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create </w:t>
      </w:r>
      <w:r>
        <w:rPr>
          <w:b/>
          <w:spacing w:val="-2"/>
          <w:sz w:val="24"/>
        </w:rPr>
        <w:t>creates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create Suffix : -s </w:t>
      </w:r>
      <w:r>
        <w:rPr>
          <w:b/>
          <w:spacing w:val="-2"/>
          <w:sz w:val="24"/>
        </w:rPr>
        <w:t xml:space="preserve">creating </w:t>
      </w: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create Suffix</w:t>
      </w:r>
      <w:r>
        <w:rPr>
          <w:spacing w:val="-2"/>
          <w:sz w:val="24"/>
        </w:rPr>
        <w:t xml:space="preserve"> </w:t>
      </w:r>
      <w:r>
        <w:rPr>
          <w:sz w:val="24"/>
        </w:rPr>
        <w:t>: -</w:t>
      </w:r>
      <w:r>
        <w:rPr>
          <w:spacing w:val="-5"/>
          <w:sz w:val="24"/>
        </w:rPr>
        <w:t>ing</w:t>
      </w:r>
    </w:p>
    <w:p w14:paraId="7869E03E">
      <w:pPr>
        <w:pStyle w:val="5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0F173E37">
      <w:pPr>
        <w:pStyle w:val="5"/>
        <w:spacing w:after="0"/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64949754">
      <w:pPr>
        <w:pStyle w:val="8"/>
        <w:spacing w:before="5"/>
        <w:rPr>
          <w:b/>
          <w:sz w:val="2"/>
        </w:rPr>
      </w:pPr>
    </w:p>
    <w:tbl>
      <w:tblPr>
        <w:tblStyle w:val="7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3080"/>
        <w:gridCol w:w="1814"/>
      </w:tblGrid>
      <w:tr w14:paraId="079A0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832" w:type="dxa"/>
            <w:tcBorders>
              <w:bottom w:val="double" w:color="000000" w:sz="4" w:space="0"/>
              <w:right w:val="double" w:color="000000" w:sz="4" w:space="0"/>
            </w:tcBorders>
          </w:tcPr>
          <w:p w14:paraId="3F389B6D">
            <w:pPr>
              <w:pStyle w:val="11"/>
              <w:spacing w:before="11"/>
              <w:ind w:left="0" w:right="17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3080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DBB9B3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Transformation</w:t>
            </w:r>
          </w:p>
        </w:tc>
        <w:tc>
          <w:tcPr>
            <w:tcW w:w="1814" w:type="dxa"/>
            <w:tcBorders>
              <w:left w:val="double" w:color="000000" w:sz="4" w:space="0"/>
              <w:bottom w:val="double" w:color="000000" w:sz="4" w:space="0"/>
            </w:tcBorders>
          </w:tcPr>
          <w:p w14:paraId="6B95478C">
            <w:pPr>
              <w:pStyle w:val="11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</w:tr>
      <w:tr w14:paraId="43BF8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83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9AAC6E1">
            <w:pPr>
              <w:pStyle w:val="11"/>
              <w:ind w:left="0" w:right="20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308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A9732A6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B31722C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 w14:paraId="2D1DD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83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845A7D">
            <w:pPr>
              <w:pStyle w:val="11"/>
              <w:ind w:left="0" w:right="10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creates</w:t>
            </w:r>
          </w:p>
        </w:tc>
        <w:tc>
          <w:tcPr>
            <w:tcW w:w="308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EB2D0F8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Present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tense</w:t>
            </w:r>
            <w:r>
              <w:rPr>
                <w:rFonts w:ascii="Times New Roman"/>
                <w:spacing w:val="-2"/>
                <w:sz w:val="24"/>
              </w:rPr>
              <w:t xml:space="preserve"> (Inflectional)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03ED8B1">
            <w:pPr>
              <w:pStyle w:val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 w14:paraId="37DF3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2" w:type="dxa"/>
            <w:tcBorders>
              <w:top w:val="double" w:color="000000" w:sz="4" w:space="0"/>
              <w:right w:val="double" w:color="000000" w:sz="4" w:space="0"/>
            </w:tcBorders>
          </w:tcPr>
          <w:p w14:paraId="06E171A2">
            <w:pPr>
              <w:pStyle w:val="11"/>
              <w:spacing w:before="23" w:line="271" w:lineRule="exact"/>
              <w:ind w:left="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creating</w:t>
            </w:r>
          </w:p>
        </w:tc>
        <w:tc>
          <w:tcPr>
            <w:tcW w:w="3080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5749FEE5">
            <w:pPr>
              <w:pStyle w:val="11"/>
              <w:spacing w:before="23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participle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(Inflectional)</w:t>
            </w:r>
          </w:p>
        </w:tc>
        <w:tc>
          <w:tcPr>
            <w:tcW w:w="1814" w:type="dxa"/>
            <w:tcBorders>
              <w:top w:val="double" w:color="000000" w:sz="4" w:space="0"/>
              <w:left w:val="double" w:color="000000" w:sz="4" w:space="0"/>
            </w:tcBorders>
          </w:tcPr>
          <w:p w14:paraId="6EDCAC86">
            <w:pPr>
              <w:pStyle w:val="11"/>
              <w:spacing w:before="23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</w:tbl>
    <w:p w14:paraId="088FDDAF"/>
    <w:sectPr>
      <w:pgSz w:w="12240" w:h="15840"/>
      <w:pgMar w:top="4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2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2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2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2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25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6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415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" w:right="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321" w:lineRule="exact"/>
      <w:ind w:left="639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65"/>
      <w:ind w:left="1" w:right="2"/>
      <w:jc w:val="center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ind w:left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25"/>
      <w:ind w:left="2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1050</Words>
  <Characters>6706</Characters>
  <TotalTime>1</TotalTime>
  <ScaleCrop>false</ScaleCrop>
  <LinksUpToDate>false</LinksUpToDate>
  <CharactersWithSpaces>7500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2026-08-07T08:50:00Z</dcterms:created>
  <dc:creator>Deepa</dc:creator>
  <cp:lastModifiedBy>MAHENDRA PAPPU</cp:lastModifiedBy>
  <dcterms:modified xsi:type="dcterms:W3CDTF">2026-08-07T08:54:46Z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eyJoZGlkIjoiZDIzOGU2MjZiZDAyZTc5ZGIzZDg5YTE1NTE1OWRhODQiLCJ1c2VySWQiOiI1Njc0OTcyODYzMzQifQ==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79A6294D30DF4B138974E0010B31F225_12</vt:lpwstr>
  </property>
</Properties>
</file>