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34AAB" w14:textId="325A043D" w:rsidR="0094375D" w:rsidRPr="0094375D" w:rsidRDefault="009A6F15" w:rsidP="0094375D">
      <w:pPr>
        <w:rPr>
          <w:b/>
          <w:bCs/>
        </w:rPr>
      </w:pPr>
      <w:r>
        <w:rPr>
          <w:b/>
          <w:bCs/>
        </w:rPr>
        <w:t xml:space="preserve">Q1 - </w:t>
      </w:r>
      <w:r w:rsidR="0094375D" w:rsidRPr="0094375D">
        <w:rPr>
          <w:b/>
          <w:bCs/>
        </w:rPr>
        <w:t>SCENARIO</w:t>
      </w:r>
    </w:p>
    <w:p w14:paraId="6F5EA383" w14:textId="495439E4" w:rsidR="0094375D" w:rsidRPr="00997706" w:rsidRDefault="0094375D" w:rsidP="003E4A6C">
      <w:pPr>
        <w:spacing w:after="0"/>
      </w:pPr>
      <w:r w:rsidRPr="00997706">
        <w:t>A car rental company called FastCarz has a .net Web Application and Web API which are recently migrated from on-premise system to Azure cloud using Azure Web App Service</w:t>
      </w:r>
    </w:p>
    <w:p w14:paraId="1CB3CA1C" w14:textId="455C238A" w:rsidR="0094375D" w:rsidRPr="00997706" w:rsidRDefault="0094375D" w:rsidP="003E4A6C">
      <w:pPr>
        <w:spacing w:after="0"/>
      </w:pPr>
      <w:r w:rsidRPr="00997706">
        <w:t xml:space="preserve">and Web </w:t>
      </w:r>
      <w:r w:rsidR="00E067BA" w:rsidRPr="00997706">
        <w:t>API</w:t>
      </w:r>
      <w:r w:rsidRPr="00997706">
        <w:t xml:space="preserve"> Service.</w:t>
      </w:r>
    </w:p>
    <w:p w14:paraId="385D4ED7" w14:textId="5BBDAE62" w:rsidR="0094375D" w:rsidRPr="00997706" w:rsidRDefault="0094375D" w:rsidP="0094375D">
      <w:r w:rsidRPr="00997706">
        <w:t xml:space="preserve">The on-premises system had 3 </w:t>
      </w:r>
      <w:r w:rsidR="003E4A6C" w:rsidRPr="00997706">
        <w:t>environments</w:t>
      </w:r>
      <w:r w:rsidRPr="00997706">
        <w:t xml:space="preserve"> Dev, QA and Prod.</w:t>
      </w:r>
    </w:p>
    <w:p w14:paraId="6EA6708F" w14:textId="38B0E31C" w:rsidR="0094375D" w:rsidRPr="00997706" w:rsidRDefault="0094375D" w:rsidP="0094375D">
      <w:r w:rsidRPr="00997706">
        <w:t xml:space="preserve">The code repository was </w:t>
      </w:r>
      <w:r w:rsidR="003E4A6C" w:rsidRPr="00997706">
        <w:t>maintained</w:t>
      </w:r>
      <w:r w:rsidRPr="00997706">
        <w:t xml:space="preserve"> in TFS and moved to Azure GIT now. The TFS has daily builds which triggers every night which build the solution and copy the build package to drop folder.</w:t>
      </w:r>
    </w:p>
    <w:p w14:paraId="023911B8" w14:textId="3E4CE7C8" w:rsidR="0094375D" w:rsidRPr="00997706" w:rsidRDefault="00C80E7D" w:rsidP="000903A1">
      <w:pPr>
        <w:spacing w:after="0"/>
      </w:pPr>
      <w:r w:rsidRPr="00997706">
        <w:t>deployments</w:t>
      </w:r>
      <w:r w:rsidR="0094375D" w:rsidRPr="00997706">
        <w:t xml:space="preserve"> were done to the </w:t>
      </w:r>
      <w:r w:rsidR="003E4A6C" w:rsidRPr="00997706">
        <w:t>respective</w:t>
      </w:r>
      <w:r w:rsidR="0094375D" w:rsidRPr="00997706">
        <w:t xml:space="preserve"> </w:t>
      </w:r>
      <w:r w:rsidR="003E4A6C" w:rsidRPr="00997706">
        <w:t>environment</w:t>
      </w:r>
      <w:r w:rsidR="0094375D" w:rsidRPr="00997706">
        <w:t xml:space="preserve"> manually. The customer is planning to setup Azure DevOps</w:t>
      </w:r>
      <w:r w:rsidR="000528F2">
        <w:t xml:space="preserve"> Pipeline</w:t>
      </w:r>
      <w:r w:rsidR="0094375D" w:rsidRPr="00997706">
        <w:t xml:space="preserve"> service for below requirements</w:t>
      </w:r>
      <w:r w:rsidR="000903A1" w:rsidRPr="00997706">
        <w:t>:</w:t>
      </w:r>
    </w:p>
    <w:p w14:paraId="74EC2FE3" w14:textId="77777777" w:rsidR="000903A1" w:rsidRPr="006B499A" w:rsidRDefault="000903A1" w:rsidP="000903A1">
      <w:pPr>
        <w:spacing w:after="0"/>
        <w:rPr>
          <w:i/>
          <w:iCs/>
        </w:rPr>
      </w:pPr>
    </w:p>
    <w:p w14:paraId="62696562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1) The build should trigger as soon as anyone in the dev team checks in code to master branch.</w:t>
      </w:r>
    </w:p>
    <w:p w14:paraId="00633A86" w14:textId="19F0693C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2) There will be test projects which will create and </w:t>
      </w:r>
      <w:r w:rsidR="00C80E7D" w:rsidRPr="006B499A">
        <w:rPr>
          <w:i/>
          <w:iCs/>
        </w:rPr>
        <w:t>maintained</w:t>
      </w:r>
      <w:r w:rsidRPr="006B499A">
        <w:rPr>
          <w:i/>
          <w:iCs/>
        </w:rPr>
        <w:t xml:space="preserve"> in the solution along the Web and API. The trigger should build all the 3 projects - Web, API and test.</w:t>
      </w:r>
    </w:p>
    <w:p w14:paraId="79C8C998" w14:textId="601DE3B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   The build should not be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if any test fails.</w:t>
      </w:r>
    </w:p>
    <w:p w14:paraId="26EABECA" w14:textId="5BB35BDA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3) The deployment of code and artifacts should be automated to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 xml:space="preserve">. </w:t>
      </w:r>
    </w:p>
    <w:p w14:paraId="16A602E8" w14:textId="7F72D5C0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4) Upon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deployment to the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>, deployment should be easily promoted to QA and Prod through automated process.</w:t>
      </w:r>
    </w:p>
    <w:p w14:paraId="79CA489B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5) The deployments to QA and Prod should be enabled with Approvals from approvers only.</w:t>
      </w:r>
    </w:p>
    <w:p w14:paraId="2E5A2E11" w14:textId="77777777" w:rsidR="00177759" w:rsidRPr="00997706" w:rsidRDefault="00177759" w:rsidP="00F66703">
      <w:pPr>
        <w:spacing w:after="0"/>
      </w:pPr>
    </w:p>
    <w:p w14:paraId="07F400ED" w14:textId="5918FACB" w:rsidR="0094375D" w:rsidRPr="00997706" w:rsidRDefault="0094375D" w:rsidP="00F66703">
      <w:pPr>
        <w:spacing w:after="0"/>
      </w:pPr>
      <w:r w:rsidRPr="00997706">
        <w:t>Explain how each of the above the requirements will be met using Azure DevOps configuration.</w:t>
      </w:r>
    </w:p>
    <w:p w14:paraId="72CA710B" w14:textId="74463EC7" w:rsidR="005E7E86" w:rsidRPr="00997706" w:rsidRDefault="0094375D" w:rsidP="00F66703">
      <w:pPr>
        <w:spacing w:after="0"/>
      </w:pPr>
      <w:r w:rsidRPr="00997706">
        <w:t>Explain the steps with configuration details.</w:t>
      </w:r>
    </w:p>
    <w:p w14:paraId="45E35400" w14:textId="366E205E" w:rsidR="004005E9" w:rsidRDefault="004005E9" w:rsidP="00F66703">
      <w:pPr>
        <w:spacing w:after="0"/>
        <w:rPr>
          <w:i/>
          <w:iCs/>
        </w:rPr>
      </w:pPr>
    </w:p>
    <w:p w14:paraId="39DC942F" w14:textId="70FDFE3A" w:rsidR="00C2555C" w:rsidRPr="00C2555C" w:rsidRDefault="00C2555C" w:rsidP="00C2555C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367979">
        <w:t xml:space="preserve">We need to enable auto trigger using </w:t>
      </w:r>
      <w:r w:rsidR="00EA086D" w:rsidRPr="00367979">
        <w:t xml:space="preserve">trigger and specify the branch name </w:t>
      </w:r>
      <w:r w:rsidRPr="00367979">
        <w:t>in the pipeline</w:t>
      </w:r>
      <w:r w:rsidR="00EA086D" w:rsidRPr="00367979">
        <w:t>.</w:t>
      </w:r>
      <w:r w:rsidRPr="00C2555C">
        <w:rPr>
          <w:i/>
          <w:iCs/>
        </w:rPr>
        <w:br/>
      </w:r>
    </w:p>
    <w:p w14:paraId="595FCE02" w14:textId="77777777" w:rsidR="00C2555C" w:rsidRPr="00D570A2" w:rsidRDefault="00C2555C" w:rsidP="00D570A2">
      <w:pPr>
        <w:pStyle w:val="HTMLPreformatted"/>
        <w:textAlignment w:val="baseline"/>
        <w:rPr>
          <w:rFonts w:ascii="var(--ff-mono)" w:hAnsi="var(--ff-mono)"/>
        </w:rPr>
      </w:pPr>
      <w:r w:rsidRPr="00D570A2">
        <w:rPr>
          <w:rFonts w:ascii="var(--ff-mono)" w:hAnsi="var(--ff-mono)"/>
        </w:rPr>
        <w:t>trigger:</w:t>
      </w:r>
    </w:p>
    <w:p w14:paraId="36EDDA05" w14:textId="2F9B150F" w:rsidR="004005E9" w:rsidRPr="00D570A2" w:rsidRDefault="00C2555C" w:rsidP="00D570A2">
      <w:pPr>
        <w:pStyle w:val="HTMLPreformatted"/>
        <w:textAlignment w:val="baseline"/>
        <w:rPr>
          <w:rFonts w:ascii="var(--ff-mono)" w:hAnsi="var(--ff-mono)"/>
        </w:rPr>
      </w:pPr>
      <w:r w:rsidRPr="00D570A2">
        <w:rPr>
          <w:rFonts w:ascii="var(--ff-mono)" w:hAnsi="var(--ff-mono)"/>
        </w:rPr>
        <w:t>- master</w:t>
      </w:r>
    </w:p>
    <w:p w14:paraId="6B83A8E7" w14:textId="34F3988F" w:rsidR="00C2555C" w:rsidRDefault="00C2555C" w:rsidP="00C2555C">
      <w:pPr>
        <w:spacing w:after="0"/>
        <w:rPr>
          <w:i/>
          <w:iCs/>
        </w:rPr>
      </w:pPr>
    </w:p>
    <w:p w14:paraId="00307C7F" w14:textId="536EDA8B" w:rsidR="00C2555C" w:rsidRPr="00C2555C" w:rsidRDefault="00D570A2" w:rsidP="00C2555C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 xml:space="preserve">We need to use the two task one is used to run unit tests using VSTests job this will run the </w:t>
      </w:r>
      <w:r w:rsidR="002F651B">
        <w:rPr>
          <w:i/>
          <w:iCs/>
        </w:rPr>
        <w:t>test and Use publish test results job to fail the pipeline on test failure.</w:t>
      </w:r>
    </w:p>
    <w:p w14:paraId="7E83BF5E" w14:textId="77777777" w:rsidR="00367979" w:rsidRPr="00042435" w:rsidRDefault="00367979" w:rsidP="0036797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var(--ff-mono)" w:hAnsi="var(--ff-mono)"/>
        </w:rPr>
        <w:br/>
      </w:r>
      <w:r w:rsidRPr="00042435">
        <w:rPr>
          <w:rFonts w:asciiTheme="minorHAnsi" w:eastAsiaTheme="minorHAnsi" w:hAnsiTheme="minorHAnsi" w:cstheme="minorBidi"/>
          <w:sz w:val="22"/>
          <w:szCs w:val="22"/>
        </w:rPr>
        <w:t>We can use test assemblies and specify the test files located in the project like below.</w:t>
      </w:r>
      <w:r>
        <w:rPr>
          <w:rFonts w:ascii="var(--ff-mono)" w:hAnsi="var(--ff-mono)"/>
        </w:rPr>
        <w:br/>
      </w:r>
      <w:r>
        <w:rPr>
          <w:rFonts w:ascii="var(--ff-mono)" w:hAnsi="var(--ff-mono)"/>
        </w:rPr>
        <w:br/>
      </w:r>
      <w:r w:rsidRPr="00042435">
        <w:rPr>
          <w:rFonts w:asciiTheme="minorHAnsi" w:eastAsiaTheme="minorHAnsi" w:hAnsiTheme="minorHAnsi" w:cstheme="minorBidi"/>
          <w:sz w:val="22"/>
          <w:szCs w:val="22"/>
        </w:rPr>
        <w:t>**\*test*.dll</w:t>
      </w:r>
    </w:p>
    <w:p w14:paraId="1F516C9E" w14:textId="77777777" w:rsidR="00367979" w:rsidRPr="00042435" w:rsidRDefault="00367979" w:rsidP="0036797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42435">
        <w:rPr>
          <w:rFonts w:asciiTheme="minorHAnsi" w:eastAsiaTheme="minorHAnsi" w:hAnsiTheme="minorHAnsi" w:cstheme="minorBidi"/>
          <w:sz w:val="22"/>
          <w:szCs w:val="22"/>
        </w:rPr>
        <w:t>!**\*TestAdapter.dll</w:t>
      </w:r>
    </w:p>
    <w:p w14:paraId="0B5E0DAA" w14:textId="17E14D97" w:rsidR="00D570A2" w:rsidRPr="00042435" w:rsidRDefault="00367979" w:rsidP="0036797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42435">
        <w:rPr>
          <w:rFonts w:asciiTheme="minorHAnsi" w:eastAsiaTheme="minorHAnsi" w:hAnsiTheme="minorHAnsi" w:cstheme="minorBidi"/>
          <w:sz w:val="22"/>
          <w:szCs w:val="22"/>
        </w:rPr>
        <w:t>!**\obj\**</w:t>
      </w:r>
    </w:p>
    <w:p w14:paraId="396A68E8" w14:textId="424757F6" w:rsidR="00042435" w:rsidRDefault="00042435" w:rsidP="00367979">
      <w:pPr>
        <w:pStyle w:val="HTMLPreformatted"/>
        <w:textAlignment w:val="baseline"/>
        <w:rPr>
          <w:rFonts w:ascii="var(--ff-mono)" w:hAnsi="var(--ff-mono)"/>
        </w:rPr>
      </w:pPr>
    </w:p>
    <w:p w14:paraId="786D70E0" w14:textId="77777777" w:rsidR="00042435" w:rsidRPr="00EA086D" w:rsidRDefault="00042435" w:rsidP="00042435">
      <w:pPr>
        <w:spacing w:after="0"/>
      </w:pPr>
      <w:r>
        <w:t xml:space="preserve">We need to specify the type of test like VSTest and test results file like </w:t>
      </w:r>
      <w:r w:rsidRPr="00367979">
        <w:t>**/TEST-*.xml</w:t>
      </w:r>
      <w:r>
        <w:t>.</w:t>
      </w:r>
    </w:p>
    <w:p w14:paraId="46063D60" w14:textId="77777777" w:rsidR="00042435" w:rsidRPr="00D570A2" w:rsidRDefault="00042435" w:rsidP="00367979">
      <w:pPr>
        <w:pStyle w:val="HTMLPreformatted"/>
        <w:textAlignment w:val="baseline"/>
        <w:rPr>
          <w:rFonts w:ascii="var(--ff-mono)" w:hAnsi="var(--ff-mono)"/>
        </w:rPr>
      </w:pPr>
    </w:p>
    <w:p w14:paraId="22B6B484" w14:textId="407CCCC0" w:rsidR="00CD6F26" w:rsidRDefault="00CD6F26" w:rsidP="00F66703">
      <w:pPr>
        <w:spacing w:after="0"/>
      </w:pPr>
    </w:p>
    <w:p w14:paraId="145A11C8" w14:textId="11E6C1AF" w:rsidR="00367979" w:rsidRPr="00367979" w:rsidRDefault="00236509" w:rsidP="00367979">
      <w:pPr>
        <w:pStyle w:val="ListParagraph"/>
        <w:numPr>
          <w:ilvl w:val="0"/>
          <w:numId w:val="2"/>
        </w:numPr>
        <w:spacing w:after="0"/>
      </w:pPr>
      <w:r>
        <w:t xml:space="preserve">We can </w:t>
      </w:r>
      <w:r w:rsidR="00042435">
        <w:t xml:space="preserve">enable </w:t>
      </w:r>
      <w:r w:rsidR="00042435" w:rsidRPr="00042435">
        <w:t>Continuous deployment trigger</w:t>
      </w:r>
      <w:r>
        <w:rPr>
          <w:rFonts w:ascii="Segoe UI" w:hAnsi="Segoe UI" w:cs="Segoe UI"/>
          <w:color w:val="171717"/>
          <w:shd w:val="clear" w:color="auto" w:fill="FFFFFF"/>
        </w:rPr>
        <w:t xml:space="preserve"> option </w:t>
      </w:r>
      <w:r w:rsidR="00EA086D">
        <w:rPr>
          <w:rFonts w:ascii="Segoe UI" w:hAnsi="Segoe UI" w:cs="Segoe UI"/>
          <w:color w:val="171717"/>
          <w:shd w:val="clear" w:color="auto" w:fill="FFFFFF"/>
        </w:rPr>
        <w:t xml:space="preserve">in </w:t>
      </w:r>
      <w:r w:rsidR="00042435">
        <w:rPr>
          <w:rFonts w:ascii="Segoe UI" w:hAnsi="Segoe UI" w:cs="Segoe UI"/>
          <w:color w:val="171717"/>
          <w:shd w:val="clear" w:color="auto" w:fill="FFFFFF"/>
        </w:rPr>
        <w:t>artifacts</w:t>
      </w:r>
      <w:r w:rsidR="00EA086D">
        <w:rPr>
          <w:rFonts w:ascii="Segoe UI" w:hAnsi="Segoe UI" w:cs="Segoe UI"/>
          <w:color w:val="171717"/>
          <w:shd w:val="clear" w:color="auto" w:fill="FFFFFF"/>
        </w:rPr>
        <w:t xml:space="preserve"> in the release pipeline to enable auto trigger if new artifact is available</w:t>
      </w:r>
      <w:r w:rsidR="00042435">
        <w:rPr>
          <w:rFonts w:ascii="Segoe UI" w:hAnsi="Segoe UI" w:cs="Segoe UI"/>
          <w:color w:val="171717"/>
          <w:shd w:val="clear" w:color="auto" w:fill="FFFFFF"/>
        </w:rPr>
        <w:t xml:space="preserve"> in azure artifacts </w:t>
      </w:r>
      <w:r w:rsidR="00042435">
        <w:t>Specify pre-deployment condition and enable pull request deployment option to enable auto deployment in DEV stage</w:t>
      </w:r>
      <w:r w:rsidR="00EA086D">
        <w:rPr>
          <w:rFonts w:ascii="Segoe UI" w:hAnsi="Segoe UI" w:cs="Segoe UI"/>
          <w:color w:val="171717"/>
          <w:shd w:val="clear" w:color="auto" w:fill="FFFFFF"/>
        </w:rPr>
        <w:t>.</w:t>
      </w:r>
    </w:p>
    <w:p w14:paraId="2E61541D" w14:textId="28B487F8" w:rsidR="00367979" w:rsidRDefault="00367979" w:rsidP="00367979">
      <w:pPr>
        <w:spacing w:after="0"/>
      </w:pPr>
    </w:p>
    <w:p w14:paraId="0B296947" w14:textId="4EB87141" w:rsidR="00EA086D" w:rsidRDefault="00EA086D" w:rsidP="00EA086D">
      <w:pPr>
        <w:pStyle w:val="ListParagraph"/>
        <w:spacing w:after="0"/>
        <w:rPr>
          <w:rFonts w:ascii="Segoe UI" w:hAnsi="Segoe UI" w:cs="Segoe UI"/>
          <w:color w:val="171717"/>
          <w:shd w:val="clear" w:color="auto" w:fill="FFFFFF"/>
        </w:rPr>
      </w:pPr>
    </w:p>
    <w:p w14:paraId="14DDA7C1" w14:textId="77777777" w:rsidR="00EA086D" w:rsidRPr="00EA086D" w:rsidRDefault="00EA086D" w:rsidP="00EA086D">
      <w:pPr>
        <w:pStyle w:val="ListParagraph"/>
        <w:spacing w:after="0"/>
      </w:pPr>
    </w:p>
    <w:p w14:paraId="647F54CC" w14:textId="0AE27970" w:rsidR="00EA086D" w:rsidRDefault="00EA086D" w:rsidP="00B52189">
      <w:pPr>
        <w:pStyle w:val="ListParagraph"/>
        <w:numPr>
          <w:ilvl w:val="0"/>
          <w:numId w:val="2"/>
        </w:numPr>
        <w:spacing w:after="0"/>
      </w:pPr>
      <w:r>
        <w:t>We can create multiple stage in deployment pipeline one is for DEV, QA and Prod</w:t>
      </w:r>
      <w:r w:rsidR="00042435">
        <w:t xml:space="preserve">, </w:t>
      </w:r>
      <w:r>
        <w:t xml:space="preserve">we can </w:t>
      </w:r>
      <w:r w:rsidR="00042435">
        <w:t xml:space="preserve">Specify pre-deployment condition and </w:t>
      </w:r>
      <w:r>
        <w:t xml:space="preserve">enable auto trigger </w:t>
      </w:r>
      <w:r w:rsidR="00042435">
        <w:t xml:space="preserve">and select trigger as After stage DEV </w:t>
      </w:r>
      <w:r>
        <w:t xml:space="preserve">of </w:t>
      </w:r>
      <w:r w:rsidR="00367979">
        <w:t>QA</w:t>
      </w:r>
      <w:r>
        <w:t xml:space="preserve"> stage</w:t>
      </w:r>
      <w:r w:rsidR="00367979">
        <w:t xml:space="preserve"> once the DEV deployment stage is completed and enable auto trigger in Prod stage </w:t>
      </w:r>
      <w:r w:rsidR="003A2E06">
        <w:t xml:space="preserve">as After stage QA </w:t>
      </w:r>
      <w:r w:rsidR="00367979">
        <w:t>to proceed once the QA deployment stage is completed.</w:t>
      </w:r>
    </w:p>
    <w:p w14:paraId="5CD831E8" w14:textId="6CFF881D" w:rsidR="00367979" w:rsidRDefault="00367979" w:rsidP="00367979">
      <w:pPr>
        <w:pStyle w:val="ListParagraph"/>
        <w:spacing w:after="0"/>
      </w:pPr>
    </w:p>
    <w:p w14:paraId="2215C3E3" w14:textId="77777777" w:rsidR="00367979" w:rsidRDefault="00367979" w:rsidP="00367979">
      <w:pPr>
        <w:pStyle w:val="ListParagraph"/>
        <w:spacing w:after="0"/>
      </w:pPr>
    </w:p>
    <w:p w14:paraId="06F665E8" w14:textId="77777777" w:rsidR="00367979" w:rsidRDefault="00367979" w:rsidP="00367979">
      <w:pPr>
        <w:pStyle w:val="ListParagraph"/>
        <w:spacing w:after="0"/>
      </w:pPr>
    </w:p>
    <w:p w14:paraId="15558C3C" w14:textId="4A71E11C" w:rsidR="00367979" w:rsidRDefault="00367979" w:rsidP="00B52189">
      <w:pPr>
        <w:pStyle w:val="ListParagraph"/>
        <w:numPr>
          <w:ilvl w:val="0"/>
          <w:numId w:val="2"/>
        </w:numPr>
        <w:spacing w:after="0"/>
      </w:pPr>
      <w:r>
        <w:t>We can enable use pre-deployment approval in QA and DEV Stage to procced with the deployment only it is approved by specified approvers / owners.</w:t>
      </w:r>
      <w:r>
        <w:br/>
      </w:r>
      <w:r>
        <w:br/>
        <w:t>We can set following settings in this stage multiple approvers and time out in this stage</w:t>
      </w:r>
    </w:p>
    <w:p w14:paraId="3B7D0E5D" w14:textId="479CCD44" w:rsidR="00CD6F26" w:rsidRDefault="00CD6F26" w:rsidP="00F66703">
      <w:pPr>
        <w:spacing w:after="0"/>
      </w:pPr>
    </w:p>
    <w:p w14:paraId="657B8E7B" w14:textId="5015EA49" w:rsidR="00CD6F26" w:rsidRDefault="00CD6F26" w:rsidP="00F66703">
      <w:pPr>
        <w:spacing w:after="0"/>
      </w:pPr>
    </w:p>
    <w:p w14:paraId="73C9D80B" w14:textId="217222EC" w:rsidR="00CD6F26" w:rsidRDefault="00CD6F26" w:rsidP="00F66703">
      <w:pPr>
        <w:spacing w:after="0"/>
      </w:pPr>
    </w:p>
    <w:p w14:paraId="32B27434" w14:textId="0320B8C6" w:rsidR="00CD6F26" w:rsidRDefault="00CD6F26" w:rsidP="00F66703">
      <w:pPr>
        <w:spacing w:after="0"/>
      </w:pPr>
    </w:p>
    <w:p w14:paraId="195D3B28" w14:textId="28B31BFE" w:rsidR="00CD6F26" w:rsidRDefault="00CD6F26" w:rsidP="00F66703">
      <w:pPr>
        <w:spacing w:after="0"/>
      </w:pPr>
    </w:p>
    <w:p w14:paraId="7A459B10" w14:textId="5B5AB311" w:rsidR="00CD6F26" w:rsidRDefault="00CD6F26" w:rsidP="00F66703">
      <w:pPr>
        <w:spacing w:after="0"/>
      </w:pPr>
    </w:p>
    <w:p w14:paraId="41946F90" w14:textId="7688BFBA" w:rsidR="00CD6F26" w:rsidRDefault="00CD6F26" w:rsidP="00F66703">
      <w:pPr>
        <w:spacing w:after="0"/>
      </w:pPr>
    </w:p>
    <w:p w14:paraId="7730294B" w14:textId="0DAD23A7" w:rsidR="00CD6F26" w:rsidRDefault="00CD6F26" w:rsidP="00F66703">
      <w:pPr>
        <w:spacing w:after="0"/>
      </w:pPr>
    </w:p>
    <w:p w14:paraId="463D6574" w14:textId="3C69FE4A" w:rsidR="00CD6F26" w:rsidRDefault="00CD6F26" w:rsidP="00F66703">
      <w:pPr>
        <w:spacing w:after="0"/>
      </w:pPr>
    </w:p>
    <w:p w14:paraId="494D2CFB" w14:textId="30C379B1" w:rsidR="00CD6F26" w:rsidRDefault="00CD6F26" w:rsidP="00F66703">
      <w:pPr>
        <w:spacing w:after="0"/>
      </w:pPr>
    </w:p>
    <w:p w14:paraId="56205357" w14:textId="312A1ADB" w:rsidR="00CD6F26" w:rsidRDefault="00CD6F26" w:rsidP="00F66703">
      <w:pPr>
        <w:spacing w:after="0"/>
      </w:pPr>
    </w:p>
    <w:p w14:paraId="37550CC4" w14:textId="54D78070" w:rsidR="00CD6F26" w:rsidRDefault="00CD6F26" w:rsidP="00F66703">
      <w:pPr>
        <w:spacing w:after="0"/>
      </w:pPr>
    </w:p>
    <w:p w14:paraId="6A671C3B" w14:textId="10B2F195" w:rsidR="00CD6F26" w:rsidRDefault="00CD6F26" w:rsidP="00F66703">
      <w:pPr>
        <w:spacing w:after="0"/>
      </w:pPr>
    </w:p>
    <w:p w14:paraId="3BEA950E" w14:textId="31650F35" w:rsidR="00CD6F26" w:rsidRDefault="00CD6F26" w:rsidP="00F66703">
      <w:pPr>
        <w:spacing w:after="0"/>
      </w:pPr>
    </w:p>
    <w:p w14:paraId="0D0524EC" w14:textId="19661BD9" w:rsidR="00CD6F26" w:rsidRDefault="00CD6F26" w:rsidP="00F66703">
      <w:pPr>
        <w:spacing w:after="0"/>
      </w:pPr>
    </w:p>
    <w:p w14:paraId="7D470A74" w14:textId="2968EDF1" w:rsidR="00CD6F26" w:rsidRDefault="00CD6F26" w:rsidP="00F66703">
      <w:pPr>
        <w:spacing w:after="0"/>
      </w:pPr>
    </w:p>
    <w:p w14:paraId="397CFC4F" w14:textId="0AE840AA" w:rsidR="00CD6F26" w:rsidRDefault="00CD6F26" w:rsidP="00F66703">
      <w:pPr>
        <w:spacing w:after="0"/>
      </w:pPr>
    </w:p>
    <w:p w14:paraId="0B0564B2" w14:textId="68F4B736" w:rsidR="00CD6F26" w:rsidRDefault="00CD6F26" w:rsidP="00F66703">
      <w:pPr>
        <w:spacing w:after="0"/>
      </w:pPr>
    </w:p>
    <w:p w14:paraId="4A2677DB" w14:textId="7339063E" w:rsidR="00F55525" w:rsidRDefault="00F55525" w:rsidP="00F55525">
      <w:pPr>
        <w:spacing w:after="0"/>
      </w:pPr>
      <w:r w:rsidRPr="00F55525">
        <w:rPr>
          <w:b/>
          <w:bCs/>
        </w:rPr>
        <w:t>Q2 - SCENARIO</w:t>
      </w:r>
    </w:p>
    <w:p w14:paraId="22BF1BF5" w14:textId="54A32E8B" w:rsidR="00F55525" w:rsidRPr="00997706" w:rsidRDefault="00564346" w:rsidP="00F55525">
      <w:pPr>
        <w:spacing w:after="0"/>
      </w:pPr>
      <w:r w:rsidRPr="00997706">
        <w:t>Macro Life</w:t>
      </w:r>
      <w:r w:rsidR="00F55525" w:rsidRPr="00997706">
        <w:t xml:space="preserve">, a healthcare company has recently setup the entire Network and Infrastructure on Azure. </w:t>
      </w:r>
    </w:p>
    <w:p w14:paraId="18A047B8" w14:textId="36197F16" w:rsidR="00F55525" w:rsidRPr="00997706" w:rsidRDefault="00F55525" w:rsidP="00F55525">
      <w:pPr>
        <w:spacing w:after="0"/>
      </w:pPr>
      <w:r w:rsidRPr="00997706">
        <w:t xml:space="preserve">The infrastructure has different </w:t>
      </w:r>
      <w:r w:rsidR="00564346" w:rsidRPr="00997706">
        <w:t>components</w:t>
      </w:r>
      <w:r w:rsidRPr="00997706">
        <w:t xml:space="preserve"> such as Virtual N/W, Subnets, NIC, IPs, NSG etc.</w:t>
      </w:r>
    </w:p>
    <w:p w14:paraId="57EC1CC8" w14:textId="02BA2645" w:rsidR="00F55525" w:rsidRPr="00997706" w:rsidRDefault="00F55525" w:rsidP="00F55525">
      <w:pPr>
        <w:spacing w:after="0"/>
      </w:pPr>
      <w:r w:rsidRPr="00997706">
        <w:t xml:space="preserve">The IT team currently has developed </w:t>
      </w:r>
      <w:r w:rsidR="00564346" w:rsidRPr="00997706">
        <w:t>PowerShell</w:t>
      </w:r>
      <w:r w:rsidRPr="00997706">
        <w:t xml:space="preserve"> scripts to deploy each component where all the properties of </w:t>
      </w:r>
      <w:r w:rsidR="00D668F9" w:rsidRPr="00997706">
        <w:t>each</w:t>
      </w:r>
      <w:r w:rsidRPr="00997706">
        <w:t xml:space="preserve"> resource is set </w:t>
      </w:r>
      <w:r w:rsidR="00564346" w:rsidRPr="00997706">
        <w:t>using</w:t>
      </w:r>
      <w:r w:rsidRPr="00997706">
        <w:t xml:space="preserve"> </w:t>
      </w:r>
      <w:r w:rsidR="00D668F9" w:rsidRPr="00997706">
        <w:t>PowerShell</w:t>
      </w:r>
      <w:r w:rsidRPr="00997706">
        <w:t xml:space="preserve"> commands.</w:t>
      </w:r>
    </w:p>
    <w:p w14:paraId="181914AD" w14:textId="79220E9C" w:rsidR="00F55525" w:rsidRPr="00997706" w:rsidRDefault="00F55525" w:rsidP="00F55525">
      <w:pPr>
        <w:spacing w:after="0"/>
      </w:pPr>
      <w:r w:rsidRPr="00997706">
        <w:t xml:space="preserve">The business has realized that the </w:t>
      </w:r>
      <w:r w:rsidR="00564346" w:rsidRPr="00997706">
        <w:t>PowerShell</w:t>
      </w:r>
      <w:r w:rsidRPr="00997706">
        <w:t xml:space="preserve"> scripts are </w:t>
      </w:r>
      <w:r w:rsidR="00D668F9" w:rsidRPr="00997706">
        <w:t>growing</w:t>
      </w:r>
      <w:r w:rsidRPr="00997706">
        <w:t xml:space="preserve"> over period of time and difficult to handover when new admin onboards in the IT.</w:t>
      </w:r>
    </w:p>
    <w:p w14:paraId="153AF988" w14:textId="27FABB84" w:rsidR="00F55525" w:rsidRPr="00997706" w:rsidRDefault="00F55525" w:rsidP="00F55525">
      <w:pPr>
        <w:spacing w:after="0"/>
      </w:pPr>
      <w:r w:rsidRPr="00997706">
        <w:t xml:space="preserve">The IT team has now decided to move to </w:t>
      </w:r>
      <w:r w:rsidR="000528F2">
        <w:t>Terraform</w:t>
      </w:r>
      <w:r w:rsidRPr="00997706">
        <w:t xml:space="preserve"> based deployment of all resources to Azure.</w:t>
      </w:r>
    </w:p>
    <w:p w14:paraId="1283913A" w14:textId="15AE8F80" w:rsidR="00F55525" w:rsidRDefault="00F55525" w:rsidP="00F55525">
      <w:pPr>
        <w:spacing w:after="0"/>
      </w:pPr>
      <w:r w:rsidRPr="00997706">
        <w:t xml:space="preserve">All the passwords are stored in a Azure Service known as </w:t>
      </w:r>
      <w:r w:rsidR="00564346" w:rsidRPr="00997706">
        <w:t>key Vault</w:t>
      </w:r>
      <w:r w:rsidRPr="00997706">
        <w:t xml:space="preserve">. The deployments needs to be automated using Azure </w:t>
      </w:r>
      <w:r w:rsidR="00564346" w:rsidRPr="00997706">
        <w:t>DevOps</w:t>
      </w:r>
      <w:r w:rsidRPr="00997706">
        <w:t xml:space="preserve"> using IaC(Infrastructure as Code).</w:t>
      </w:r>
    </w:p>
    <w:p w14:paraId="64C3D546" w14:textId="77777777" w:rsidR="00997706" w:rsidRPr="00997706" w:rsidRDefault="00997706" w:rsidP="00F55525">
      <w:pPr>
        <w:spacing w:after="0"/>
      </w:pPr>
    </w:p>
    <w:p w14:paraId="5C672819" w14:textId="77777777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>1) What are different artifacts you need to create - name of the artifacts and its purpose</w:t>
      </w:r>
    </w:p>
    <w:p w14:paraId="7C7A329A" w14:textId="214A3625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2) List the tools you will to create and store the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templates.</w:t>
      </w:r>
    </w:p>
    <w:p w14:paraId="76F430E2" w14:textId="77777777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3) Explain the process and steps to create automated deployment pipeline. </w:t>
      </w:r>
    </w:p>
    <w:p w14:paraId="11044085" w14:textId="5C8E2D74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lastRenderedPageBreak/>
        <w:t xml:space="preserve">4) </w:t>
      </w:r>
      <w:r w:rsidR="00D668F9" w:rsidRPr="00564346">
        <w:rPr>
          <w:i/>
          <w:iCs/>
        </w:rPr>
        <w:t>Create a</w:t>
      </w:r>
      <w:r w:rsidRPr="00564346">
        <w:rPr>
          <w:i/>
          <w:iCs/>
        </w:rPr>
        <w:t xml:space="preserve"> sample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 you will use to deploy </w:t>
      </w:r>
      <w:r w:rsidR="000528F2">
        <w:rPr>
          <w:i/>
          <w:iCs/>
        </w:rPr>
        <w:t>Below services:</w:t>
      </w:r>
    </w:p>
    <w:p w14:paraId="5572B25A" w14:textId="01634390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Vnet</w:t>
      </w:r>
    </w:p>
    <w:p w14:paraId="58239EC9" w14:textId="3CB1DE5C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2 Subnet </w:t>
      </w:r>
    </w:p>
    <w:p w14:paraId="0EAC4495" w14:textId="28F005D3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NSG to open port 80 and 443</w:t>
      </w:r>
    </w:p>
    <w:p w14:paraId="1B1C3E41" w14:textId="0640F51F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1 Window VM in each subnet</w:t>
      </w:r>
    </w:p>
    <w:p w14:paraId="0508588B" w14:textId="34F9B10A" w:rsidR="000528F2" w:rsidRPr="00564346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1 Storage account</w:t>
      </w:r>
    </w:p>
    <w:p w14:paraId="3A59F39C" w14:textId="0B26DB54" w:rsidR="006246B3" w:rsidRDefault="00F55525" w:rsidP="00F66703">
      <w:pPr>
        <w:spacing w:after="0"/>
        <w:rPr>
          <w:i/>
          <w:iCs/>
        </w:rPr>
      </w:pPr>
      <w:r w:rsidRPr="00564346">
        <w:rPr>
          <w:i/>
          <w:iCs/>
        </w:rPr>
        <w:t xml:space="preserve">5) Explain how will you access the password stored in Key Vault and use it as Admin Password in the VM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template.</w:t>
      </w:r>
    </w:p>
    <w:p w14:paraId="6CB8D4F1" w14:textId="3FBDC4A9" w:rsidR="003537E8" w:rsidRDefault="003537E8" w:rsidP="00F66703">
      <w:pPr>
        <w:spacing w:after="0"/>
      </w:pPr>
      <w:r>
        <w:br/>
        <w:t xml:space="preserve">1) </w:t>
      </w:r>
    </w:p>
    <w:p w14:paraId="41677BEE" w14:textId="3E2B5E94" w:rsidR="003537E8" w:rsidRDefault="003537E8" w:rsidP="00F66703">
      <w:pPr>
        <w:spacing w:after="0"/>
      </w:pPr>
    </w:p>
    <w:p w14:paraId="01EBADF6" w14:textId="699A232C" w:rsidR="00553181" w:rsidRDefault="00922C05" w:rsidP="003537E8">
      <w:pPr>
        <w:pStyle w:val="ListParagraph"/>
        <w:numPr>
          <w:ilvl w:val="0"/>
          <w:numId w:val="3"/>
        </w:numPr>
        <w:spacing w:after="0"/>
      </w:pPr>
      <w:r w:rsidRPr="00BB6BA4">
        <w:rPr>
          <w:b/>
          <w:bCs/>
        </w:rPr>
        <w:t>Storage</w:t>
      </w:r>
      <w:r w:rsidR="00553181" w:rsidRPr="00BB6BA4">
        <w:rPr>
          <w:b/>
          <w:bCs/>
        </w:rPr>
        <w:t xml:space="preserve"> Account </w:t>
      </w:r>
      <w:r w:rsidR="00553181" w:rsidRPr="00553181">
        <w:t>to store the Terraform state file.</w:t>
      </w:r>
    </w:p>
    <w:p w14:paraId="59443F9A" w14:textId="77777777" w:rsidR="00922C05" w:rsidRDefault="00922C05" w:rsidP="00922C05">
      <w:pPr>
        <w:pStyle w:val="ListParagraph"/>
        <w:spacing w:after="0"/>
      </w:pPr>
    </w:p>
    <w:p w14:paraId="298BE313" w14:textId="5F8E3620" w:rsidR="00922C05" w:rsidRDefault="00922C05" w:rsidP="00922C05">
      <w:pPr>
        <w:pStyle w:val="ListParagraph"/>
        <w:numPr>
          <w:ilvl w:val="0"/>
          <w:numId w:val="3"/>
        </w:numPr>
        <w:spacing w:after="0"/>
      </w:pPr>
      <w:r w:rsidRPr="00BB6BA4">
        <w:rPr>
          <w:b/>
          <w:bCs/>
        </w:rPr>
        <w:t>A</w:t>
      </w:r>
      <w:r w:rsidRPr="00BB6BA4">
        <w:rPr>
          <w:b/>
          <w:bCs/>
        </w:rPr>
        <w:t>zure</w:t>
      </w:r>
      <w:r w:rsidRPr="00BB6BA4">
        <w:rPr>
          <w:b/>
          <w:bCs/>
        </w:rPr>
        <w:t xml:space="preserve"> Service Principal</w:t>
      </w:r>
      <w:r w:rsidRPr="00922C05">
        <w:t xml:space="preserve"> used as an identity to authenticate you within your Azure Subscription to allow you to deploy the relevant Terraform code</w:t>
      </w:r>
      <w:r>
        <w:t>.</w:t>
      </w:r>
    </w:p>
    <w:p w14:paraId="622C489E" w14:textId="77777777" w:rsidR="00922C05" w:rsidRDefault="00922C05" w:rsidP="00922C05">
      <w:pPr>
        <w:pStyle w:val="ListParagraph"/>
      </w:pPr>
    </w:p>
    <w:p w14:paraId="6DBF6255" w14:textId="06D541B8" w:rsidR="00922C05" w:rsidRDefault="00BB6BA4" w:rsidP="00922C05">
      <w:pPr>
        <w:pStyle w:val="ListParagraph"/>
        <w:numPr>
          <w:ilvl w:val="0"/>
          <w:numId w:val="3"/>
        </w:numPr>
        <w:spacing w:after="0"/>
      </w:pPr>
      <w:r w:rsidRPr="00BB6BA4">
        <w:rPr>
          <w:b/>
          <w:bCs/>
        </w:rPr>
        <w:t>T</w:t>
      </w:r>
      <w:r w:rsidRPr="00BB6BA4">
        <w:rPr>
          <w:b/>
          <w:bCs/>
        </w:rPr>
        <w:t xml:space="preserve">erraform </w:t>
      </w:r>
      <w:r w:rsidRPr="00BB6BA4">
        <w:rPr>
          <w:b/>
          <w:bCs/>
        </w:rPr>
        <w:t>E</w:t>
      </w:r>
      <w:r w:rsidRPr="00BB6BA4">
        <w:rPr>
          <w:b/>
          <w:bCs/>
        </w:rPr>
        <w:t>xtension</w:t>
      </w:r>
      <w:r>
        <w:t xml:space="preserve"> </w:t>
      </w:r>
      <w:r w:rsidRPr="00BB6BA4">
        <w:t>required for deploying terraform into azure</w:t>
      </w:r>
      <w:r w:rsidRPr="00BB6BA4">
        <w:t xml:space="preserve"> </w:t>
      </w:r>
      <w:r>
        <w:t xml:space="preserve">need </w:t>
      </w:r>
      <w:r w:rsidR="00922C05">
        <w:t xml:space="preserve">to install </w:t>
      </w:r>
      <w:r>
        <w:t>it if it is not already installed in the organization settings</w:t>
      </w:r>
      <w:r w:rsidR="00922C05">
        <w:t>.</w:t>
      </w:r>
    </w:p>
    <w:p w14:paraId="2061058E" w14:textId="77777777" w:rsidR="00553181" w:rsidRDefault="00553181" w:rsidP="00BB6BA4">
      <w:pPr>
        <w:spacing w:after="0"/>
      </w:pPr>
    </w:p>
    <w:p w14:paraId="4681FCA6" w14:textId="619C3542" w:rsidR="003537E8" w:rsidRDefault="00BB6BA4" w:rsidP="00553181">
      <w:pPr>
        <w:pStyle w:val="ListParagraph"/>
        <w:numPr>
          <w:ilvl w:val="0"/>
          <w:numId w:val="3"/>
        </w:numPr>
        <w:spacing w:after="0"/>
      </w:pPr>
      <w:r w:rsidRPr="00BB6BA4">
        <w:rPr>
          <w:b/>
          <w:bCs/>
        </w:rPr>
        <w:t>A</w:t>
      </w:r>
      <w:r w:rsidRPr="00BB6BA4">
        <w:rPr>
          <w:b/>
          <w:bCs/>
        </w:rPr>
        <w:t>zure repo</w:t>
      </w:r>
      <w:r>
        <w:t xml:space="preserve"> </w:t>
      </w:r>
      <w:r w:rsidR="003537E8">
        <w:t>for storing the terraform templates.</w:t>
      </w:r>
    </w:p>
    <w:p w14:paraId="586C7997" w14:textId="77777777" w:rsidR="00553181" w:rsidRDefault="00553181" w:rsidP="00553181">
      <w:pPr>
        <w:pStyle w:val="ListParagraph"/>
        <w:spacing w:after="0"/>
      </w:pPr>
    </w:p>
    <w:p w14:paraId="4C4793CD" w14:textId="7A0B40E5" w:rsidR="00553181" w:rsidRDefault="00BB6BA4" w:rsidP="00553181">
      <w:pPr>
        <w:pStyle w:val="ListParagraph"/>
        <w:numPr>
          <w:ilvl w:val="0"/>
          <w:numId w:val="3"/>
        </w:numPr>
        <w:spacing w:after="0"/>
      </w:pPr>
      <w:r w:rsidRPr="00BB6BA4">
        <w:rPr>
          <w:b/>
          <w:bCs/>
        </w:rPr>
        <w:t>A</w:t>
      </w:r>
      <w:r w:rsidR="00553181" w:rsidRPr="00BB6BA4">
        <w:rPr>
          <w:b/>
          <w:bCs/>
        </w:rPr>
        <w:t>zure pipeline</w:t>
      </w:r>
      <w:r w:rsidR="00553181">
        <w:t xml:space="preserve"> to deploy the template to Azure.</w:t>
      </w:r>
    </w:p>
    <w:p w14:paraId="3A7D9563" w14:textId="7ED8D2F9" w:rsidR="003537E8" w:rsidRDefault="003537E8" w:rsidP="00F66703">
      <w:pPr>
        <w:spacing w:after="0"/>
      </w:pPr>
    </w:p>
    <w:p w14:paraId="5F229CC1" w14:textId="738CA294" w:rsidR="003537E8" w:rsidRDefault="003537E8" w:rsidP="00F66703">
      <w:pPr>
        <w:spacing w:after="0"/>
      </w:pPr>
      <w:r>
        <w:t>2) I have used V</w:t>
      </w:r>
      <w:r w:rsidR="00BB6BA4">
        <w:t>S</w:t>
      </w:r>
      <w:r>
        <w:t xml:space="preserve"> code to create the terraform template and used git </w:t>
      </w:r>
      <w:r w:rsidR="00BB6BA4">
        <w:t xml:space="preserve">extension in VS Code </w:t>
      </w:r>
      <w:r>
        <w:t xml:space="preserve">to push it to </w:t>
      </w:r>
      <w:r w:rsidR="00BB6BA4">
        <w:t>A</w:t>
      </w:r>
      <w:r>
        <w:t>zure repo</w:t>
      </w:r>
      <w:r w:rsidR="00553181">
        <w:t>.</w:t>
      </w:r>
    </w:p>
    <w:p w14:paraId="0106715F" w14:textId="6F37F45E" w:rsidR="00BB6BA4" w:rsidRDefault="00BB6BA4" w:rsidP="00F66703">
      <w:pPr>
        <w:spacing w:after="0"/>
      </w:pPr>
    </w:p>
    <w:p w14:paraId="582F3616" w14:textId="7A80F652" w:rsidR="00BB6BA4" w:rsidRDefault="00BB6BA4" w:rsidP="00F66703">
      <w:pPr>
        <w:spacing w:after="0"/>
      </w:pPr>
      <w:r>
        <w:t>3) Need to create a pipeline using Starter Pipeline and Now we need to add t</w:t>
      </w:r>
      <w:r w:rsidR="005E5365">
        <w:t>hree</w:t>
      </w:r>
      <w:r>
        <w:t xml:space="preserve"> </w:t>
      </w:r>
      <w:r w:rsidR="005E5365">
        <w:t>tasks install,</w:t>
      </w:r>
      <w:r>
        <w:t xml:space="preserve"> validate and </w:t>
      </w:r>
      <w:r w:rsidR="005E5365">
        <w:t>appl</w:t>
      </w:r>
      <w:r>
        <w:t>y</w:t>
      </w:r>
    </w:p>
    <w:p w14:paraId="23E05F50" w14:textId="71B54EBC" w:rsidR="005E5365" w:rsidRDefault="005E5365" w:rsidP="00F66703">
      <w:pPr>
        <w:spacing w:after="0"/>
      </w:pPr>
    </w:p>
    <w:p w14:paraId="539A77DC" w14:textId="62898CCD" w:rsidR="005E5365" w:rsidRDefault="005E5365" w:rsidP="00F66703">
      <w:pPr>
        <w:spacing w:after="0"/>
      </w:pPr>
      <w:r>
        <w:t>We need to add the service principal in project settings &gt; service  connections.</w:t>
      </w:r>
    </w:p>
    <w:p w14:paraId="575A78AA" w14:textId="171D6C1A" w:rsidR="00BB6BA4" w:rsidRDefault="00BB6BA4" w:rsidP="00F66703">
      <w:pPr>
        <w:spacing w:after="0"/>
      </w:pPr>
    </w:p>
    <w:p w14:paraId="7AF08510" w14:textId="497DBCA7" w:rsidR="006D2714" w:rsidRDefault="006D2714" w:rsidP="00F66703">
      <w:pPr>
        <w:spacing w:after="0"/>
      </w:pPr>
      <w:r>
        <w:t>First task needs to install terraform</w:t>
      </w:r>
      <w:r w:rsidR="005E5365">
        <w:t xml:space="preserve"> (terraform tool install)</w:t>
      </w:r>
    </w:p>
    <w:p w14:paraId="1846D3AD" w14:textId="3DBE1D89" w:rsidR="006D2714" w:rsidRDefault="006D2714" w:rsidP="00F66703">
      <w:pPr>
        <w:spacing w:after="0"/>
      </w:pPr>
    </w:p>
    <w:p w14:paraId="417FE5F7" w14:textId="7ABFA4BE" w:rsidR="006D2714" w:rsidRDefault="006D2714" w:rsidP="00F66703">
      <w:pPr>
        <w:spacing w:after="0"/>
      </w:pPr>
      <w:r>
        <w:t>Second task is the</w:t>
      </w:r>
      <w:r w:rsidR="005E5365">
        <w:t xml:space="preserve"> terraform</w:t>
      </w:r>
      <w:r>
        <w:t xml:space="preserve"> validate task </w:t>
      </w:r>
      <w:r w:rsidR="005E5365">
        <w:t xml:space="preserve"> </w:t>
      </w:r>
    </w:p>
    <w:p w14:paraId="7B7FAE4C" w14:textId="6C4E9803" w:rsidR="006D2714" w:rsidRDefault="006D2714" w:rsidP="00F66703">
      <w:pPr>
        <w:spacing w:after="0"/>
      </w:pPr>
    </w:p>
    <w:p w14:paraId="1E2A956A" w14:textId="04AF8F6F" w:rsidR="006D2714" w:rsidRDefault="006D2714" w:rsidP="00F66703">
      <w:pPr>
        <w:spacing w:after="0"/>
      </w:pPr>
      <w:r>
        <w:t>Third task is the</w:t>
      </w:r>
      <w:r w:rsidR="005E5365">
        <w:t xml:space="preserve"> terraform apply</w:t>
      </w:r>
      <w:r>
        <w:t xml:space="preserve"> task</w:t>
      </w:r>
    </w:p>
    <w:p w14:paraId="653BAF39" w14:textId="77777777" w:rsidR="006D2714" w:rsidRDefault="006D2714" w:rsidP="00F66703">
      <w:pPr>
        <w:spacing w:after="0"/>
      </w:pPr>
    </w:p>
    <w:p w14:paraId="1FDB4EA3" w14:textId="3F899ADF" w:rsidR="00482909" w:rsidRDefault="00BB6BA4" w:rsidP="00BB6BA4">
      <w:pPr>
        <w:spacing w:after="0"/>
      </w:pPr>
      <w:r>
        <w:t xml:space="preserve">Validate </w:t>
      </w:r>
      <w:r w:rsidR="003A041C">
        <w:t xml:space="preserve">and </w:t>
      </w:r>
      <w:r w:rsidR="005E5365">
        <w:t>Apply</w:t>
      </w:r>
      <w:r w:rsidR="003A041C">
        <w:t xml:space="preserve"> </w:t>
      </w:r>
      <w:r w:rsidR="006D2714">
        <w:t>task</w:t>
      </w:r>
      <w:r w:rsidR="003A041C">
        <w:t xml:space="preserve"> we need to provide below </w:t>
      </w:r>
      <w:r>
        <w:t>required details.</w:t>
      </w:r>
    </w:p>
    <w:p w14:paraId="24811F84" w14:textId="78BE4E8F" w:rsidR="00BB6BA4" w:rsidRDefault="00BB6BA4" w:rsidP="00BB6BA4">
      <w:pPr>
        <w:spacing w:after="0"/>
      </w:pPr>
      <w:r>
        <w:br/>
      </w:r>
      <w:r>
        <w:t xml:space="preserve">backendServiceArm: </w:t>
      </w:r>
      <w:r>
        <w:t>Service Principal Name</w:t>
      </w:r>
    </w:p>
    <w:p w14:paraId="08A2C7CC" w14:textId="444A7806" w:rsidR="00BB6BA4" w:rsidRDefault="00BB6BA4" w:rsidP="00BB6BA4">
      <w:pPr>
        <w:spacing w:after="0"/>
      </w:pPr>
      <w:r>
        <w:t xml:space="preserve">backendAzureRmResourceGroupName: </w:t>
      </w:r>
      <w:r w:rsidR="003A041C">
        <w:t>Resource Group of Storage Account</w:t>
      </w:r>
    </w:p>
    <w:p w14:paraId="67D7A377" w14:textId="2A1AB49E" w:rsidR="00BB6BA4" w:rsidRDefault="00BB6BA4" w:rsidP="00BB6BA4">
      <w:pPr>
        <w:spacing w:after="0"/>
      </w:pPr>
      <w:r>
        <w:t>backendAzureRmStorageAccountName:</w:t>
      </w:r>
      <w:r w:rsidR="003A041C">
        <w:t xml:space="preserve"> Storage Account Name</w:t>
      </w:r>
    </w:p>
    <w:p w14:paraId="56A6FB93" w14:textId="11836AB3" w:rsidR="00BB6BA4" w:rsidRDefault="00BB6BA4" w:rsidP="00BB6BA4">
      <w:pPr>
        <w:spacing w:after="0"/>
      </w:pPr>
      <w:r>
        <w:t xml:space="preserve">backendAzureRmContainerName: </w:t>
      </w:r>
      <w:r w:rsidR="003A041C">
        <w:t>Storage Container Name</w:t>
      </w:r>
    </w:p>
    <w:p w14:paraId="0FE86AEE" w14:textId="59F01F80" w:rsidR="00BB6BA4" w:rsidRDefault="00BB6BA4" w:rsidP="00BB6BA4">
      <w:pPr>
        <w:spacing w:after="0"/>
      </w:pPr>
      <w:r>
        <w:t xml:space="preserve">backendAzureRmKey: </w:t>
      </w:r>
      <w:r w:rsidR="003A041C">
        <w:t>State File Name</w:t>
      </w:r>
    </w:p>
    <w:p w14:paraId="6BF54C29" w14:textId="77777777" w:rsidR="00AE1015" w:rsidRDefault="00AE1015" w:rsidP="00BB6BA4">
      <w:pPr>
        <w:spacing w:after="0"/>
      </w:pPr>
    </w:p>
    <w:p w14:paraId="63A64394" w14:textId="121B17D8" w:rsidR="003A041C" w:rsidRDefault="005E5365" w:rsidP="00BB6BA4">
      <w:pPr>
        <w:spacing w:after="0"/>
      </w:pPr>
      <w:r>
        <w:t>4)</w:t>
      </w:r>
    </w:p>
    <w:p w14:paraId="346E8479" w14:textId="1D7D65F6" w:rsidR="005E5365" w:rsidRDefault="00AE1015" w:rsidP="00BB6BA4">
      <w:pPr>
        <w:spacing w:after="0"/>
      </w:pPr>
      <w:r>
        <w:br/>
      </w:r>
      <w:r>
        <w:object w:dxaOrig="1508" w:dyaOrig="983" w14:anchorId="20D81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7" o:title=""/>
          </v:shape>
          <o:OLEObject Type="Embed" ProgID="Package" ShapeID="_x0000_i1027" DrawAspect="Icon" ObjectID="_1685099443" r:id="rId8"/>
        </w:object>
      </w:r>
      <w:r>
        <w:br/>
      </w:r>
    </w:p>
    <w:p w14:paraId="437C3C4E" w14:textId="2DC05B3F" w:rsidR="00AE1015" w:rsidRDefault="00AE1015" w:rsidP="00BB6BA4">
      <w:pPr>
        <w:spacing w:after="0"/>
      </w:pPr>
      <w:r>
        <w:t>5)  We need to create Variable Groups in pipelines &gt; library by linking key vaults as variable.</w:t>
      </w:r>
      <w:r>
        <w:br/>
      </w:r>
      <w:r>
        <w:br/>
        <w:t xml:space="preserve">The same can be used in pipeline using </w:t>
      </w:r>
    </w:p>
    <w:p w14:paraId="477946B2" w14:textId="1299E718" w:rsidR="00AE1015" w:rsidRDefault="00AE1015" w:rsidP="00BB6BA4">
      <w:pPr>
        <w:spacing w:after="0"/>
      </w:pPr>
    </w:p>
    <w:p w14:paraId="33E31F85" w14:textId="0EEE3FD0" w:rsidR="00AE1015" w:rsidRDefault="00AE1015" w:rsidP="00AE1015">
      <w:pPr>
        <w:spacing w:after="0"/>
      </w:pPr>
      <w:r>
        <w:t>Variables:</w:t>
      </w:r>
    </w:p>
    <w:p w14:paraId="6512CD47" w14:textId="05E62EB6" w:rsidR="00AE1015" w:rsidRPr="004005E9" w:rsidRDefault="00AE1015" w:rsidP="00AE1015">
      <w:pPr>
        <w:spacing w:after="0"/>
      </w:pPr>
      <w:r>
        <w:t>- group: &lt;Created group name&gt;</w:t>
      </w:r>
      <w:r>
        <w:br/>
      </w:r>
      <w:r>
        <w:br/>
        <w:t>while running terraform command we can specify the same in commandOptions like below.</w:t>
      </w:r>
      <w:r>
        <w:br/>
      </w:r>
      <w:r>
        <w:br/>
      </w:r>
      <w:r w:rsidRPr="00AE1015">
        <w:t>commandOptions: 'Password=$(admin_password)'</w:t>
      </w:r>
    </w:p>
    <w:sectPr w:rsidR="00AE1015" w:rsidRPr="004005E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7DCDF" w14:textId="77777777" w:rsidR="00382C74" w:rsidRDefault="00382C74" w:rsidP="00D668F9">
      <w:pPr>
        <w:spacing w:after="0" w:line="240" w:lineRule="auto"/>
      </w:pPr>
      <w:r>
        <w:separator/>
      </w:r>
    </w:p>
  </w:endnote>
  <w:endnote w:type="continuationSeparator" w:id="0">
    <w:p w14:paraId="0E78716A" w14:textId="77777777" w:rsidR="00382C74" w:rsidRDefault="00382C74" w:rsidP="00D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6896B" w14:textId="17BB5597" w:rsidR="00D668F9" w:rsidRDefault="00D668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CF4A51" wp14:editId="507A6F4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be4edda2e062a437f7d037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FF9B69" w14:textId="2D8DE038" w:rsidR="00D668F9" w:rsidRPr="00D668F9" w:rsidRDefault="00D668F9" w:rsidP="00D668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68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F4A51" id="_x0000_t202" coordsize="21600,21600" o:spt="202" path="m,l,21600r21600,l21600,xe">
              <v:stroke joinstyle="miter"/>
              <v:path gradientshapeok="t" o:connecttype="rect"/>
            </v:shapetype>
            <v:shape id="MSIPCM67be4edda2e062a437f7d037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60sAIAAEcFAAAOAAAAZHJzL2Uyb0RvYy54bWysVN1v0zAQf0fif7D8wBM0adolW1g6lU6F&#10;Sd1WqUN7dh2niZT4PNtdUhD/O+fE7WDwhHix78v38bs7X151TU2ehTYVyIyORyElQnLIK7nL6NeH&#10;5YdzSoxlMmc1SJHRgzD0avb2zWWrUhFBCXUuNEEn0qStymhprUqDwPBSNMyMQAmJygJ0wyyyehfk&#10;mrXovamDKAzjoAWdKw1cGIPS60FJZ73/ohDc3heFEZbUGcXcbH/q/ty6M5hdsnSnmSor7tNg/5BF&#10;wyqJQU+urpllZK+rP1w1FddgoLAjDk0ARVFx0deA1YzDV9VsSqZEXwuCY9QJJvP/3PK757UmVY69&#10;o0SyBlt0u7lZL27jZCumIs9ZJMI4YtNJUiR5OEkoyYXhiOD3d097sB+/MFMuIBcDl36IJpPzeDo9&#10;P3vv9aLaldZrk4toFHrFY5Xb0svj8Yt8XTMuGiGPbwaTJYAVeqC9gxuZi847GK61rhqmD79ZbXAE&#10;cDa93di/fQDlJeEpoZUojjFR+MONRqtMightFGJku0/QOZi83KDQdbwrdONu7CVBPQ7Z4TRYorOE&#10;ozBJkmgaooqjLorjBGl0E7y8VtrYzwIa4oiMasy6nyf2vDJ2MD2auGASllVdo5yltSRtRuPJWdg/&#10;OGnQeS0xhqthyNVRttt2voAt5AesS8OwFEbxZYXBV8zYNdO4BZgvbra9x6OoAYOApygpQX/7m9zZ&#10;43CilpIWtyqj5mnPtKCkvpE4ttEZwuD2sOeQ0D1xMZ5OkdkepXLfLAA3FmcS0+pJZ2vrI1loaB5x&#10;8+cuHKqY5Bg0o9sjubDIoQJ/Di7m857GjVPMruRGcefagecwfegemVYeeIstu4Pj4rH0Ff6D7dCB&#10;+d5CUfXNccgOcHrAcVv79vqfxX0Hv/K91cv/N/sJ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C87brS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3CFF9B69" w14:textId="2D8DE038" w:rsidR="00D668F9" w:rsidRPr="00D668F9" w:rsidRDefault="00D668F9" w:rsidP="00D668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68F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F6637" w14:textId="77777777" w:rsidR="00382C74" w:rsidRDefault="00382C74" w:rsidP="00D668F9">
      <w:pPr>
        <w:spacing w:after="0" w:line="240" w:lineRule="auto"/>
      </w:pPr>
      <w:r>
        <w:separator/>
      </w:r>
    </w:p>
  </w:footnote>
  <w:footnote w:type="continuationSeparator" w:id="0">
    <w:p w14:paraId="16D1AB55" w14:textId="77777777" w:rsidR="00382C74" w:rsidRDefault="00382C74" w:rsidP="00D66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E7356"/>
    <w:multiLevelType w:val="hybridMultilevel"/>
    <w:tmpl w:val="CA280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5717"/>
    <w:multiLevelType w:val="hybridMultilevel"/>
    <w:tmpl w:val="CBB219AA"/>
    <w:lvl w:ilvl="0" w:tplc="3BD6FB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0EF0"/>
    <w:multiLevelType w:val="hybridMultilevel"/>
    <w:tmpl w:val="E712487A"/>
    <w:lvl w:ilvl="0" w:tplc="88EE8C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D54C2"/>
    <w:multiLevelType w:val="hybridMultilevel"/>
    <w:tmpl w:val="08FC14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A7E26"/>
    <w:multiLevelType w:val="hybridMultilevel"/>
    <w:tmpl w:val="D842F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6"/>
    <w:rsid w:val="0001212F"/>
    <w:rsid w:val="00042435"/>
    <w:rsid w:val="000528F2"/>
    <w:rsid w:val="000903A1"/>
    <w:rsid w:val="000E3887"/>
    <w:rsid w:val="00177759"/>
    <w:rsid w:val="001E00A6"/>
    <w:rsid w:val="0022317C"/>
    <w:rsid w:val="00236509"/>
    <w:rsid w:val="002F651B"/>
    <w:rsid w:val="00341BD4"/>
    <w:rsid w:val="003537E8"/>
    <w:rsid w:val="003641E9"/>
    <w:rsid w:val="00367979"/>
    <w:rsid w:val="00382C74"/>
    <w:rsid w:val="003A041C"/>
    <w:rsid w:val="003A2E06"/>
    <w:rsid w:val="003E4A6C"/>
    <w:rsid w:val="004005E9"/>
    <w:rsid w:val="00482909"/>
    <w:rsid w:val="00553181"/>
    <w:rsid w:val="00564346"/>
    <w:rsid w:val="005E5365"/>
    <w:rsid w:val="005E7E86"/>
    <w:rsid w:val="006246B3"/>
    <w:rsid w:val="006B398F"/>
    <w:rsid w:val="006B499A"/>
    <w:rsid w:val="006D2714"/>
    <w:rsid w:val="006E6D3A"/>
    <w:rsid w:val="00922C05"/>
    <w:rsid w:val="0094375D"/>
    <w:rsid w:val="00997706"/>
    <w:rsid w:val="009A6F15"/>
    <w:rsid w:val="00AB27FE"/>
    <w:rsid w:val="00AE1015"/>
    <w:rsid w:val="00B52189"/>
    <w:rsid w:val="00BA1CDC"/>
    <w:rsid w:val="00BB6BA4"/>
    <w:rsid w:val="00C2555C"/>
    <w:rsid w:val="00C80E7D"/>
    <w:rsid w:val="00CD6F26"/>
    <w:rsid w:val="00D570A2"/>
    <w:rsid w:val="00D668F9"/>
    <w:rsid w:val="00E067BA"/>
    <w:rsid w:val="00E46774"/>
    <w:rsid w:val="00EA086D"/>
    <w:rsid w:val="00F55525"/>
    <w:rsid w:val="00F66703"/>
    <w:rsid w:val="00F7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2FD85"/>
  <w15:chartTrackingRefBased/>
  <w15:docId w15:val="{78A01053-B01F-4274-95B1-A2D6585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F9"/>
  </w:style>
  <w:style w:type="paragraph" w:styleId="Footer">
    <w:name w:val="footer"/>
    <w:basedOn w:val="Normal"/>
    <w:link w:val="Foot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F9"/>
  </w:style>
  <w:style w:type="paragraph" w:styleId="ListParagraph">
    <w:name w:val="List Paragraph"/>
    <w:basedOn w:val="Normal"/>
    <w:uiPriority w:val="34"/>
    <w:qFormat/>
    <w:rsid w:val="00C255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7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0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70A2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D570A2"/>
  </w:style>
  <w:style w:type="character" w:customStyle="1" w:styleId="hljs-attr">
    <w:name w:val="hljs-attr"/>
    <w:basedOn w:val="DefaultParagraphFont"/>
    <w:rsid w:val="00D570A2"/>
  </w:style>
  <w:style w:type="character" w:customStyle="1" w:styleId="hljs-string">
    <w:name w:val="hljs-string"/>
    <w:basedOn w:val="DefaultParagraphFont"/>
    <w:rsid w:val="00D570A2"/>
  </w:style>
  <w:style w:type="character" w:customStyle="1" w:styleId="hljs-literal">
    <w:name w:val="hljs-literal"/>
    <w:basedOn w:val="DefaultParagraphFont"/>
    <w:rsid w:val="00D5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Manthalkar</dc:creator>
  <cp:keywords/>
  <dc:description/>
  <cp:lastModifiedBy>Somasundaram, Mahendran</cp:lastModifiedBy>
  <cp:revision>9</cp:revision>
  <dcterms:created xsi:type="dcterms:W3CDTF">2021-04-22T08:09:00Z</dcterms:created>
  <dcterms:modified xsi:type="dcterms:W3CDTF">2021-06-13T08:54:00Z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etDate">
    <vt:lpwstr>2021-04-22T06:10:18Z</vt:lpwstr>
  </property>
  <property fmtid="{D5CDD505-2E9C-101B-9397-08002B2CF9AE}" pid="4" name="MSIP_Label_b814e8bd-8835-4321-b7cc-2751ed18cf11_Method">
    <vt:lpwstr>Privileged</vt:lpwstr>
  </property>
  <property fmtid="{D5CDD505-2E9C-101B-9397-08002B2CF9AE}" pid="5" name="MSIP_Label_b814e8bd-8835-4321-b7cc-2751ed18cf11_Name">
    <vt:lpwstr>Confidential</vt:lpwstr>
  </property>
  <property fmtid="{D5CDD505-2E9C-101B-9397-08002B2CF9AE}" pid="6" name="MSIP_Label_b814e8bd-8835-4321-b7cc-2751ed18cf11_SiteId">
    <vt:lpwstr>05d75c05-fa1a-42e7-9cf1-eb416c396f2d</vt:lpwstr>
  </property>
  <property fmtid="{D5CDD505-2E9C-101B-9397-08002B2CF9AE}" pid="7" name="MSIP_Label_b814e8bd-8835-4321-b7cc-2751ed18cf11_ActionId">
    <vt:lpwstr>bc89822f-3e51-4b30-84ff-865ac3373357</vt:lpwstr>
  </property>
  <property fmtid="{D5CDD505-2E9C-101B-9397-08002B2CF9AE}" pid="8" name="MSIP_Label_b814e8bd-8835-4321-b7cc-2751ed18cf11_ContentBits">
    <vt:lpwstr>2</vt:lpwstr>
  </property>
</Properties>
</file>