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8074" w14:textId="49442543" w:rsidR="00D04BB2" w:rsidRDefault="00D04BB2">
      <w:r>
        <w:t>Nama</w:t>
      </w:r>
      <w:r>
        <w:tab/>
        <w:t>: Rendi Nicolas Mahendra</w:t>
      </w:r>
    </w:p>
    <w:p w14:paraId="56566690" w14:textId="07A14EEE" w:rsidR="00D04BB2" w:rsidRDefault="00D04BB2">
      <w:r>
        <w:t>NIM</w:t>
      </w:r>
      <w:r>
        <w:tab/>
        <w:t>: 21091397071</w:t>
      </w:r>
    </w:p>
    <w:p w14:paraId="525DBD87" w14:textId="796B08F5" w:rsidR="00D04BB2" w:rsidRDefault="00D04BB2">
      <w:r>
        <w:t xml:space="preserve">Prodi </w:t>
      </w:r>
      <w:r>
        <w:tab/>
        <w:t>: Pemrograman Dasar</w:t>
      </w:r>
    </w:p>
    <w:p w14:paraId="1A43897B" w14:textId="2BFDEB82" w:rsidR="00D04BB2" w:rsidRDefault="00D04BB2"/>
    <w:p w14:paraId="47409A11" w14:textId="5B85A52D" w:rsidR="00D04BB2" w:rsidRPr="002A4A4B" w:rsidRDefault="00D04BB2">
      <w:pPr>
        <w:rPr>
          <w:b/>
          <w:bCs/>
        </w:rPr>
      </w:pPr>
      <w:r w:rsidRPr="002A4A4B">
        <w:rPr>
          <w:b/>
          <w:bCs/>
        </w:rPr>
        <w:t>Type data pada bahasa C</w:t>
      </w:r>
    </w:p>
    <w:p w14:paraId="311EA7E9" w14:textId="4D2227DD" w:rsidR="00D04BB2" w:rsidRDefault="00D04BB2">
      <w:r>
        <w:tab/>
        <w:t>Type data adalah jenis nilai yang telah di simpan pada suatu variabel.</w:t>
      </w:r>
    </w:p>
    <w:p w14:paraId="34DA3749" w14:textId="3A3EA15E" w:rsidR="00D04BB2" w:rsidRDefault="00D04BB2"/>
    <w:tbl>
      <w:tblPr>
        <w:tblStyle w:val="TableGrid"/>
        <w:tblW w:w="0" w:type="auto"/>
        <w:tblLook w:val="04A0" w:firstRow="1" w:lastRow="0" w:firstColumn="1" w:lastColumn="0" w:noHBand="0" w:noVBand="1"/>
      </w:tblPr>
      <w:tblGrid>
        <w:gridCol w:w="475"/>
        <w:gridCol w:w="1221"/>
        <w:gridCol w:w="3718"/>
        <w:gridCol w:w="960"/>
        <w:gridCol w:w="2642"/>
      </w:tblGrid>
      <w:tr w:rsidR="00D04BB2" w14:paraId="6015963E" w14:textId="77777777" w:rsidTr="00591122">
        <w:tc>
          <w:tcPr>
            <w:tcW w:w="475" w:type="dxa"/>
          </w:tcPr>
          <w:p w14:paraId="31EFF860" w14:textId="1E738B8F" w:rsidR="00D04BB2" w:rsidRDefault="00D04BB2">
            <w:r>
              <w:t>No</w:t>
            </w:r>
          </w:p>
        </w:tc>
        <w:tc>
          <w:tcPr>
            <w:tcW w:w="1221" w:type="dxa"/>
          </w:tcPr>
          <w:p w14:paraId="5E1844E7" w14:textId="38927138" w:rsidR="00D04BB2" w:rsidRDefault="00D04BB2">
            <w:r>
              <w:t>Type Data</w:t>
            </w:r>
          </w:p>
        </w:tc>
        <w:tc>
          <w:tcPr>
            <w:tcW w:w="3718" w:type="dxa"/>
          </w:tcPr>
          <w:p w14:paraId="64183D70" w14:textId="5670F1D0" w:rsidR="00D04BB2" w:rsidRDefault="00D04BB2">
            <w:r>
              <w:t>Deskripsi</w:t>
            </w:r>
          </w:p>
        </w:tc>
        <w:tc>
          <w:tcPr>
            <w:tcW w:w="960" w:type="dxa"/>
          </w:tcPr>
          <w:p w14:paraId="10F9E4A1" w14:textId="1892052A" w:rsidR="00D04BB2" w:rsidRDefault="00D04BB2">
            <w:r>
              <w:t>Size</w:t>
            </w:r>
          </w:p>
        </w:tc>
        <w:tc>
          <w:tcPr>
            <w:tcW w:w="2642" w:type="dxa"/>
          </w:tcPr>
          <w:p w14:paraId="5DC4C064" w14:textId="06CDA3DC" w:rsidR="00D04BB2" w:rsidRDefault="00D04BB2">
            <w:r>
              <w:t>Range</w:t>
            </w:r>
          </w:p>
        </w:tc>
      </w:tr>
      <w:tr w:rsidR="00D04BB2" w14:paraId="5B5D6299" w14:textId="77777777" w:rsidTr="00591122">
        <w:tc>
          <w:tcPr>
            <w:tcW w:w="475" w:type="dxa"/>
          </w:tcPr>
          <w:p w14:paraId="3731A12A" w14:textId="5DC14BCB" w:rsidR="00D04BB2" w:rsidRDefault="00D04BB2">
            <w:r>
              <w:t>1.</w:t>
            </w:r>
          </w:p>
        </w:tc>
        <w:tc>
          <w:tcPr>
            <w:tcW w:w="1221" w:type="dxa"/>
          </w:tcPr>
          <w:p w14:paraId="06009D88" w14:textId="741CC5DD" w:rsidR="00D04BB2" w:rsidRDefault="00D04BB2">
            <w:r>
              <w:t>Char</w:t>
            </w:r>
          </w:p>
        </w:tc>
        <w:tc>
          <w:tcPr>
            <w:tcW w:w="3718" w:type="dxa"/>
          </w:tcPr>
          <w:p w14:paraId="60A812A4" w14:textId="5FDC8EC2" w:rsidR="00D04BB2" w:rsidRDefault="00D04BB2">
            <w:r>
              <w:t>Type data yang berisi satu huruf dan satu angka</w:t>
            </w:r>
          </w:p>
        </w:tc>
        <w:tc>
          <w:tcPr>
            <w:tcW w:w="960" w:type="dxa"/>
          </w:tcPr>
          <w:p w14:paraId="2AE00C2D" w14:textId="6C1FAB9C" w:rsidR="00D04BB2" w:rsidRDefault="00591122">
            <w:r>
              <w:t>1 byte</w:t>
            </w:r>
          </w:p>
        </w:tc>
        <w:tc>
          <w:tcPr>
            <w:tcW w:w="2642" w:type="dxa"/>
          </w:tcPr>
          <w:p w14:paraId="703FD1B8" w14:textId="0170210E" w:rsidR="00D04BB2" w:rsidRDefault="00591122">
            <w:r>
              <w:t xml:space="preserve">-128 – 127 atau 0 – 255 </w:t>
            </w:r>
          </w:p>
        </w:tc>
      </w:tr>
      <w:tr w:rsidR="00D04BB2" w14:paraId="442BD287" w14:textId="77777777" w:rsidTr="00591122">
        <w:tc>
          <w:tcPr>
            <w:tcW w:w="475" w:type="dxa"/>
          </w:tcPr>
          <w:p w14:paraId="289C7102" w14:textId="3D884D29" w:rsidR="00D04BB2" w:rsidRDefault="00D04BB2">
            <w:r>
              <w:t>2.</w:t>
            </w:r>
          </w:p>
        </w:tc>
        <w:tc>
          <w:tcPr>
            <w:tcW w:w="1221" w:type="dxa"/>
          </w:tcPr>
          <w:p w14:paraId="14A82302" w14:textId="5943095B" w:rsidR="00D04BB2" w:rsidRDefault="00D04BB2">
            <w:r>
              <w:t>Interger</w:t>
            </w:r>
          </w:p>
        </w:tc>
        <w:tc>
          <w:tcPr>
            <w:tcW w:w="3718" w:type="dxa"/>
          </w:tcPr>
          <w:p w14:paraId="1153CFEF" w14:textId="2F2714B6" w:rsidR="00D04BB2" w:rsidRDefault="00D04BB2">
            <w:r>
              <w:t>Type data berupa angka</w:t>
            </w:r>
          </w:p>
        </w:tc>
        <w:tc>
          <w:tcPr>
            <w:tcW w:w="960" w:type="dxa"/>
          </w:tcPr>
          <w:p w14:paraId="575CACE2" w14:textId="2B13F082" w:rsidR="00D04BB2" w:rsidRDefault="00591122">
            <w:r>
              <w:t>2 byte</w:t>
            </w:r>
          </w:p>
        </w:tc>
        <w:tc>
          <w:tcPr>
            <w:tcW w:w="2642" w:type="dxa"/>
          </w:tcPr>
          <w:p w14:paraId="196148A0" w14:textId="10ECAA27" w:rsidR="00D04BB2" w:rsidRDefault="00591122">
            <w:r>
              <w:t xml:space="preserve">-32,768 – 32,767 atau -2,147,483,648 – 2,147,483,647 </w:t>
            </w:r>
          </w:p>
        </w:tc>
      </w:tr>
      <w:tr w:rsidR="00D04BB2" w14:paraId="5A9DA7D7" w14:textId="77777777" w:rsidTr="00591122">
        <w:tc>
          <w:tcPr>
            <w:tcW w:w="475" w:type="dxa"/>
          </w:tcPr>
          <w:p w14:paraId="60386BEB" w14:textId="66EFC4F8" w:rsidR="00D04BB2" w:rsidRDefault="00591122">
            <w:r>
              <w:t xml:space="preserve">3. </w:t>
            </w:r>
          </w:p>
        </w:tc>
        <w:tc>
          <w:tcPr>
            <w:tcW w:w="1221" w:type="dxa"/>
          </w:tcPr>
          <w:p w14:paraId="6F90FF45" w14:textId="3BF3A071" w:rsidR="00D04BB2" w:rsidRDefault="00591122">
            <w:r>
              <w:t>Float</w:t>
            </w:r>
          </w:p>
        </w:tc>
        <w:tc>
          <w:tcPr>
            <w:tcW w:w="3718" w:type="dxa"/>
          </w:tcPr>
          <w:p w14:paraId="289DDF4C" w14:textId="622C6FB7" w:rsidR="00D04BB2" w:rsidRDefault="00591122">
            <w:r>
              <w:t>Type data yang berupa bilangan pecahan</w:t>
            </w:r>
          </w:p>
        </w:tc>
        <w:tc>
          <w:tcPr>
            <w:tcW w:w="960" w:type="dxa"/>
          </w:tcPr>
          <w:p w14:paraId="4B8C295F" w14:textId="43E7D941" w:rsidR="00D04BB2" w:rsidRDefault="00591122">
            <w:r>
              <w:t>4 byte</w:t>
            </w:r>
          </w:p>
        </w:tc>
        <w:tc>
          <w:tcPr>
            <w:tcW w:w="2642" w:type="dxa"/>
          </w:tcPr>
          <w:p w14:paraId="5B1BF548" w14:textId="579367C1" w:rsidR="00D04BB2" w:rsidRDefault="00591122">
            <w:r>
              <w:t>1.2E-38 – 3.4E+38</w:t>
            </w:r>
          </w:p>
        </w:tc>
      </w:tr>
      <w:tr w:rsidR="00D04BB2" w14:paraId="50232B38" w14:textId="77777777" w:rsidTr="00591122">
        <w:tc>
          <w:tcPr>
            <w:tcW w:w="475" w:type="dxa"/>
          </w:tcPr>
          <w:p w14:paraId="6D3CD764" w14:textId="299B11F1" w:rsidR="00D04BB2" w:rsidRDefault="00591122">
            <w:r>
              <w:t>4.</w:t>
            </w:r>
          </w:p>
        </w:tc>
        <w:tc>
          <w:tcPr>
            <w:tcW w:w="1221" w:type="dxa"/>
          </w:tcPr>
          <w:p w14:paraId="522013EF" w14:textId="51FE78FC" w:rsidR="00D04BB2" w:rsidRDefault="00591122">
            <w:r>
              <w:t>Double</w:t>
            </w:r>
          </w:p>
        </w:tc>
        <w:tc>
          <w:tcPr>
            <w:tcW w:w="3718" w:type="dxa"/>
          </w:tcPr>
          <w:p w14:paraId="33A9945D" w14:textId="4FDFFC3D" w:rsidR="00D04BB2" w:rsidRDefault="00591122">
            <w:r>
              <w:t>Type data yang sama seperti float akan tetapi memiliki ukuran penyimpanan yang lebih besar</w:t>
            </w:r>
          </w:p>
        </w:tc>
        <w:tc>
          <w:tcPr>
            <w:tcW w:w="960" w:type="dxa"/>
          </w:tcPr>
          <w:p w14:paraId="0BAD73C7" w14:textId="525389B5" w:rsidR="00D04BB2" w:rsidRDefault="00591122">
            <w:r>
              <w:t>8 byte</w:t>
            </w:r>
          </w:p>
        </w:tc>
        <w:tc>
          <w:tcPr>
            <w:tcW w:w="2642" w:type="dxa"/>
          </w:tcPr>
          <w:p w14:paraId="183F516B" w14:textId="72B8DD1F" w:rsidR="00D04BB2" w:rsidRDefault="00591122">
            <w:r>
              <w:t xml:space="preserve">2.3E-308 – 1.7E+308 </w:t>
            </w:r>
          </w:p>
        </w:tc>
      </w:tr>
      <w:tr w:rsidR="00D04BB2" w14:paraId="03BC85F3" w14:textId="77777777" w:rsidTr="00591122">
        <w:tc>
          <w:tcPr>
            <w:tcW w:w="475" w:type="dxa"/>
          </w:tcPr>
          <w:p w14:paraId="703DE9C5" w14:textId="3733604F" w:rsidR="00D04BB2" w:rsidRDefault="009878C9">
            <w:r>
              <w:t>5.</w:t>
            </w:r>
          </w:p>
        </w:tc>
        <w:tc>
          <w:tcPr>
            <w:tcW w:w="1221" w:type="dxa"/>
          </w:tcPr>
          <w:p w14:paraId="123E1006" w14:textId="2AE3E53D" w:rsidR="00D04BB2" w:rsidRDefault="009878C9">
            <w:r>
              <w:t>bolean</w:t>
            </w:r>
          </w:p>
        </w:tc>
        <w:tc>
          <w:tcPr>
            <w:tcW w:w="3718" w:type="dxa"/>
          </w:tcPr>
          <w:p w14:paraId="71F9678E" w14:textId="478FA0F7" w:rsidR="00D04BB2" w:rsidRDefault="009878C9">
            <w:r>
              <w:t>Type data yang menyimpan nilai true (1) dan false (0)</w:t>
            </w:r>
          </w:p>
        </w:tc>
        <w:tc>
          <w:tcPr>
            <w:tcW w:w="960" w:type="dxa"/>
          </w:tcPr>
          <w:p w14:paraId="0806A754" w14:textId="004602A1" w:rsidR="00D04BB2" w:rsidRDefault="009878C9">
            <w:r>
              <w:t>1 byte</w:t>
            </w:r>
          </w:p>
        </w:tc>
        <w:tc>
          <w:tcPr>
            <w:tcW w:w="2642" w:type="dxa"/>
          </w:tcPr>
          <w:p w14:paraId="024DF4FF" w14:textId="77777777" w:rsidR="00D04BB2" w:rsidRDefault="00D04BB2"/>
        </w:tc>
      </w:tr>
      <w:tr w:rsidR="009878C9" w14:paraId="4C711559" w14:textId="77777777" w:rsidTr="00591122">
        <w:tc>
          <w:tcPr>
            <w:tcW w:w="475" w:type="dxa"/>
          </w:tcPr>
          <w:p w14:paraId="184B88AA" w14:textId="02F5D72D" w:rsidR="009878C9" w:rsidRDefault="009878C9">
            <w:r>
              <w:t>6.</w:t>
            </w:r>
          </w:p>
        </w:tc>
        <w:tc>
          <w:tcPr>
            <w:tcW w:w="1221" w:type="dxa"/>
          </w:tcPr>
          <w:p w14:paraId="24C6AA84" w14:textId="74C5ABB1" w:rsidR="009878C9" w:rsidRDefault="00701B7A">
            <w:r>
              <w:t>Short</w:t>
            </w:r>
          </w:p>
        </w:tc>
        <w:tc>
          <w:tcPr>
            <w:tcW w:w="3718" w:type="dxa"/>
          </w:tcPr>
          <w:p w14:paraId="74884BBD" w14:textId="4C2CABA7" w:rsidR="009878C9" w:rsidRDefault="00680F4C">
            <w:r>
              <w:t>Type data berupa angka namum memiki jangkauan dan penggunaan memori lebih sedikit</w:t>
            </w:r>
          </w:p>
        </w:tc>
        <w:tc>
          <w:tcPr>
            <w:tcW w:w="960" w:type="dxa"/>
          </w:tcPr>
          <w:p w14:paraId="2BCE7DEF" w14:textId="32FE3B69" w:rsidR="009878C9" w:rsidRDefault="00701B7A">
            <w:r>
              <w:t>2 byte</w:t>
            </w:r>
          </w:p>
        </w:tc>
        <w:tc>
          <w:tcPr>
            <w:tcW w:w="2642" w:type="dxa"/>
          </w:tcPr>
          <w:p w14:paraId="2BC1FF6F" w14:textId="18B07C7E" w:rsidR="009878C9" w:rsidRDefault="00701B7A">
            <w:r>
              <w:t xml:space="preserve">-2,147,435,648 – 2,147,435,647 </w:t>
            </w:r>
          </w:p>
        </w:tc>
      </w:tr>
      <w:tr w:rsidR="00701B7A" w14:paraId="20D6A23B" w14:textId="77777777" w:rsidTr="00591122">
        <w:tc>
          <w:tcPr>
            <w:tcW w:w="475" w:type="dxa"/>
          </w:tcPr>
          <w:p w14:paraId="5DE67D63" w14:textId="41088289" w:rsidR="00701B7A" w:rsidRDefault="00701B7A">
            <w:r>
              <w:t>7.</w:t>
            </w:r>
          </w:p>
        </w:tc>
        <w:tc>
          <w:tcPr>
            <w:tcW w:w="1221" w:type="dxa"/>
          </w:tcPr>
          <w:p w14:paraId="6E65240A" w14:textId="01EE6E89" w:rsidR="00701B7A" w:rsidRDefault="00701B7A">
            <w:r>
              <w:t>Long</w:t>
            </w:r>
          </w:p>
        </w:tc>
        <w:tc>
          <w:tcPr>
            <w:tcW w:w="3718" w:type="dxa"/>
          </w:tcPr>
          <w:p w14:paraId="3924951C" w14:textId="4929C51F" w:rsidR="00701B7A" w:rsidRDefault="00680F4C">
            <w:r>
              <w:t xml:space="preserve">Type data berupa angka namum memiki jangkauan dan penggunaan memori lebih </w:t>
            </w:r>
            <w:r>
              <w:t>besar daripada short</w:t>
            </w:r>
          </w:p>
        </w:tc>
        <w:tc>
          <w:tcPr>
            <w:tcW w:w="960" w:type="dxa"/>
          </w:tcPr>
          <w:p w14:paraId="4B792837" w14:textId="520C8832" w:rsidR="00701B7A" w:rsidRDefault="00701B7A">
            <w:r>
              <w:t>4 byte</w:t>
            </w:r>
          </w:p>
        </w:tc>
        <w:tc>
          <w:tcPr>
            <w:tcW w:w="2642" w:type="dxa"/>
          </w:tcPr>
          <w:p w14:paraId="0208A60B" w14:textId="3CD3E162" w:rsidR="00701B7A" w:rsidRDefault="00701B7A">
            <w:r>
              <w:t>-2,147,435,648 – 2,147,435,648</w:t>
            </w:r>
          </w:p>
        </w:tc>
      </w:tr>
      <w:tr w:rsidR="00701B7A" w14:paraId="4E09F11D" w14:textId="77777777" w:rsidTr="00591122">
        <w:tc>
          <w:tcPr>
            <w:tcW w:w="475" w:type="dxa"/>
          </w:tcPr>
          <w:p w14:paraId="47AB0B6E" w14:textId="6D082EF0" w:rsidR="00701B7A" w:rsidRDefault="00701B7A">
            <w:r>
              <w:t>8.</w:t>
            </w:r>
          </w:p>
        </w:tc>
        <w:tc>
          <w:tcPr>
            <w:tcW w:w="1221" w:type="dxa"/>
          </w:tcPr>
          <w:p w14:paraId="07E25BEC" w14:textId="40A5E8CB" w:rsidR="00701B7A" w:rsidRDefault="00701B7A">
            <w:r>
              <w:t>Long Double</w:t>
            </w:r>
          </w:p>
        </w:tc>
        <w:tc>
          <w:tcPr>
            <w:tcW w:w="3718" w:type="dxa"/>
          </w:tcPr>
          <w:p w14:paraId="11ED21DD" w14:textId="77777777" w:rsidR="00701B7A" w:rsidRDefault="00701B7A"/>
        </w:tc>
        <w:tc>
          <w:tcPr>
            <w:tcW w:w="960" w:type="dxa"/>
          </w:tcPr>
          <w:p w14:paraId="5138C671" w14:textId="33CE9F7A" w:rsidR="00701B7A" w:rsidRDefault="00701B7A">
            <w:r>
              <w:t>10 byte</w:t>
            </w:r>
          </w:p>
        </w:tc>
        <w:tc>
          <w:tcPr>
            <w:tcW w:w="2642" w:type="dxa"/>
          </w:tcPr>
          <w:p w14:paraId="0A21CEDF" w14:textId="03F9D663" w:rsidR="00701B7A" w:rsidRDefault="00701B7A">
            <w:r>
              <w:t>3.4 * 10-4932 – 1.1 * 10+4932</w:t>
            </w:r>
          </w:p>
        </w:tc>
      </w:tr>
    </w:tbl>
    <w:p w14:paraId="0FC15BC2" w14:textId="2B7EACDB" w:rsidR="00D04BB2" w:rsidRDefault="00D04BB2"/>
    <w:p w14:paraId="35BA1DE2" w14:textId="40193627" w:rsidR="004549A9" w:rsidRDefault="004549A9"/>
    <w:p w14:paraId="491DAB1C" w14:textId="5179837A" w:rsidR="004549A9" w:rsidRDefault="004549A9">
      <w:r>
        <w:t xml:space="preserve">Apa itu </w:t>
      </w:r>
      <w:r w:rsidR="002A4A4B">
        <w:t>Pre-</w:t>
      </w:r>
      <w:r>
        <w:t xml:space="preserve">Processor, Compiler, Assembler, </w:t>
      </w:r>
      <w:r w:rsidR="002A4A4B">
        <w:t>Linker</w:t>
      </w:r>
      <w:r>
        <w:t>, header file</w:t>
      </w:r>
    </w:p>
    <w:tbl>
      <w:tblPr>
        <w:tblStyle w:val="TableGrid"/>
        <w:tblW w:w="0" w:type="auto"/>
        <w:tblLook w:val="04A0" w:firstRow="1" w:lastRow="0" w:firstColumn="1" w:lastColumn="0" w:noHBand="0" w:noVBand="1"/>
      </w:tblPr>
      <w:tblGrid>
        <w:gridCol w:w="475"/>
        <w:gridCol w:w="1647"/>
        <w:gridCol w:w="4643"/>
        <w:gridCol w:w="2251"/>
      </w:tblGrid>
      <w:tr w:rsidR="004549A9" w14:paraId="7A6D03CD" w14:textId="77777777" w:rsidTr="004549A9">
        <w:tc>
          <w:tcPr>
            <w:tcW w:w="475" w:type="dxa"/>
          </w:tcPr>
          <w:p w14:paraId="3F22A5A9" w14:textId="5C08819D" w:rsidR="004549A9" w:rsidRDefault="004549A9">
            <w:r>
              <w:t>No</w:t>
            </w:r>
          </w:p>
        </w:tc>
        <w:tc>
          <w:tcPr>
            <w:tcW w:w="1647" w:type="dxa"/>
          </w:tcPr>
          <w:p w14:paraId="2F3A2487" w14:textId="12C44B3D" w:rsidR="004549A9" w:rsidRDefault="004549A9">
            <w:r>
              <w:t>Nama</w:t>
            </w:r>
          </w:p>
        </w:tc>
        <w:tc>
          <w:tcPr>
            <w:tcW w:w="4643" w:type="dxa"/>
          </w:tcPr>
          <w:p w14:paraId="64982A9A" w14:textId="1AD8D725" w:rsidR="004549A9" w:rsidRDefault="004549A9">
            <w:r>
              <w:t>Deskripsi</w:t>
            </w:r>
          </w:p>
        </w:tc>
        <w:tc>
          <w:tcPr>
            <w:tcW w:w="2251" w:type="dxa"/>
          </w:tcPr>
          <w:p w14:paraId="3CA754CD" w14:textId="7850B0D7" w:rsidR="004549A9" w:rsidRDefault="004549A9">
            <w:r>
              <w:t>Contoh</w:t>
            </w:r>
          </w:p>
        </w:tc>
      </w:tr>
      <w:tr w:rsidR="004549A9" w14:paraId="73BE1F60" w14:textId="77777777" w:rsidTr="004549A9">
        <w:tc>
          <w:tcPr>
            <w:tcW w:w="475" w:type="dxa"/>
          </w:tcPr>
          <w:p w14:paraId="4337CCAE" w14:textId="0289BDAE" w:rsidR="004549A9" w:rsidRDefault="004549A9">
            <w:r>
              <w:t>1.</w:t>
            </w:r>
          </w:p>
        </w:tc>
        <w:tc>
          <w:tcPr>
            <w:tcW w:w="1647" w:type="dxa"/>
          </w:tcPr>
          <w:p w14:paraId="4EB3F6C4" w14:textId="5207752C" w:rsidR="004549A9" w:rsidRDefault="00A57368">
            <w:r>
              <w:t>Pre-</w:t>
            </w:r>
            <w:r w:rsidR="004549A9">
              <w:t>Pro</w:t>
            </w:r>
            <w:r>
              <w:t>c</w:t>
            </w:r>
            <w:r w:rsidR="004549A9">
              <w:t>essor</w:t>
            </w:r>
          </w:p>
        </w:tc>
        <w:tc>
          <w:tcPr>
            <w:tcW w:w="4643" w:type="dxa"/>
          </w:tcPr>
          <w:p w14:paraId="690EA8F3" w14:textId="5685D868" w:rsidR="004549A9" w:rsidRDefault="00A57368">
            <w:r>
              <w:t>Proes yang di lakukan sebelum program di kompilasi. Preprosesor juga di gunakan unruk menuliskan makro , library, error generation dan kompilasi berkondisi</w:t>
            </w:r>
          </w:p>
        </w:tc>
        <w:tc>
          <w:tcPr>
            <w:tcW w:w="2251" w:type="dxa"/>
          </w:tcPr>
          <w:p w14:paraId="727453C2" w14:textId="58710B53" w:rsidR="004549A9" w:rsidRDefault="004549A9"/>
        </w:tc>
      </w:tr>
      <w:tr w:rsidR="004549A9" w14:paraId="582DB722" w14:textId="77777777" w:rsidTr="004549A9">
        <w:tc>
          <w:tcPr>
            <w:tcW w:w="475" w:type="dxa"/>
          </w:tcPr>
          <w:p w14:paraId="5FC6A746" w14:textId="36EB3B00" w:rsidR="004549A9" w:rsidRDefault="004549A9">
            <w:r>
              <w:t>2.</w:t>
            </w:r>
          </w:p>
        </w:tc>
        <w:tc>
          <w:tcPr>
            <w:tcW w:w="1647" w:type="dxa"/>
          </w:tcPr>
          <w:p w14:paraId="630C1CF1" w14:textId="3B3CA425" w:rsidR="004549A9" w:rsidRDefault="004549A9">
            <w:r>
              <w:t>Compiler</w:t>
            </w:r>
          </w:p>
        </w:tc>
        <w:tc>
          <w:tcPr>
            <w:tcW w:w="4643" w:type="dxa"/>
          </w:tcPr>
          <w:p w14:paraId="62BF34B2" w14:textId="40E9636B" w:rsidR="004549A9" w:rsidRDefault="00A57368">
            <w:r>
              <w:t>Merupakan suatu program yang digunakan unruk mengkonversi kode yang di tulis agar dapat di pahami oleh komputer.</w:t>
            </w:r>
          </w:p>
        </w:tc>
        <w:tc>
          <w:tcPr>
            <w:tcW w:w="2251" w:type="dxa"/>
          </w:tcPr>
          <w:p w14:paraId="5C558720" w14:textId="55632AE2" w:rsidR="004549A9" w:rsidRDefault="00D27354">
            <w:r>
              <w:t>Cross Compiler , Source-to-Source</w:t>
            </w:r>
          </w:p>
        </w:tc>
      </w:tr>
      <w:tr w:rsidR="004549A9" w14:paraId="3D3BCDC7" w14:textId="77777777" w:rsidTr="004549A9">
        <w:tc>
          <w:tcPr>
            <w:tcW w:w="475" w:type="dxa"/>
          </w:tcPr>
          <w:p w14:paraId="6CD76B64" w14:textId="4EAEAEBB" w:rsidR="004549A9" w:rsidRDefault="00D27354">
            <w:r>
              <w:t>3.</w:t>
            </w:r>
          </w:p>
        </w:tc>
        <w:tc>
          <w:tcPr>
            <w:tcW w:w="1647" w:type="dxa"/>
          </w:tcPr>
          <w:p w14:paraId="1F3FC594" w14:textId="131A77CB" w:rsidR="004549A9" w:rsidRDefault="00D27354">
            <w:r>
              <w:t>Assembler</w:t>
            </w:r>
          </w:p>
        </w:tc>
        <w:tc>
          <w:tcPr>
            <w:tcW w:w="4643" w:type="dxa"/>
          </w:tcPr>
          <w:p w14:paraId="6C8B881E" w14:textId="6015408E" w:rsidR="004549A9" w:rsidRDefault="00D27354">
            <w:r>
              <w:t>Satu bahasa pemrograman tingkat rendah yang di rancang untuk jenis prosesor tertentu yang dapat di baca oleh mesin.</w:t>
            </w:r>
          </w:p>
        </w:tc>
        <w:tc>
          <w:tcPr>
            <w:tcW w:w="2251" w:type="dxa"/>
          </w:tcPr>
          <w:p w14:paraId="3FF1E06F" w14:textId="77777777" w:rsidR="004549A9" w:rsidRDefault="004549A9"/>
        </w:tc>
      </w:tr>
      <w:tr w:rsidR="004549A9" w14:paraId="054F71DB" w14:textId="77777777" w:rsidTr="004549A9">
        <w:tc>
          <w:tcPr>
            <w:tcW w:w="475" w:type="dxa"/>
          </w:tcPr>
          <w:p w14:paraId="3A5221C3" w14:textId="6AE4E6E9" w:rsidR="004549A9" w:rsidRDefault="00D27354">
            <w:r>
              <w:lastRenderedPageBreak/>
              <w:t>4.</w:t>
            </w:r>
          </w:p>
        </w:tc>
        <w:tc>
          <w:tcPr>
            <w:tcW w:w="1647" w:type="dxa"/>
          </w:tcPr>
          <w:p w14:paraId="7BE600D7" w14:textId="71D123E4" w:rsidR="004549A9" w:rsidRDefault="00D27354">
            <w:r>
              <w:t>Linker</w:t>
            </w:r>
          </w:p>
        </w:tc>
        <w:tc>
          <w:tcPr>
            <w:tcW w:w="4643" w:type="dxa"/>
          </w:tcPr>
          <w:p w14:paraId="41BB317D" w14:textId="2FB0F932" w:rsidR="004549A9" w:rsidRDefault="00D27354">
            <w:r>
              <w:t>Suatu program yang menerjemahkan program objek ke dalam bentuk program eksekusi (.exe atau .com)</w:t>
            </w:r>
          </w:p>
        </w:tc>
        <w:tc>
          <w:tcPr>
            <w:tcW w:w="2251" w:type="dxa"/>
          </w:tcPr>
          <w:p w14:paraId="45666C24" w14:textId="77777777" w:rsidR="004549A9" w:rsidRDefault="004549A9"/>
        </w:tc>
      </w:tr>
      <w:tr w:rsidR="00D27354" w14:paraId="6958269E" w14:textId="77777777" w:rsidTr="004549A9">
        <w:tc>
          <w:tcPr>
            <w:tcW w:w="475" w:type="dxa"/>
          </w:tcPr>
          <w:p w14:paraId="24505794" w14:textId="0874EDA7" w:rsidR="00D27354" w:rsidRDefault="00D27354">
            <w:r>
              <w:t>5.</w:t>
            </w:r>
          </w:p>
        </w:tc>
        <w:tc>
          <w:tcPr>
            <w:tcW w:w="1647" w:type="dxa"/>
          </w:tcPr>
          <w:p w14:paraId="393C8742" w14:textId="6D27F20F" w:rsidR="00D27354" w:rsidRDefault="00D27354">
            <w:r>
              <w:t>Header File</w:t>
            </w:r>
          </w:p>
        </w:tc>
        <w:tc>
          <w:tcPr>
            <w:tcW w:w="4643" w:type="dxa"/>
          </w:tcPr>
          <w:p w14:paraId="621DB52F" w14:textId="0F3E207A" w:rsidR="00D27354" w:rsidRDefault="00D27354">
            <w:r>
              <w:t>Suatu file library dengan ekstensi (.h) yang di gunakan untuk menyimpan daftar fungsi yang akan di gunakan dalam program. Atau dengan kata lain file header ini di gunakan unruk stander proses input/output.</w:t>
            </w:r>
          </w:p>
        </w:tc>
        <w:tc>
          <w:tcPr>
            <w:tcW w:w="2251" w:type="dxa"/>
          </w:tcPr>
          <w:p w14:paraId="28BCAD7C" w14:textId="586513AD" w:rsidR="00D27354" w:rsidRDefault="00D27354">
            <w:r>
              <w:t>Studio.h , conio.h , assert.h , complex.h , ctype.h ,  errn</w:t>
            </w:r>
            <w:r w:rsidR="004016DB">
              <w:t>.h , math.h , locale.h</w:t>
            </w:r>
          </w:p>
        </w:tc>
      </w:tr>
    </w:tbl>
    <w:p w14:paraId="3E1F2320" w14:textId="77777777" w:rsidR="004549A9" w:rsidRDefault="004549A9"/>
    <w:sectPr w:rsidR="00454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B2"/>
    <w:rsid w:val="002A4A4B"/>
    <w:rsid w:val="003820EC"/>
    <w:rsid w:val="004016DB"/>
    <w:rsid w:val="004549A9"/>
    <w:rsid w:val="00591122"/>
    <w:rsid w:val="00680F4C"/>
    <w:rsid w:val="006B1D3D"/>
    <w:rsid w:val="00701B7A"/>
    <w:rsid w:val="009878C9"/>
    <w:rsid w:val="00A57368"/>
    <w:rsid w:val="00D04BB2"/>
    <w:rsid w:val="00D273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6B40"/>
  <w15:chartTrackingRefBased/>
  <w15:docId w15:val="{9A7E8BFF-FD3F-4567-967B-02240009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Rendi Nicolas Mahendra</dc:creator>
  <cp:keywords/>
  <dc:description/>
  <cp:lastModifiedBy>Rendi Nicolas Mahendra</cp:lastModifiedBy>
  <cp:revision>1</cp:revision>
  <dcterms:created xsi:type="dcterms:W3CDTF">2021-09-06T03:05:00Z</dcterms:created>
  <dcterms:modified xsi:type="dcterms:W3CDTF">2021-09-06T11:15:00Z</dcterms:modified>
</cp:coreProperties>
</file>