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64D3" w14:textId="77777777" w:rsidR="00791ABA" w:rsidRDefault="00000000">
      <w:pPr>
        <w:rPr>
          <w:b/>
          <w:bCs/>
        </w:rPr>
      </w:pPr>
      <w:r>
        <w:rPr>
          <w:b/>
          <w:bCs/>
        </w:rPr>
        <w:t>Final Project Report: "The Law That Listens: POSCO &amp; Your Right to Safety"</w:t>
      </w:r>
    </w:p>
    <w:p w14:paraId="1B7896FF" w14:textId="77777777" w:rsidR="00791ABA" w:rsidRDefault="00000000">
      <w:pPr>
        <w:rPr>
          <w:b/>
          <w:bCs/>
        </w:rPr>
      </w:pPr>
      <w:r>
        <w:rPr>
          <w:b/>
          <w:bCs/>
        </w:rPr>
        <w:t>Introduction</w:t>
      </w:r>
    </w:p>
    <w:p w14:paraId="7C456BC8" w14:textId="77777777" w:rsidR="00791ABA" w:rsidRDefault="00000000">
      <w:r>
        <w:t>This project, "The Law That Listens: POSCO &amp; Your Right to Safety," was designed to educate children about personal safety, their rights under the law, and the critical protections offered by the Protection of Children from Sexual Offences (POCSO) Act, 2012. The initiative aimed to empower children to recognize, resist, and report unsafe situations, and to foster a culture of empathy, vigilance, and proactive safeguarding within communities.</w:t>
      </w:r>
    </w:p>
    <w:p w14:paraId="0E44D760" w14:textId="77777777" w:rsidR="00791ABA" w:rsidRDefault="00000000">
      <w:pPr>
        <w:rPr>
          <w:b/>
          <w:bCs/>
        </w:rPr>
      </w:pPr>
      <w:r>
        <w:rPr>
          <w:b/>
          <w:bCs/>
        </w:rPr>
        <w:t>Objectives</w:t>
      </w:r>
    </w:p>
    <w:p w14:paraId="02073567" w14:textId="77777777" w:rsidR="00791ABA" w:rsidRDefault="00000000">
      <w:pPr>
        <w:ind w:left="720"/>
      </w:pPr>
      <w:r>
        <w:rPr>
          <w:b/>
          <w:bCs/>
        </w:rPr>
        <w:t>Educate children</w:t>
      </w:r>
      <w:r>
        <w:t> on the basics of personal safety, including the differences between safe, unsafe, and confusing touch.</w:t>
      </w:r>
    </w:p>
    <w:p w14:paraId="69985462" w14:textId="77777777" w:rsidR="00791ABA" w:rsidRDefault="00000000">
      <w:pPr>
        <w:ind w:left="720"/>
      </w:pPr>
      <w:r>
        <w:rPr>
          <w:b/>
          <w:bCs/>
        </w:rPr>
        <w:t>Raise awareness</w:t>
      </w:r>
      <w:r>
        <w:t> about the POCSO Act, ensuring children understand their legal rights and protections.</w:t>
      </w:r>
    </w:p>
    <w:p w14:paraId="13EA14A4" w14:textId="77777777" w:rsidR="00791ABA" w:rsidRDefault="00000000">
      <w:pPr>
        <w:ind w:left="720"/>
      </w:pPr>
      <w:r>
        <w:rPr>
          <w:b/>
          <w:bCs/>
        </w:rPr>
        <w:t>Empower children</w:t>
      </w:r>
      <w:r>
        <w:t> to identify trusted adults and encourage them to speak up without fear.</w:t>
      </w:r>
    </w:p>
    <w:p w14:paraId="16268450" w14:textId="77777777" w:rsidR="00791ABA" w:rsidRDefault="00000000">
      <w:pPr>
        <w:ind w:left="720"/>
      </w:pPr>
      <w:r>
        <w:rPr>
          <w:b/>
          <w:bCs/>
        </w:rPr>
        <w:t>Promote empathy and vigilance</w:t>
      </w:r>
      <w:r>
        <w:t> among children, parents, and educators to create safer environments.</w:t>
      </w:r>
    </w:p>
    <w:p w14:paraId="5EAEB565" w14:textId="77777777" w:rsidR="00791ABA" w:rsidRDefault="00000000">
      <w:pPr>
        <w:rPr>
          <w:b/>
          <w:bCs/>
        </w:rPr>
      </w:pPr>
      <w:r>
        <w:rPr>
          <w:b/>
          <w:bCs/>
        </w:rPr>
        <w:t>Activities Conducted</w:t>
      </w:r>
    </w:p>
    <w:p w14:paraId="6F71D6B4" w14:textId="77777777" w:rsidR="00791ABA" w:rsidRDefault="00000000">
      <w:pPr>
        <w:ind w:left="720"/>
      </w:pPr>
      <w:r>
        <w:rPr>
          <w:b/>
          <w:bCs/>
        </w:rPr>
        <w:t>Interactive Sessions:</w:t>
      </w:r>
      <w:r>
        <w:br/>
        <w:t>Conducted workshops using relatable examples to explain safe touch (e.g., a parent’s hug), unsafe touch (e.g., someone touching private parts), and confusing touch (e.g., a touch that feels odd but not painful). Children were encouraged to share their feelings and experiences in a safe space.</w:t>
      </w:r>
    </w:p>
    <w:p w14:paraId="7D46B09F" w14:textId="77777777" w:rsidR="00791ABA" w:rsidRDefault="00000000">
      <w:pPr>
        <w:ind w:left="720"/>
      </w:pPr>
      <w:r>
        <w:rPr>
          <w:b/>
          <w:bCs/>
        </w:rPr>
        <w:t>Role-Play &amp; Discussions:</w:t>
      </w:r>
      <w:r>
        <w:br/>
        <w:t>Children practiced assertive responses such as "SAY NO!", "GO AWAY!", and "TELL A TRUSTED ADULT!" These activities helped build confidence and reinforced the importance of speaking up.</w:t>
      </w:r>
    </w:p>
    <w:p w14:paraId="1BF2BFEC" w14:textId="77777777" w:rsidR="00791ABA" w:rsidRDefault="00000000">
      <w:pPr>
        <w:ind w:left="720"/>
      </w:pPr>
      <w:r>
        <w:rPr>
          <w:b/>
          <w:bCs/>
        </w:rPr>
        <w:t>Legal Literacy Modules:</w:t>
      </w:r>
      <w:r>
        <w:br/>
        <w:t>Sessions introduced the POCSO Act, explaining key sections on sexual abuse, assault, harassment, and use of children for pornographic purposes. The importance of reporting incidents, regardless of the perpetrator’s identity, was emphasized.</w:t>
      </w:r>
    </w:p>
    <w:p w14:paraId="4AB97376" w14:textId="77777777" w:rsidR="00791ABA" w:rsidRDefault="00000000">
      <w:pPr>
        <w:ind w:left="720"/>
      </w:pPr>
      <w:r>
        <w:rPr>
          <w:b/>
          <w:bCs/>
        </w:rPr>
        <w:t>Trusted Adults &amp; Support Systems:</w:t>
      </w:r>
      <w:r>
        <w:br/>
        <w:t xml:space="preserve">Children learned how to identify trusted adults—those who listen, believe, and support them without judgment. Information about </w:t>
      </w:r>
      <w:proofErr w:type="spellStart"/>
      <w:r>
        <w:t>ChildLine</w:t>
      </w:r>
      <w:proofErr w:type="spellEnd"/>
      <w:r>
        <w:t xml:space="preserve"> 1098 and other support networks was provided.</w:t>
      </w:r>
    </w:p>
    <w:p w14:paraId="478F4E95" w14:textId="77777777" w:rsidR="00791ABA" w:rsidRDefault="00000000">
      <w:pPr>
        <w:ind w:left="720"/>
      </w:pPr>
      <w:r>
        <w:rPr>
          <w:b/>
          <w:bCs/>
        </w:rPr>
        <w:t>Awareness Quiz:</w:t>
      </w:r>
      <w:r>
        <w:br/>
        <w:t>A quiz tested children’s understanding of their rights, what constitutes safe/unsafe touch, and the correct actions to take if they feel threatened. This reinforced learning and clarified misconceptions.</w:t>
      </w:r>
    </w:p>
    <w:p w14:paraId="5FC6865D" w14:textId="77777777" w:rsidR="00791ABA" w:rsidRDefault="00000000">
      <w:pPr>
        <w:rPr>
          <w:b/>
          <w:bCs/>
        </w:rPr>
      </w:pPr>
      <w:r>
        <w:rPr>
          <w:b/>
          <w:bCs/>
        </w:rPr>
        <w:t>Key Learnings &amp; Outcomes</w:t>
      </w:r>
    </w:p>
    <w:p w14:paraId="5E1D8EA0" w14:textId="77777777" w:rsidR="00791ABA" w:rsidRDefault="00000000">
      <w:r>
        <w:rPr>
          <w:b/>
          <w:bCs/>
        </w:rPr>
        <w:t>Children’s Rights Awareness:</w:t>
      </w:r>
      <w:r>
        <w:br/>
        <w:t>Participants demonstrated a clear understanding of their rights, including the right to be safe, to say "NO," to privacy, and to seek help and protection under the law.</w:t>
      </w:r>
    </w:p>
    <w:p w14:paraId="2EF57F18" w14:textId="77777777" w:rsidR="00791ABA" w:rsidRDefault="00000000">
      <w:pPr>
        <w:ind w:left="720"/>
      </w:pPr>
      <w:r>
        <w:rPr>
          <w:b/>
          <w:bCs/>
        </w:rPr>
        <w:t>Recognition of Unsafe Situations:</w:t>
      </w:r>
      <w:r>
        <w:br/>
        <w:t>Children could confidently distinguish between good, bad, and confusing touches, and understood that their body belongs to them alone.</w:t>
      </w:r>
    </w:p>
    <w:p w14:paraId="1B1995EF" w14:textId="77777777" w:rsidR="00791ABA" w:rsidRDefault="00000000">
      <w:pPr>
        <w:ind w:left="720"/>
      </w:pPr>
      <w:r>
        <w:rPr>
          <w:b/>
          <w:bCs/>
        </w:rPr>
        <w:t>Empowerment to Report:</w:t>
      </w:r>
      <w:r>
        <w:br/>
        <w:t>Children expressed greater willingness to report unsafe incidents to trusted adults and recognized that it is never their fault if something bad happens.</w:t>
      </w:r>
    </w:p>
    <w:p w14:paraId="3F99BFFA" w14:textId="77777777" w:rsidR="00791ABA" w:rsidRDefault="00000000">
      <w:pPr>
        <w:ind w:left="720"/>
      </w:pPr>
      <w:r>
        <w:rPr>
          <w:b/>
          <w:bCs/>
        </w:rPr>
        <w:t>Knowledge of Legal Protections:</w:t>
      </w:r>
      <w:r>
        <w:br/>
        <w:t>The project clarified the role of the POCSO Act, including the existence of Special Courts, confidentiality, and strict punishments for offenders, especially in aggravated cases.</w:t>
      </w:r>
    </w:p>
    <w:p w14:paraId="08669E9C" w14:textId="77777777" w:rsidR="00791ABA" w:rsidRDefault="00000000">
      <w:pPr>
        <w:rPr>
          <w:b/>
          <w:bCs/>
        </w:rPr>
      </w:pPr>
      <w:r>
        <w:rPr>
          <w:b/>
          <w:bCs/>
        </w:rPr>
        <w:t>Challenges</w:t>
      </w:r>
    </w:p>
    <w:p w14:paraId="63DF7068" w14:textId="77777777" w:rsidR="00791ABA" w:rsidRDefault="00000000">
      <w:pPr>
        <w:ind w:left="720"/>
      </w:pPr>
      <w:r>
        <w:rPr>
          <w:b/>
          <w:bCs/>
        </w:rPr>
        <w:t>Overcoming Stigma:</w:t>
      </w:r>
      <w:r>
        <w:br/>
        <w:t>Some children were initially hesitant to discuss personal safety due to cultural taboos and fear of not being believed.</w:t>
      </w:r>
    </w:p>
    <w:p w14:paraId="0DE8264B" w14:textId="77777777" w:rsidR="00791ABA" w:rsidRDefault="00000000">
      <w:pPr>
        <w:ind w:left="720"/>
      </w:pPr>
      <w:r>
        <w:rPr>
          <w:b/>
          <w:bCs/>
        </w:rPr>
        <w:t>Engaging Trusted Adults:</w:t>
      </w:r>
      <w:r>
        <w:br/>
        <w:t>Ensuring that parents and teachers were adequately informed and supportive required additional outreach and sensitization efforts.</w:t>
      </w:r>
    </w:p>
    <w:p w14:paraId="1E11BCED" w14:textId="77777777" w:rsidR="00791ABA" w:rsidRDefault="00000000">
      <w:pPr>
        <w:rPr>
          <w:b/>
          <w:bCs/>
        </w:rPr>
      </w:pPr>
      <w:r>
        <w:rPr>
          <w:b/>
          <w:bCs/>
        </w:rPr>
        <w:t>Recommendations</w:t>
      </w:r>
    </w:p>
    <w:p w14:paraId="298993FC" w14:textId="77777777" w:rsidR="00791ABA" w:rsidRDefault="00000000">
      <w:pPr>
        <w:ind w:left="720"/>
      </w:pPr>
      <w:r>
        <w:rPr>
          <w:b/>
          <w:bCs/>
        </w:rPr>
        <w:t>Regular Awareness Sessions:</w:t>
      </w:r>
      <w:r>
        <w:br/>
        <w:t>Schools and communities should conduct regular workshops on personal safety and legal rights.</w:t>
      </w:r>
    </w:p>
    <w:p w14:paraId="1DFEF3C1" w14:textId="77777777" w:rsidR="00791ABA" w:rsidRDefault="00000000">
      <w:pPr>
        <w:ind w:left="720"/>
      </w:pPr>
      <w:r>
        <w:rPr>
          <w:b/>
          <w:bCs/>
        </w:rPr>
        <w:t>Parental &amp; Teacher Training:</w:t>
      </w:r>
      <w:r>
        <w:br/>
        <w:t>Equip adults with the skills to recognize signs of abuse and respond supportively.</w:t>
      </w:r>
    </w:p>
    <w:p w14:paraId="58D9F859" w14:textId="77777777" w:rsidR="00791ABA" w:rsidRDefault="00000000">
      <w:pPr>
        <w:ind w:left="720"/>
      </w:pPr>
      <w:r>
        <w:rPr>
          <w:b/>
          <w:bCs/>
        </w:rPr>
        <w:t>Strengthen Support Networks:</w:t>
      </w:r>
      <w:r>
        <w:br/>
        <w:t xml:space="preserve">Promote helplines like </w:t>
      </w:r>
      <w:proofErr w:type="spellStart"/>
      <w:r>
        <w:t>ChildLine</w:t>
      </w:r>
      <w:proofErr w:type="spellEnd"/>
      <w:r>
        <w:t xml:space="preserve"> 1098 and ensure children know how to access them.</w:t>
      </w:r>
    </w:p>
    <w:p w14:paraId="3D1941E1" w14:textId="77777777" w:rsidR="00791ABA" w:rsidRDefault="00000000">
      <w:pPr>
        <w:rPr>
          <w:b/>
          <w:bCs/>
        </w:rPr>
      </w:pPr>
      <w:r>
        <w:rPr>
          <w:b/>
          <w:bCs/>
        </w:rPr>
        <w:t>Conclusion</w:t>
      </w:r>
    </w:p>
    <w:p w14:paraId="0D011C86" w14:textId="77777777" w:rsidR="00791ABA" w:rsidRDefault="00000000">
      <w:r>
        <w:t>The project successfully enhanced children’s understanding of their rights and the legal protections available to them. By fostering open dialogue and empowering children with knowledge and practical skills, the initiative contributed to building a safer, more responsive environment for children. Continued efforts are needed to sustain awareness and support, ensuring every child knows: </w:t>
      </w:r>
      <w:r>
        <w:rPr>
          <w:b/>
          <w:bCs/>
        </w:rPr>
        <w:t>the law listens, and their safety is a right, not a privilege</w:t>
      </w:r>
      <w:r>
        <w:t>.</w:t>
      </w:r>
    </w:p>
    <w:p w14:paraId="7EAFF49A" w14:textId="77777777" w:rsidR="00791ABA" w:rsidRDefault="00000000">
      <w:r>
        <w:rPr>
          <w:b/>
          <w:bCs/>
        </w:rPr>
        <w:t>Contact for Further Information:</w:t>
      </w:r>
      <w:r>
        <w:br/>
        <w:t>The project team is available for follow-up sessions, resource sharing, and collaborative efforts to further child safety education.</w:t>
      </w:r>
    </w:p>
    <w:p w14:paraId="3F47B36D" w14:textId="77777777" w:rsidR="00791ABA" w:rsidRDefault="00791ABA">
      <w:pPr>
        <w:rPr>
          <w:lang w:val="en-US"/>
        </w:rPr>
      </w:pPr>
    </w:p>
    <w:p w14:paraId="3CBB43A0" w14:textId="77777777" w:rsidR="00791ABA" w:rsidRDefault="00791ABA">
      <w:pPr>
        <w:rPr>
          <w:lang w:val="en-US"/>
        </w:rPr>
      </w:pPr>
    </w:p>
    <w:p w14:paraId="771E2198" w14:textId="77777777" w:rsidR="00791ABA" w:rsidRDefault="00791ABA">
      <w:pPr>
        <w:rPr>
          <w:lang w:val="en-US"/>
        </w:rPr>
      </w:pPr>
    </w:p>
    <w:p w14:paraId="2B23EF8D" w14:textId="558029FC" w:rsidR="00791ABA" w:rsidRDefault="00000000">
      <w:pPr>
        <w:rPr>
          <w:lang w:val="en-US"/>
        </w:rPr>
      </w:pPr>
      <w:r>
        <w:rPr>
          <w:lang w:val="en-US"/>
        </w:rPr>
        <w:t xml:space="preserve">Report </w:t>
      </w:r>
      <w:r w:rsidR="00286C3C">
        <w:rPr>
          <w:lang w:val="en-US"/>
        </w:rPr>
        <w:t>by</w:t>
      </w:r>
    </w:p>
    <w:p w14:paraId="55B20D25" w14:textId="3B6F9A69" w:rsidR="00286C3C" w:rsidRDefault="00286C3C">
      <w:pPr>
        <w:rPr>
          <w:lang w:val="en-US"/>
        </w:rPr>
      </w:pPr>
      <w:proofErr w:type="spellStart"/>
      <w:r>
        <w:rPr>
          <w:lang w:val="en-US"/>
        </w:rPr>
        <w:t>Srijita</w:t>
      </w:r>
      <w:proofErr w:type="spellEnd"/>
      <w:r>
        <w:rPr>
          <w:lang w:val="en-US"/>
        </w:rPr>
        <w:t xml:space="preserve"> Mitra</w:t>
      </w:r>
    </w:p>
    <w:p w14:paraId="1CA9C0F4" w14:textId="77777777" w:rsidR="00791ABA" w:rsidRDefault="00000000">
      <w:pPr>
        <w:rPr>
          <w:lang w:val="en-US"/>
        </w:rPr>
      </w:pPr>
      <w:r>
        <w:rPr>
          <w:lang w:val="en-US"/>
        </w:rPr>
        <w:t>Joining Date :-02/06/2025</w:t>
      </w:r>
    </w:p>
    <w:p w14:paraId="375C041E" w14:textId="77777777" w:rsidR="00791ABA" w:rsidRDefault="00000000">
      <w:pPr>
        <w:rPr>
          <w:lang w:val="en-US"/>
        </w:rPr>
      </w:pPr>
      <w:r>
        <w:rPr>
          <w:lang w:val="en-US"/>
        </w:rPr>
        <w:t>Ending Date :- 30/06/2025</w:t>
      </w:r>
    </w:p>
    <w:p w14:paraId="6016C492" w14:textId="77777777" w:rsidR="00791ABA" w:rsidRDefault="00000000">
      <w:pPr>
        <w:rPr>
          <w:lang w:val="en-US"/>
        </w:rPr>
      </w:pPr>
      <w:r>
        <w:rPr>
          <w:lang w:val="en-US"/>
        </w:rPr>
        <w:t>Work done - Me and my team made a document on the topic of CHILD SEXUAL HARRASMENT to conduct sessions in the future.</w:t>
      </w:r>
    </w:p>
    <w:p w14:paraId="647FEE6D" w14:textId="77777777" w:rsidR="00791ABA" w:rsidRDefault="00000000">
      <w:pPr>
        <w:rPr>
          <w:lang w:val="en-US"/>
        </w:rPr>
      </w:pPr>
      <w:r>
        <w:rPr>
          <w:lang w:val="en-US"/>
        </w:rPr>
        <w:t>Skills acquired - Got a very good knowledge about child welfare and its laws.</w:t>
      </w:r>
    </w:p>
    <w:p w14:paraId="1AEAC030" w14:textId="77777777" w:rsidR="00791ABA" w:rsidRDefault="00791ABA">
      <w:pPr>
        <w:rPr>
          <w:lang w:val="en-US"/>
        </w:rPr>
      </w:pPr>
    </w:p>
    <w:p w14:paraId="3ADBBD31" w14:textId="77777777" w:rsidR="00791ABA" w:rsidRDefault="00791ABA"/>
    <w:sectPr w:rsidR="00791AB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50E53" w14:textId="77777777" w:rsidR="00C138A4" w:rsidRDefault="00C138A4">
      <w:pPr>
        <w:spacing w:line="240" w:lineRule="auto"/>
      </w:pPr>
      <w:r>
        <w:separator/>
      </w:r>
    </w:p>
  </w:endnote>
  <w:endnote w:type="continuationSeparator" w:id="0">
    <w:p w14:paraId="0D4649FE" w14:textId="77777777" w:rsidR="00C138A4" w:rsidRDefault="00C138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7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21EE5" w14:textId="77777777" w:rsidR="00C138A4" w:rsidRDefault="00C138A4">
      <w:pPr>
        <w:spacing w:after="0"/>
      </w:pPr>
      <w:r>
        <w:separator/>
      </w:r>
    </w:p>
  </w:footnote>
  <w:footnote w:type="continuationSeparator" w:id="0">
    <w:p w14:paraId="7E135BFE" w14:textId="77777777" w:rsidR="00C138A4" w:rsidRDefault="00C138A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624"/>
    <w:rsid w:val="000F0B0C"/>
    <w:rsid w:val="0013427D"/>
    <w:rsid w:val="00286C3C"/>
    <w:rsid w:val="002A2D76"/>
    <w:rsid w:val="004553BE"/>
    <w:rsid w:val="00480936"/>
    <w:rsid w:val="005C0BE3"/>
    <w:rsid w:val="005D5624"/>
    <w:rsid w:val="00791ABA"/>
    <w:rsid w:val="00B22DB8"/>
    <w:rsid w:val="00C138A4"/>
    <w:rsid w:val="00C66E7C"/>
    <w:rsid w:val="00FF6642"/>
    <w:rsid w:val="3A2D391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7D555D"/>
  <w15:docId w15:val="{84658010-DA21-7841-A8D6-B58A1E132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680</Words>
  <Characters>3879</Characters>
  <Application>Microsoft Office Word</Application>
  <DocSecurity>0</DocSecurity>
  <Lines>32</Lines>
  <Paragraphs>9</Paragraphs>
  <ScaleCrop>false</ScaleCrop>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Aubhranil Chakraborty</dc:creator>
  <cp:lastModifiedBy>Srijita Mitra</cp:lastModifiedBy>
  <cp:revision>6</cp:revision>
  <dcterms:created xsi:type="dcterms:W3CDTF">2025-06-29T19:14:00Z</dcterms:created>
  <dcterms:modified xsi:type="dcterms:W3CDTF">2025-06-30T17:04:00Z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10E3CE5820B64720A037C77976A688E9_12</vt:lpwstr>
  </property>
</Properties>
</file>