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C39" w:rsidRPr="001A711C" w:rsidRDefault="001A711C" w:rsidP="001A711C">
      <w:pPr>
        <w:jc w:val="center"/>
        <w:rPr>
          <w:rFonts w:cs="Times New Roman"/>
          <w:b/>
          <w:smallCaps/>
          <w:sz w:val="32"/>
          <w:szCs w:val="32"/>
          <w:u w:val="single"/>
        </w:rPr>
      </w:pPr>
      <w:r w:rsidRPr="001A711C">
        <w:rPr>
          <w:rFonts w:cs="Times New Roman"/>
          <w:b/>
          <w:smallCaps/>
          <w:sz w:val="32"/>
          <w:szCs w:val="32"/>
          <w:u w:val="single"/>
        </w:rPr>
        <w:t>The Protection Of Children From Sexual Offences Act</w:t>
      </w:r>
    </w:p>
    <w:p w:rsidR="001D2C39" w:rsidRPr="001A711C" w:rsidRDefault="001A711C" w:rsidP="001A711C">
      <w:pPr>
        <w:spacing w:before="240"/>
        <w:rPr>
          <w:rFonts w:cs="Times New Roman"/>
          <w:b/>
          <w:i/>
          <w:szCs w:val="24"/>
          <w:u w:val="dotDotDash"/>
        </w:rPr>
      </w:pPr>
      <w:r w:rsidRPr="001A711C">
        <w:rPr>
          <w:rFonts w:cs="Times New Roman"/>
          <w:b/>
          <w:i/>
          <w:szCs w:val="24"/>
          <w:u w:val="dotDotDash"/>
        </w:rPr>
        <w:t>Why do we need POCSO?</w:t>
      </w:r>
    </w:p>
    <w:p w:rsidR="001D2C39" w:rsidRPr="001D2C39" w:rsidRDefault="005D68A0" w:rsidP="005D68A0">
      <w:r>
        <w:t>Children are among the most vulnerable groups in the society. So when we deal with sexual offences against childre</w:t>
      </w:r>
      <w:r w:rsidR="002F0B08">
        <w:t>n, we need additional safeguards to protect them. Before 2012, there was no specific law for protection of children. IPC alone was not enough to curb the sexual offences as it lacked child-friendly laws and was not gender neutral. The Indian government as a response to increase in rate of crime against children, introduced POCSO, for punishing sexual offenders against the children.</w:t>
      </w:r>
      <w:bookmarkStart w:id="0" w:name="_GoBack"/>
      <w:bookmarkEnd w:id="0"/>
    </w:p>
    <w:sectPr w:rsidR="001D2C39" w:rsidRPr="001D2C39" w:rsidSect="001D2C39">
      <w:headerReference w:type="default" r:id="rId6"/>
      <w:footerReference w:type="default" r:id="rId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2484" w:rsidRDefault="00CB2484" w:rsidP="001D2C39">
      <w:pPr>
        <w:spacing w:after="0" w:line="240" w:lineRule="auto"/>
      </w:pPr>
      <w:r>
        <w:separator/>
      </w:r>
    </w:p>
  </w:endnote>
  <w:endnote w:type="continuationSeparator" w:id="0">
    <w:p w:rsidR="00CB2484" w:rsidRDefault="00CB2484" w:rsidP="001D2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7848592"/>
      <w:docPartObj>
        <w:docPartGallery w:val="Page Numbers (Bottom of Page)"/>
        <w:docPartUnique/>
      </w:docPartObj>
    </w:sdtPr>
    <w:sdtEndPr>
      <w:rPr>
        <w:noProof/>
      </w:rPr>
    </w:sdtEndPr>
    <w:sdtContent>
      <w:p w:rsidR="001D2C39" w:rsidRDefault="001D2C39">
        <w:pPr>
          <w:pStyle w:val="Footer"/>
          <w:jc w:val="right"/>
        </w:pPr>
        <w:r w:rsidRPr="001D2C39">
          <w:rPr>
            <w:b/>
          </w:rPr>
          <w:fldChar w:fldCharType="begin"/>
        </w:r>
        <w:r w:rsidRPr="001D2C39">
          <w:rPr>
            <w:b/>
          </w:rPr>
          <w:instrText xml:space="preserve"> PAGE   \* MERGEFORMAT </w:instrText>
        </w:r>
        <w:r w:rsidRPr="001D2C39">
          <w:rPr>
            <w:b/>
          </w:rPr>
          <w:fldChar w:fldCharType="separate"/>
        </w:r>
        <w:r w:rsidR="002F0B08">
          <w:rPr>
            <w:b/>
            <w:noProof/>
          </w:rPr>
          <w:t>1</w:t>
        </w:r>
        <w:r w:rsidRPr="001D2C39">
          <w:rPr>
            <w:b/>
            <w:noProof/>
          </w:rPr>
          <w:fldChar w:fldCharType="end"/>
        </w:r>
      </w:p>
    </w:sdtContent>
  </w:sdt>
  <w:p w:rsidR="001D2C39" w:rsidRPr="001D2C39" w:rsidRDefault="001D2C39">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2484" w:rsidRDefault="00CB2484" w:rsidP="001D2C39">
      <w:pPr>
        <w:spacing w:after="0" w:line="240" w:lineRule="auto"/>
      </w:pPr>
      <w:r>
        <w:separator/>
      </w:r>
    </w:p>
  </w:footnote>
  <w:footnote w:type="continuationSeparator" w:id="0">
    <w:p w:rsidR="00CB2484" w:rsidRDefault="00CB2484" w:rsidP="001D2C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C39" w:rsidRDefault="001D2C39" w:rsidP="001D2C39">
    <w:pPr>
      <w:pStyle w:val="Header"/>
      <w:tabs>
        <w:tab w:val="clear" w:pos="4513"/>
        <w:tab w:val="left" w:pos="7866"/>
      </w:tabs>
    </w:pPr>
    <w:r>
      <w:rPr>
        <w:noProof/>
        <w:lang w:eastAsia="en-IN"/>
      </w:rPr>
      <w:drawing>
        <wp:anchor distT="0" distB="0" distL="114300" distR="114300" simplePos="0" relativeHeight="251659264" behindDoc="0" locked="0" layoutInCell="1" allowOverlap="1" wp14:anchorId="19F20BA5" wp14:editId="75B585E4">
          <wp:simplePos x="0" y="0"/>
          <wp:positionH relativeFrom="rightMargin">
            <wp:posOffset>-75565</wp:posOffset>
          </wp:positionH>
          <wp:positionV relativeFrom="paragraph">
            <wp:posOffset>-152400</wp:posOffset>
          </wp:positionV>
          <wp:extent cx="594995" cy="687070"/>
          <wp:effectExtent l="0" t="0" r="0" b="0"/>
          <wp:wrapSquare wrapText="bothSides"/>
          <wp:docPr id="4" name="Picture 4" descr="Child Rights and You - Wiki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ld Rights and You - Wikiwan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4995"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C39"/>
    <w:rsid w:val="001A711C"/>
    <w:rsid w:val="001D2C39"/>
    <w:rsid w:val="002F0B08"/>
    <w:rsid w:val="005D68A0"/>
    <w:rsid w:val="006817FA"/>
    <w:rsid w:val="00CB2484"/>
    <w:rsid w:val="00CF6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AE6EC42-9DC5-4C67-BC1E-95D88C65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8A0"/>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2C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C39"/>
  </w:style>
  <w:style w:type="paragraph" w:styleId="Footer">
    <w:name w:val="footer"/>
    <w:basedOn w:val="Normal"/>
    <w:link w:val="FooterChar"/>
    <w:uiPriority w:val="99"/>
    <w:unhideWhenUsed/>
    <w:rsid w:val="001D2C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019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85</Words>
  <Characters>488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2025-07-15T07:25:00Z</dcterms:created>
  <dcterms:modified xsi:type="dcterms:W3CDTF">2025-07-15T11:00:00Z</dcterms:modified>
</cp:coreProperties>
</file>