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MUHAMMAD ASIM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UI/UX DESIGNER</w:t>
      </w:r>
    </w:p>
    <w:p>
      <w:pPr>
        <w:pBdr>
          <w:bottom w:val="single" w:color="BFBFBF" w:sz="6" w:space="8"/>
        </w:pBd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H#169 Abubakr Block, Qartaba Town, Sargodha, Pakistan   |   +92 345 3496808   |   maherasimlak@gmail.com   |   </w:t>
      </w:r>
      <w:r>
        <w:rPr>
          <w:rFonts w:ascii="Calibri" w:cs="Calibri" w:eastAsia="Calibri" w:hAnsi="Calibri"/>
          <w:color w:val="1F3864"/>
          <w:sz w:val="18"/>
          <w:szCs w:val="18"/>
          <w:u w:val="single"/>
        </w:rPr>
        <w:t xml:space="preserve">linkedin.com/in/asim-lak-b069382ab</w:t>
      </w:r>
    </w:p>
    <w:p>
      <w:pPr>
        <w:pBdr>
          <w:bottom w:val="single" w:color="1F3864" w:sz="8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UI/UX Designer with hands-on experience designing user-centered interfaces in Figma, from user flows and wireframes to high-fidelity UI and interactive prototypes. Skilled in responsive mobile and web design, design systems, and usability-focused layouts. Computer science background, detail-focused, collaborative, and quick to pick up new tools and platforms.</w:t>
      </w:r>
    </w:p>
    <w:p>
      <w:pPr>
        <w:pBdr>
          <w:bottom w:val="single" w:color="1F3864" w:sz="8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UI/UX Design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User flows, wireframing, high-fidelity UI, prototyping, usability, responsive mobile &amp; web design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Design Tools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Figma (prototyping, design systems, component libraries)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Ways of Working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Cross-functional collaboration, iterative feedback, requirement-to-prototype ownership</w:t>
      </w:r>
    </w:p>
    <w:p>
      <w:pPr>
        <w:pBdr>
          <w:bottom w:val="single" w:color="1F3864" w:sz="8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Artificizen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Dec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UI/UX Developer  |  Lahore/Sargodha, Pakistan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 user-centered interfaces and interactive prototypes in Figma, translating requirements into clean, ready-to-build layouts.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 wireframes and high-fidelity UI screens with consistent components, ready for developer handoff.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Partner with cross-functional teammates to keep design decisions aligned with project and development requirements.</w:t>
      </w:r>
    </w:p>
    <w:p>
      <w:pPr>
        <w:pBdr>
          <w:bottom w:val="single" w:color="1F3864" w:sz="8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UI/UX DESIGN PROJECTS</w:t>
      </w:r>
    </w:p>
    <w:p>
      <w:pPr>
        <w:tabs>
          <w:tab w:val="right" w:pos="10940"/>
        </w:tabs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TIMELESS JUMP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UI/UX Design | Figma | Responsive Web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responsive mobile and desktop website interfaces with structured content, product, media, and navigation sections.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cohesive visual system with consistent typography, spacing, imagery, and reusable UI components.</w:t>
      </w:r>
    </w:p>
    <w:p>
      <w:pPr>
        <w:spacing w:after="0" w:line="120" w:lineRule="exact"/>
        <w:rPr>
          <w:sz w:val="4"/>
        </w:rPr>
      </w:pPr>
    </w:p>
    <w:p>
      <w:pPr>
        <w:tabs>
          <w:tab w:val="right" w:pos="10940"/>
        </w:tabs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TERA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UI/UX Design | Figma | Dashboard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wireframes and high-fidelity dashboard interfaces including tables, charts, forms, and data-management views.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Focused on information hierarchy, usability, and efficient navigation across complex workflows.</w:t>
      </w:r>
    </w:p>
    <w:p>
      <w:pPr>
        <w:spacing w:after="0" w:line="120" w:lineRule="exact"/>
        <w:rPr>
          <w:sz w:val="4"/>
        </w:rPr>
      </w:pPr>
    </w:p>
    <w:p>
      <w:pPr>
        <w:tabs>
          <w:tab w:val="right" w:pos="10940"/>
        </w:tabs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KHIRKI APP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UI/UX Design | Figma | Mobile &amp; Web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mobile and web interfaces with clear user flows, intuitive navigation, and structured screen layouts.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wireframes and high-fidelity UI screens while maintaining consistent components and visual hierarchy.</w:t>
      </w:r>
    </w:p>
    <w:p>
      <w:pPr>
        <w:spacing w:after="0" w:line="120" w:lineRule="exact"/>
        <w:rPr>
          <w:sz w:val="4"/>
        </w:rPr>
      </w:pPr>
    </w:p>
    <w:p>
      <w:pPr>
        <w:tabs>
          <w:tab w:val="right" w:pos="10940"/>
        </w:tabs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VISAGO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UI/UX Design | Figma | FinTech | Mobile &amp; Web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modern fintech experience for mobile and web platforms focused on personal financial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interfaces for financial insights, transactions, growth tracking, and account-related experiences using a consistent design system.</w:t>
      </w:r>
    </w:p>
    <w:p>
      <w:pPr>
        <w:spacing w:after="0" w:line="120" w:lineRule="exact"/>
        <w:rPr>
          <w:sz w:val="4"/>
        </w:rPr>
      </w:pPr>
    </w:p>
    <w:p>
      <w:pPr>
        <w:tabs>
          <w:tab w:val="right" w:pos="10940"/>
        </w:tabs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 JEU DE LA VOIX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UI/UX Design | Figma | Mobile Game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mobile game interface focused on an engaging and intuitive player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game screens and UI components with clear navigation, visual hierarchy, and interactive elements.</w:t>
      </w:r>
    </w:p>
    <w:p>
      <w:pPr>
        <w:spacing w:after="0" w:line="120" w:lineRule="exact"/>
        <w:rPr>
          <w:sz w:val="4"/>
        </w:rPr>
      </w:pPr>
    </w:p>
    <w:p>
      <w:pPr>
        <w:tabs>
          <w:tab w:val="right" w:pos="10940"/>
        </w:tabs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VELARI FORGE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UI/UX Design | Figma | E-commerce | Responsive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complete e-commerce experience across mobile and desktop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product browsing, product details, account, checkout, and admin interfaces with a consistent visual design system.</w:t>
      </w:r>
    </w:p>
    <w:p>
      <w:pPr>
        <w:pBdr>
          <w:bottom w:val="single" w:color="1F3864" w:sz="8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Science in Computer Science (BSCS) —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Central Punjab (UCP), Lahore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/>
      </w:r>
    </w:p>
    <w:p>
      <w:pPr>
        <w:tabs>
          <w:tab w:val="right" w:pos="9360"/>
        </w:tabs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Intermediate —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ILM College, Sargodha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2021</w:t>
      </w:r>
    </w:p>
    <w:p>
      <w:pPr>
        <w:tabs>
          <w:tab w:val="right" w:pos="9360"/>
        </w:tabs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Matriculation —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Mission Grammar High School, Sargodha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2019</w:t>
      </w:r>
    </w:p>
    <w:sectPr>
      <w:pgSz w:w="12240" w:h="15840" w:orient="portrait"/>
      <w:pgMar w:top="420" w:right="650" w:bottom="42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2026-08-10T14:30:47.713Z</dcterms:created>
  <dcterms:modified xsi:type="dcterms:W3CDTF">2026-08-10T14:30:47.713Z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