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812783148"/>
        <w:docPartObj>
          <w:docPartGallery w:val="Cover Pages"/>
          <w:docPartUnique/>
        </w:docPartObj>
      </w:sdtPr>
      <w:sdtEndPr>
        <w:rPr>
          <w:rFonts w:eastAsiaTheme="minorEastAsia"/>
          <w:noProof/>
        </w:rPr>
      </w:sdtEndPr>
      <w:sdtContent>
        <w:p w:rsidR="003E4748" w:rsidRPr="00CE3A60" w:rsidRDefault="003E4748">
          <w:pPr>
            <w:rPr>
              <w:rFonts w:cstheme="minorHAnsi"/>
            </w:rPr>
          </w:pPr>
          <w:r w:rsidRPr="00CE3A60">
            <w:rPr>
              <w:rFonts w:cstheme="minorHAnsi"/>
              <w:noProof/>
            </w:rPr>
            <mc:AlternateContent>
              <mc:Choice Requires="wps">
                <w:drawing>
                  <wp:anchor distT="0" distB="0" distL="114300" distR="114300" simplePos="0" relativeHeight="251671552" behindDoc="0" locked="0" layoutInCell="1" allowOverlap="1">
                    <wp:simplePos x="0" y="0"/>
                    <wp:positionH relativeFrom="page">
                      <wp:posOffset>172527</wp:posOffset>
                    </wp:positionH>
                    <wp:positionV relativeFrom="page">
                      <wp:posOffset>215660</wp:posOffset>
                    </wp:positionV>
                    <wp:extent cx="5196097" cy="9653270"/>
                    <wp:effectExtent l="0" t="0" r="508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6097" cy="9653270"/>
                            </a:xfrm>
                            <a:prstGeom prst="rect">
                              <a:avLst/>
                            </a:prstGeom>
                            <a:solidFill>
                              <a:schemeClr val="accent1"/>
                            </a:solidFill>
                            <a:ln>
                              <a:noFill/>
                            </a:ln>
                            <a:extLst/>
                          </wps:spPr>
                          <wps:txbx>
                            <w:txbxContent>
                              <w:sdt>
                                <w:sdtPr>
                                  <w:rPr>
                                    <w:caps/>
                                    <w:color w:val="FFFFFF" w:themeColor="background1"/>
                                    <w:sz w:val="48"/>
                                    <w:szCs w:val="48"/>
                                    <w:lang w:val="fr-FR"/>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553701" w:rsidRPr="003E4748" w:rsidRDefault="00553701">
                                    <w:pPr>
                                      <w:pStyle w:val="Title"/>
                                      <w:jc w:val="right"/>
                                      <w:rPr>
                                        <w:caps/>
                                        <w:color w:val="FFFFFF" w:themeColor="background1"/>
                                        <w:sz w:val="80"/>
                                        <w:szCs w:val="80"/>
                                        <w:lang w:val="fr-FR"/>
                                      </w:rPr>
                                    </w:pPr>
                                    <w:r w:rsidRPr="00B824ED">
                                      <w:rPr>
                                        <w:caps/>
                                        <w:color w:val="FFFFFF" w:themeColor="background1"/>
                                        <w:sz w:val="48"/>
                                        <w:szCs w:val="48"/>
                                        <w:lang w:val="fr-FR"/>
                                      </w:rPr>
                                      <w:t>Projet du module Modélisation des Procédés Industrielles</w:t>
                                    </w:r>
                                  </w:p>
                                </w:sdtContent>
                              </w:sdt>
                              <w:p w:rsidR="00553701" w:rsidRDefault="00553701">
                                <w:pPr>
                                  <w:spacing w:before="240"/>
                                  <w:ind w:left="720"/>
                                  <w:jc w:val="right"/>
                                  <w:rPr>
                                    <w:color w:val="FFFFFF" w:themeColor="background1"/>
                                  </w:rPr>
                                </w:pP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rsidR="00553701" w:rsidRPr="003E4748" w:rsidRDefault="00553701" w:rsidP="00AD63D5">
                                    <w:pPr>
                                      <w:spacing w:before="240"/>
                                      <w:ind w:left="1008"/>
                                      <w:jc w:val="center"/>
                                      <w:rPr>
                                        <w:color w:val="FFFFFF" w:themeColor="background1"/>
                                      </w:rPr>
                                    </w:pPr>
                                    <w:r w:rsidRPr="00AD63D5">
                                      <w:rPr>
                                        <w:color w:val="FFFFFF" w:themeColor="background1"/>
                                        <w:sz w:val="24"/>
                                        <w:szCs w:val="24"/>
                                      </w:rPr>
                                      <w:t xml:space="preserve">Elaboré par :                                                                                      </w:t>
                                    </w:r>
                                    <w:proofErr w:type="spellStart"/>
                                    <w:r w:rsidRPr="00AD63D5">
                                      <w:rPr>
                                        <w:color w:val="FFFFFF" w:themeColor="background1"/>
                                        <w:sz w:val="24"/>
                                        <w:szCs w:val="24"/>
                                      </w:rPr>
                                      <w:t>Heni</w:t>
                                    </w:r>
                                    <w:proofErr w:type="spellEnd"/>
                                    <w:r w:rsidRPr="00AD63D5">
                                      <w:rPr>
                                        <w:color w:val="FFFFFF" w:themeColor="background1"/>
                                        <w:sz w:val="24"/>
                                        <w:szCs w:val="24"/>
                                      </w:rPr>
                                      <w:t xml:space="preserve"> </w:t>
                                    </w:r>
                                    <w:proofErr w:type="spellStart"/>
                                    <w:r w:rsidRPr="00AD63D5">
                                      <w:rPr>
                                        <w:color w:val="FFFFFF" w:themeColor="background1"/>
                                        <w:sz w:val="24"/>
                                        <w:szCs w:val="24"/>
                                      </w:rPr>
                                      <w:t>Masmoudi</w:t>
                                    </w:r>
                                    <w:proofErr w:type="spellEnd"/>
                                    <w:r w:rsidRPr="00AD63D5">
                                      <w:rPr>
                                        <w:color w:val="FFFFFF" w:themeColor="background1"/>
                                        <w:sz w:val="24"/>
                                        <w:szCs w:val="24"/>
                                      </w:rPr>
                                      <w:t xml:space="preserve"> – Elève ingénieur en 2éme année EGES       </w:t>
                                    </w:r>
                                    <w:proofErr w:type="spellStart"/>
                                    <w:r w:rsidRPr="00AD63D5">
                                      <w:rPr>
                                        <w:color w:val="FFFFFF" w:themeColor="background1"/>
                                        <w:sz w:val="24"/>
                                        <w:szCs w:val="24"/>
                                      </w:rPr>
                                      <w:t>Meher</w:t>
                                    </w:r>
                                    <w:proofErr w:type="spellEnd"/>
                                    <w:r w:rsidRPr="00AD63D5">
                                      <w:rPr>
                                        <w:color w:val="FFFFFF" w:themeColor="background1"/>
                                        <w:sz w:val="24"/>
                                        <w:szCs w:val="24"/>
                                      </w:rPr>
                                      <w:t xml:space="preserve"> Marwani – Elève ingénieur en 2éme année MEST                                              </w:t>
                                    </w:r>
                                    <w:r w:rsidRPr="00AD63D5">
                                      <w:rPr>
                                        <w:noProof/>
                                        <w:color w:val="FFFFFF" w:themeColor="background1"/>
                                        <w:sz w:val="24"/>
                                        <w:szCs w:val="24"/>
                                        <w:lang w:val="en-US"/>
                                      </w:rPr>
                                      <w:drawing>
                                        <wp:inline distT="0" distB="0" distL="0" distR="0">
                                          <wp:extent cx="2573655" cy="2165231"/>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2598679" cy="2186284"/>
                                                  </a:xfrm>
                                                  <a:prstGeom prst="rect">
                                                    <a:avLst/>
                                                  </a:prstGeom>
                                                  <a:ln>
                                                    <a:noFill/>
                                                  </a:ln>
                                                  <a:effectLst>
                                                    <a:softEdge rad="112500"/>
                                                  </a:effectLst>
                                                </pic:spPr>
                                              </pic:pic>
                                            </a:graphicData>
                                          </a:graphic>
                                        </wp:inline>
                                      </w:drawing>
                                    </w:r>
                                    <w:r>
                                      <w:rPr>
                                        <w:color w:val="FFFFFF" w:themeColor="background1"/>
                                        <w:sz w:val="24"/>
                                        <w:szCs w:val="24"/>
                                      </w:rPr>
                                      <w:t xml:space="preserve">                               </w:t>
                                    </w:r>
                                    <w:r w:rsidRPr="00AD63D5">
                                      <w:rPr>
                                        <w:color w:val="FFFFFF" w:themeColor="background1"/>
                                        <w:sz w:val="24"/>
                                        <w:szCs w:val="24"/>
                                      </w:rPr>
                                      <w:t xml:space="preserve"> année universitaire : 2018-2019</w:t>
                                    </w:r>
                                  </w:p>
                                </w:sdtContent>
                              </w:sdt>
                              <w:p w:rsidR="00553701" w:rsidRDefault="00553701"/>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id="Rectangle 16" o:spid="_x0000_s1026" style="position:absolute;margin-left:13.6pt;margin-top:17pt;width:409.15pt;height:760.1pt;z-index:251671552;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" fillcolor="#4f81bd [3204]" stroked="f">
                    <v:path arrowok="t"/>
                    <v:textbox inset="21.6pt,1in,21.6pt">
                      <w:txbxContent>
                        <w:sdt>
                          <w:sdtPr>
                            <w:rPr>
                              <w:caps/>
                              <w:color w:val="FFFFFF" w:themeColor="background1"/>
                              <w:sz w:val="48"/>
                              <w:szCs w:val="48"/>
                              <w:lang w:val="fr-FR"/>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553701" w:rsidRPr="003E4748" w:rsidRDefault="00553701">
                              <w:pPr>
                                <w:pStyle w:val="Title"/>
                                <w:jc w:val="right"/>
                                <w:rPr>
                                  <w:caps/>
                                  <w:color w:val="FFFFFF" w:themeColor="background1"/>
                                  <w:sz w:val="80"/>
                                  <w:szCs w:val="80"/>
                                  <w:lang w:val="fr-FR"/>
                                </w:rPr>
                              </w:pPr>
                              <w:r w:rsidRPr="00B824ED">
                                <w:rPr>
                                  <w:caps/>
                                  <w:color w:val="FFFFFF" w:themeColor="background1"/>
                                  <w:sz w:val="48"/>
                                  <w:szCs w:val="48"/>
                                  <w:lang w:val="fr-FR"/>
                                </w:rPr>
                                <w:t>Projet du module Modélisation des Procédés Industrielles</w:t>
                              </w:r>
                            </w:p>
                          </w:sdtContent>
                        </w:sdt>
                        <w:p w:rsidR="00553701" w:rsidRDefault="00553701">
                          <w:pPr>
                            <w:spacing w:before="240"/>
                            <w:ind w:left="720"/>
                            <w:jc w:val="right"/>
                            <w:rPr>
                              <w:color w:val="FFFFFF" w:themeColor="background1"/>
                            </w:rPr>
                          </w:pP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rsidR="00553701" w:rsidRPr="003E4748" w:rsidRDefault="00553701" w:rsidP="00AD63D5">
                              <w:pPr>
                                <w:spacing w:before="240"/>
                                <w:ind w:left="1008"/>
                                <w:jc w:val="center"/>
                                <w:rPr>
                                  <w:color w:val="FFFFFF" w:themeColor="background1"/>
                                </w:rPr>
                              </w:pPr>
                              <w:r w:rsidRPr="00AD63D5">
                                <w:rPr>
                                  <w:color w:val="FFFFFF" w:themeColor="background1"/>
                                  <w:sz w:val="24"/>
                                  <w:szCs w:val="24"/>
                                </w:rPr>
                                <w:t xml:space="preserve">Elaboré par :                                                                                      </w:t>
                              </w:r>
                              <w:proofErr w:type="spellStart"/>
                              <w:r w:rsidRPr="00AD63D5">
                                <w:rPr>
                                  <w:color w:val="FFFFFF" w:themeColor="background1"/>
                                  <w:sz w:val="24"/>
                                  <w:szCs w:val="24"/>
                                </w:rPr>
                                <w:t>Heni</w:t>
                              </w:r>
                              <w:proofErr w:type="spellEnd"/>
                              <w:r w:rsidRPr="00AD63D5">
                                <w:rPr>
                                  <w:color w:val="FFFFFF" w:themeColor="background1"/>
                                  <w:sz w:val="24"/>
                                  <w:szCs w:val="24"/>
                                </w:rPr>
                                <w:t xml:space="preserve"> </w:t>
                              </w:r>
                              <w:proofErr w:type="spellStart"/>
                              <w:r w:rsidRPr="00AD63D5">
                                <w:rPr>
                                  <w:color w:val="FFFFFF" w:themeColor="background1"/>
                                  <w:sz w:val="24"/>
                                  <w:szCs w:val="24"/>
                                </w:rPr>
                                <w:t>Masmoudi</w:t>
                              </w:r>
                              <w:proofErr w:type="spellEnd"/>
                              <w:r w:rsidRPr="00AD63D5">
                                <w:rPr>
                                  <w:color w:val="FFFFFF" w:themeColor="background1"/>
                                  <w:sz w:val="24"/>
                                  <w:szCs w:val="24"/>
                                </w:rPr>
                                <w:t xml:space="preserve"> – Elève ingénieur en 2éme année EGES       </w:t>
                              </w:r>
                              <w:proofErr w:type="spellStart"/>
                              <w:r w:rsidRPr="00AD63D5">
                                <w:rPr>
                                  <w:color w:val="FFFFFF" w:themeColor="background1"/>
                                  <w:sz w:val="24"/>
                                  <w:szCs w:val="24"/>
                                </w:rPr>
                                <w:t>Meher</w:t>
                              </w:r>
                              <w:proofErr w:type="spellEnd"/>
                              <w:r w:rsidRPr="00AD63D5">
                                <w:rPr>
                                  <w:color w:val="FFFFFF" w:themeColor="background1"/>
                                  <w:sz w:val="24"/>
                                  <w:szCs w:val="24"/>
                                </w:rPr>
                                <w:t xml:space="preserve"> Marwani – Elève ingénieur en 2éme année MEST                                              </w:t>
                              </w:r>
                              <w:r w:rsidRPr="00AD63D5">
                                <w:rPr>
                                  <w:noProof/>
                                  <w:color w:val="FFFFFF" w:themeColor="background1"/>
                                  <w:sz w:val="24"/>
                                  <w:szCs w:val="24"/>
                                  <w:lang w:val="en-US"/>
                                </w:rPr>
                                <w:drawing>
                                  <wp:inline distT="0" distB="0" distL="0" distR="0">
                                    <wp:extent cx="2573655" cy="2165231"/>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2598679" cy="2186284"/>
                                            </a:xfrm>
                                            <a:prstGeom prst="rect">
                                              <a:avLst/>
                                            </a:prstGeom>
                                            <a:ln>
                                              <a:noFill/>
                                            </a:ln>
                                            <a:effectLst>
                                              <a:softEdge rad="112500"/>
                                            </a:effectLst>
                                          </pic:spPr>
                                        </pic:pic>
                                      </a:graphicData>
                                    </a:graphic>
                                  </wp:inline>
                                </w:drawing>
                              </w:r>
                              <w:r>
                                <w:rPr>
                                  <w:color w:val="FFFFFF" w:themeColor="background1"/>
                                  <w:sz w:val="24"/>
                                  <w:szCs w:val="24"/>
                                </w:rPr>
                                <w:t xml:space="preserve">                               </w:t>
                              </w:r>
                              <w:r w:rsidRPr="00AD63D5">
                                <w:rPr>
                                  <w:color w:val="FFFFFF" w:themeColor="background1"/>
                                  <w:sz w:val="24"/>
                                  <w:szCs w:val="24"/>
                                </w:rPr>
                                <w:t xml:space="preserve"> année universitaire : 2018-2019</w:t>
                              </w:r>
                            </w:p>
                          </w:sdtContent>
                        </w:sdt>
                        <w:p w:rsidR="00553701" w:rsidRDefault="00553701"/>
                      </w:txbxContent>
                    </v:textbox>
                    <w10:wrap anchorx="page" anchory="page"/>
                  </v:rect>
                </w:pict>
              </mc:Fallback>
            </mc:AlternateContent>
          </w:r>
          <w:r w:rsidRPr="00CE3A60">
            <w:rPr>
              <w:rFonts w:cstheme="minorHAnsi"/>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6"/>
                                    <w:szCs w:val="36"/>
                                    <w:lang w:val="fr-FR"/>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553701" w:rsidRPr="003E4748" w:rsidRDefault="00553701" w:rsidP="003E4748">
                                    <w:pPr>
                                      <w:pStyle w:val="Subtitle"/>
                                      <w:rPr>
                                        <w:rFonts w:cstheme="minorBidi"/>
                                        <w:color w:val="FFFFFF" w:themeColor="background1"/>
                                        <w:sz w:val="36"/>
                                        <w:szCs w:val="36"/>
                                        <w:lang w:val="fr-FR"/>
                                      </w:rPr>
                                    </w:pPr>
                                    <w:r w:rsidRPr="00B824ED">
                                      <w:rPr>
                                        <w:rFonts w:cstheme="minorBidi"/>
                                        <w:color w:val="FFFFFF" w:themeColor="background1"/>
                                        <w:sz w:val="36"/>
                                        <w:szCs w:val="36"/>
                                        <w:lang w:val="fr-FR"/>
                                      </w:rPr>
                                      <w:t>Etude du Système : Chloroforme et l’Acétate d’éthyle)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725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sz w:val="36"/>
                              <w:szCs w:val="36"/>
                              <w:lang w:val="fr-FR"/>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553701" w:rsidRPr="003E4748" w:rsidRDefault="00553701" w:rsidP="003E4748">
                              <w:pPr>
                                <w:pStyle w:val="Subtitle"/>
                                <w:rPr>
                                  <w:rFonts w:cstheme="minorBidi"/>
                                  <w:color w:val="FFFFFF" w:themeColor="background1"/>
                                  <w:sz w:val="36"/>
                                  <w:szCs w:val="36"/>
                                  <w:lang w:val="fr-FR"/>
                                </w:rPr>
                              </w:pPr>
                              <w:r w:rsidRPr="00B824ED">
                                <w:rPr>
                                  <w:rFonts w:cstheme="minorBidi"/>
                                  <w:color w:val="FFFFFF" w:themeColor="background1"/>
                                  <w:sz w:val="36"/>
                                  <w:szCs w:val="36"/>
                                  <w:lang w:val="fr-FR"/>
                                </w:rPr>
                                <w:t>Etude du Système : Chloroforme et l’Acétate d’éthyle)</w:t>
                              </w:r>
                            </w:p>
                          </w:sdtContent>
                        </w:sdt>
                      </w:txbxContent>
                    </v:textbox>
                    <w10:wrap anchorx="page" anchory="page"/>
                  </v:rect>
                </w:pict>
              </mc:Fallback>
            </mc:AlternateContent>
          </w:r>
        </w:p>
        <w:p w:rsidR="003E4748" w:rsidRPr="00CE3A60" w:rsidRDefault="003E4748">
          <w:pPr>
            <w:rPr>
              <w:rFonts w:cstheme="minorHAnsi"/>
            </w:rPr>
          </w:pPr>
          <w:r w:rsidRPr="00CE3A60">
            <w:rPr>
              <w:rFonts w:cstheme="minorHAnsi"/>
              <w:noProof/>
            </w:rPr>
            <w:drawing>
              <wp:anchor distT="0" distB="0" distL="114300" distR="114300" simplePos="0" relativeHeight="251673600" behindDoc="0" locked="0" layoutInCell="1" allowOverlap="1">
                <wp:simplePos x="0" y="0"/>
                <wp:positionH relativeFrom="margin">
                  <wp:posOffset>410210</wp:posOffset>
                </wp:positionH>
                <wp:positionV relativeFrom="margin">
                  <wp:posOffset>342265</wp:posOffset>
                </wp:positionV>
                <wp:extent cx="1560830" cy="1560830"/>
                <wp:effectExtent l="95250" t="76200" r="96520" b="9156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560830" cy="15608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rsidR="003E4748" w:rsidRPr="00CE3A60" w:rsidRDefault="003E4748">
          <w:pPr>
            <w:rPr>
              <w:rFonts w:eastAsiaTheme="minorEastAsia" w:cstheme="minorHAnsi"/>
              <w:noProof/>
            </w:rPr>
          </w:pPr>
          <w:r w:rsidRPr="00CE3A60">
            <w:rPr>
              <w:rFonts w:eastAsiaTheme="minorEastAsia" w:cstheme="minorHAnsi"/>
              <w:noProof/>
            </w:rPr>
            <w:br w:type="page"/>
          </w:r>
        </w:p>
      </w:sdtContent>
    </w:sdt>
    <w:sdt>
      <w:sdtPr>
        <w:rPr>
          <w:rFonts w:asciiTheme="minorHAnsi" w:hAnsiTheme="minorHAnsi" w:cstheme="minorHAnsi"/>
        </w:rPr>
        <w:id w:val="1842200147"/>
        <w:docPartObj>
          <w:docPartGallery w:val="Table of Contents"/>
          <w:docPartUnique/>
        </w:docPartObj>
      </w:sdtPr>
      <w:sdtEndPr>
        <w:rPr>
          <w:rFonts w:eastAsiaTheme="minorHAnsi"/>
          <w:b/>
          <w:bCs/>
          <w:noProof/>
          <w:color w:val="auto"/>
          <w:sz w:val="22"/>
          <w:szCs w:val="22"/>
          <w:lang w:val="fr-FR"/>
        </w:rPr>
      </w:sdtEndPr>
      <w:sdtContent>
        <w:p w:rsidR="00553701" w:rsidRDefault="00CE3A60" w:rsidP="00CE3A60">
          <w:pPr>
            <w:pStyle w:val="TOCHeading"/>
            <w:rPr>
              <w:rFonts w:asciiTheme="minorHAnsi" w:hAnsiTheme="minorHAnsi" w:cstheme="minorHAnsi"/>
            </w:rPr>
          </w:pPr>
          <w:proofErr w:type="spellStart"/>
          <w:r w:rsidRPr="00CE3A60">
            <w:rPr>
              <w:rFonts w:asciiTheme="minorHAnsi" w:hAnsiTheme="minorHAnsi" w:cstheme="minorHAnsi"/>
            </w:rPr>
            <w:t>Sommaire</w:t>
          </w:r>
          <w:proofErr w:type="spellEnd"/>
          <w:r w:rsidRPr="00CE3A60">
            <w:rPr>
              <w:rFonts w:asciiTheme="minorHAnsi" w:hAnsiTheme="minorHAnsi" w:cstheme="minorHAnsi"/>
            </w:rPr>
            <w:t>:</w:t>
          </w:r>
        </w:p>
        <w:p w:rsidR="007A4201" w:rsidRPr="007A4201" w:rsidRDefault="007A4201" w:rsidP="007A4201">
          <w:pPr>
            <w:spacing w:after="0"/>
            <w:rPr>
              <w:lang w:val="en-US"/>
            </w:rPr>
          </w:pPr>
        </w:p>
        <w:p w:rsidR="00553701" w:rsidRPr="00CE3A60" w:rsidRDefault="00553701" w:rsidP="00CE3A60">
          <w:pPr>
            <w:pStyle w:val="TOC1"/>
            <w:tabs>
              <w:tab w:val="right" w:leader="dot" w:pos="9260"/>
            </w:tabs>
            <w:spacing w:line="360" w:lineRule="auto"/>
            <w:rPr>
              <w:rFonts w:cstheme="minorHAnsi"/>
              <w:b/>
              <w:bCs/>
              <w:noProof/>
            </w:rPr>
          </w:pPr>
          <w:r w:rsidRPr="00CE3A60">
            <w:rPr>
              <w:rFonts w:cstheme="minorHAnsi"/>
              <w:b/>
              <w:bCs/>
              <w:noProof/>
            </w:rPr>
            <w:fldChar w:fldCharType="begin"/>
          </w:r>
          <w:r w:rsidRPr="00CE3A60">
            <w:rPr>
              <w:rFonts w:cstheme="minorHAnsi"/>
              <w:b/>
              <w:bCs/>
              <w:noProof/>
            </w:rPr>
            <w:instrText xml:space="preserve"> TOC \o "1-3" \h \z \u </w:instrText>
          </w:r>
          <w:r w:rsidRPr="00CE3A60">
            <w:rPr>
              <w:rFonts w:cstheme="minorHAnsi"/>
              <w:b/>
              <w:bCs/>
              <w:noProof/>
            </w:rPr>
            <w:fldChar w:fldCharType="separate"/>
          </w:r>
          <w:hyperlink w:anchor="_Toc9614509" w:history="1">
            <w:r w:rsidRPr="00CE3A60">
              <w:rPr>
                <w:rStyle w:val="Hyperlink"/>
                <w:rFonts w:cstheme="minorHAnsi"/>
                <w:b/>
                <w:bCs/>
                <w:noProof/>
              </w:rPr>
              <w:t>Liste des Figures :</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_Toc9614509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w:t>
            </w:r>
            <w:r w:rsidRPr="00CE3A60">
              <w:rPr>
                <w:rFonts w:cstheme="minorHAnsi"/>
                <w:b/>
                <w:bCs/>
                <w:noProof/>
                <w:webHidden/>
              </w:rPr>
              <w:fldChar w:fldCharType="end"/>
            </w:r>
          </w:hyperlink>
        </w:p>
        <w:p w:rsidR="00553701" w:rsidRPr="00CE3A60" w:rsidRDefault="00553701" w:rsidP="00CE3A60">
          <w:pPr>
            <w:pStyle w:val="TOC1"/>
            <w:tabs>
              <w:tab w:val="right" w:leader="dot" w:pos="9260"/>
            </w:tabs>
            <w:spacing w:line="360" w:lineRule="auto"/>
            <w:rPr>
              <w:rFonts w:cstheme="minorHAnsi"/>
              <w:b/>
              <w:bCs/>
              <w:noProof/>
            </w:rPr>
          </w:pPr>
          <w:hyperlink w:anchor="_Toc9614510" w:history="1">
            <w:r w:rsidRPr="00CE3A60">
              <w:rPr>
                <w:rStyle w:val="Hyperlink"/>
                <w:rFonts w:cstheme="minorHAnsi"/>
                <w:b/>
                <w:bCs/>
                <w:noProof/>
              </w:rPr>
              <w:t>Liste des tableaux :</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_Toc9614510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3</w:t>
            </w:r>
            <w:r w:rsidRPr="00CE3A60">
              <w:rPr>
                <w:rFonts w:cstheme="minorHAnsi"/>
                <w:b/>
                <w:bCs/>
                <w:noProof/>
                <w:webHidden/>
              </w:rPr>
              <w:fldChar w:fldCharType="end"/>
            </w:r>
          </w:hyperlink>
        </w:p>
        <w:p w:rsidR="00553701" w:rsidRPr="00CE3A60" w:rsidRDefault="00553701" w:rsidP="00CE3A60">
          <w:pPr>
            <w:pStyle w:val="TOC1"/>
            <w:tabs>
              <w:tab w:val="right" w:leader="dot" w:pos="9260"/>
            </w:tabs>
            <w:spacing w:line="360" w:lineRule="auto"/>
            <w:rPr>
              <w:rFonts w:cstheme="minorHAnsi"/>
              <w:b/>
              <w:bCs/>
              <w:noProof/>
            </w:rPr>
          </w:pPr>
          <w:hyperlink w:anchor="_Toc9614511" w:history="1">
            <w:r w:rsidRPr="00CE3A60">
              <w:rPr>
                <w:rStyle w:val="Hyperlink"/>
                <w:rFonts w:cstheme="minorHAnsi"/>
                <w:b/>
                <w:bCs/>
                <w:noProof/>
              </w:rPr>
              <w:t>Introduction :</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_Toc9614511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4</w:t>
            </w:r>
            <w:r w:rsidRPr="00CE3A60">
              <w:rPr>
                <w:rFonts w:cstheme="minorHAnsi"/>
                <w:b/>
                <w:bCs/>
                <w:noProof/>
                <w:webHidden/>
              </w:rPr>
              <w:fldChar w:fldCharType="end"/>
            </w:r>
          </w:hyperlink>
        </w:p>
        <w:p w:rsidR="00553701" w:rsidRPr="00CE3A60" w:rsidRDefault="00553701" w:rsidP="00CE3A60">
          <w:pPr>
            <w:pStyle w:val="TOC1"/>
            <w:tabs>
              <w:tab w:val="right" w:leader="dot" w:pos="9260"/>
            </w:tabs>
            <w:spacing w:line="360" w:lineRule="auto"/>
            <w:rPr>
              <w:rFonts w:cstheme="minorHAnsi"/>
              <w:b/>
              <w:bCs/>
              <w:noProof/>
            </w:rPr>
          </w:pPr>
          <w:hyperlink w:anchor="_Toc9614512" w:history="1">
            <w:r w:rsidRPr="00CE3A60">
              <w:rPr>
                <w:rStyle w:val="Hyperlink"/>
                <w:rFonts w:cstheme="minorHAnsi"/>
                <w:b/>
                <w:bCs/>
                <w:noProof/>
              </w:rPr>
              <w:t>I-Présentation de l’étude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_Toc9614512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5</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13" w:history="1">
            <w:r w:rsidRPr="00CE3A60">
              <w:rPr>
                <w:rStyle w:val="Hyperlink"/>
                <w:rFonts w:cstheme="minorHAnsi"/>
                <w:b/>
                <w:bCs/>
                <w:noProof/>
              </w:rPr>
              <w:t>1-Définitions :</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_Toc9614513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5</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14" w:history="1">
            <w:r w:rsidRPr="00CE3A60">
              <w:rPr>
                <w:rStyle w:val="Hyperlink"/>
                <w:rFonts w:cstheme="minorHAnsi"/>
                <w:b/>
                <w:bCs/>
                <w:noProof/>
              </w:rPr>
              <w:t>2-Aperçu sur le Chloroforme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_Toc9614514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6</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15" w:history="1">
            <w:r w:rsidRPr="00CE3A60">
              <w:rPr>
                <w:rStyle w:val="Hyperlink"/>
                <w:rFonts w:cstheme="minorHAnsi"/>
                <w:b/>
                <w:bCs/>
                <w:noProof/>
              </w:rPr>
              <w:t>3-Aperçu sur l’acétate d'éthyle :</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_Toc9614515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7</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16" w:history="1">
            <w:r w:rsidRPr="00CE3A60">
              <w:rPr>
                <w:rStyle w:val="Hyperlink"/>
                <w:rFonts w:cstheme="minorHAnsi"/>
                <w:b/>
                <w:bCs/>
                <w:noProof/>
              </w:rPr>
              <w:t>4-Présentation des données Expérimentales</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_Toc9614516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7</w:t>
            </w:r>
            <w:r w:rsidRPr="00CE3A60">
              <w:rPr>
                <w:rFonts w:cstheme="minorHAnsi"/>
                <w:b/>
                <w:bCs/>
                <w:noProof/>
                <w:webHidden/>
              </w:rPr>
              <w:fldChar w:fldCharType="end"/>
            </w:r>
          </w:hyperlink>
        </w:p>
        <w:p w:rsidR="00553701" w:rsidRPr="00CE3A60" w:rsidRDefault="00553701" w:rsidP="00CE3A60">
          <w:pPr>
            <w:pStyle w:val="TOC1"/>
            <w:tabs>
              <w:tab w:val="right" w:leader="dot" w:pos="9260"/>
            </w:tabs>
            <w:spacing w:line="360" w:lineRule="auto"/>
            <w:rPr>
              <w:rFonts w:cstheme="minorHAnsi"/>
              <w:b/>
              <w:bCs/>
              <w:noProof/>
            </w:rPr>
          </w:pPr>
          <w:hyperlink w:anchor="_Toc9614517" w:history="1">
            <w:r w:rsidRPr="00CE3A60">
              <w:rPr>
                <w:rStyle w:val="Hyperlink"/>
                <w:rFonts w:cstheme="minorHAnsi"/>
                <w:b/>
                <w:bCs/>
                <w:noProof/>
              </w:rPr>
              <w:t>II-Etude Théorique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_Toc9614517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12</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18" w:history="1">
            <w:r w:rsidRPr="00CE3A60">
              <w:rPr>
                <w:rStyle w:val="Hyperlink"/>
                <w:rFonts w:cstheme="minorHAnsi"/>
                <w:b/>
                <w:bCs/>
                <w:noProof/>
              </w:rPr>
              <w:t>1-Présentation du modèle de coefficient d’activité NRTL</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_Toc9614518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12</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19" w:history="1">
            <w:r w:rsidRPr="00CE3A60">
              <w:rPr>
                <w:rStyle w:val="Hyperlink"/>
                <w:rFonts w:cstheme="minorHAnsi"/>
                <w:b/>
                <w:bCs/>
                <w:noProof/>
              </w:rPr>
              <w:t xml:space="preserve">2-Ajustement de </w:t>
            </w:r>
            <m:oMath>
              <m:r>
                <m:rPr>
                  <m:sty m:val="bi"/>
                </m:rPr>
                <w:rPr>
                  <w:rStyle w:val="Hyperlink"/>
                  <w:rFonts w:ascii="Cambria Math" w:hAnsi="Cambria Math" w:cstheme="minorHAnsi"/>
                  <w:noProof/>
                </w:rPr>
                <m:t>τ</m:t>
              </m:r>
              <m:r>
                <m:rPr>
                  <m:sty m:val="b"/>
                </m:rPr>
                <w:rPr>
                  <w:rStyle w:val="Hyperlink"/>
                  <w:rFonts w:ascii="Cambria Math" w:hAnsi="Cambria Math" w:cstheme="minorHAnsi"/>
                  <w:noProof/>
                </w:rPr>
                <m:t>12</m:t>
              </m:r>
            </m:oMath>
            <w:r w:rsidRPr="00CE3A60">
              <w:rPr>
                <w:rStyle w:val="Hyperlink"/>
                <w:rFonts w:cstheme="minorHAnsi"/>
                <w:b/>
                <w:bCs/>
                <w:noProof/>
              </w:rPr>
              <w:t xml:space="preserve"> et </w:t>
            </w:r>
            <m:oMath>
              <m:r>
                <m:rPr>
                  <m:sty m:val="bi"/>
                </m:rPr>
                <w:rPr>
                  <w:rStyle w:val="Hyperlink"/>
                  <w:rFonts w:ascii="Cambria Math" w:hAnsi="Cambria Math" w:cstheme="minorHAnsi"/>
                  <w:noProof/>
                </w:rPr>
                <m:t>τ</m:t>
              </m:r>
              <m:r>
                <m:rPr>
                  <m:sty m:val="b"/>
                </m:rPr>
                <w:rPr>
                  <w:rStyle w:val="Hyperlink"/>
                  <w:rFonts w:ascii="Cambria Math" w:hAnsi="Cambria Math" w:cstheme="minorHAnsi"/>
                  <w:noProof/>
                </w:rPr>
                <m:t>21</m:t>
              </m:r>
            </m:oMath>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_Toc9614519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13</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20" w:history="1">
            <w:r w:rsidRPr="00CE3A60">
              <w:rPr>
                <w:rStyle w:val="Hyperlink"/>
                <w:rFonts w:cstheme="minorHAnsi"/>
                <w:b/>
                <w:bCs/>
                <w:noProof/>
              </w:rPr>
              <w:t xml:space="preserve">3-Détermination de la Température d’équilibre théorique connaissant la fraction molaire dans la phase liquide du Chloroforme à pression égal à </w:t>
            </w:r>
            <m:oMath>
              <m:r>
                <m:rPr>
                  <m:sty m:val="bi"/>
                </m:rPr>
                <w:rPr>
                  <w:rStyle w:val="Hyperlink"/>
                  <w:rFonts w:ascii="Cambria Math" w:hAnsi="Cambria Math" w:cstheme="minorHAnsi"/>
                  <w:noProof/>
                </w:rPr>
                <m:t>760 mm Hg</m:t>
              </m:r>
            </m:oMath>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_Toc9614520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17</w:t>
            </w:r>
            <w:r w:rsidRPr="00CE3A60">
              <w:rPr>
                <w:rFonts w:cstheme="minorHAnsi"/>
                <w:b/>
                <w:bCs/>
                <w:noProof/>
                <w:webHidden/>
              </w:rPr>
              <w:fldChar w:fldCharType="end"/>
            </w:r>
          </w:hyperlink>
        </w:p>
        <w:p w:rsidR="00553701" w:rsidRPr="00CE3A60" w:rsidRDefault="00553701" w:rsidP="00CE3A60">
          <w:pPr>
            <w:pStyle w:val="TOC1"/>
            <w:tabs>
              <w:tab w:val="right" w:leader="dot" w:pos="9260"/>
            </w:tabs>
            <w:spacing w:line="360" w:lineRule="auto"/>
            <w:rPr>
              <w:rFonts w:cstheme="minorHAnsi"/>
              <w:b/>
              <w:bCs/>
              <w:noProof/>
            </w:rPr>
          </w:pPr>
          <w:hyperlink w:anchor="_Toc9614521" w:history="1">
            <w:r w:rsidRPr="00CE3A60">
              <w:rPr>
                <w:rStyle w:val="Hyperlink"/>
                <w:rFonts w:cstheme="minorHAnsi"/>
                <w:b/>
                <w:bCs/>
                <w:noProof/>
              </w:rPr>
              <w:t>VI-Etude de la présence d’un Azéotrope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_Toc9614521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20</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22" w:history="1">
            <w:r w:rsidRPr="00CE3A60">
              <w:rPr>
                <w:rStyle w:val="Hyperlink"/>
                <w:rFonts w:cstheme="minorHAnsi"/>
                <w:b/>
                <w:bCs/>
                <w:noProof/>
              </w:rPr>
              <w:t>1-Définition d’un Azéotrope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_Toc9614522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20</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23" w:history="1">
            <w:r w:rsidRPr="00CE3A60">
              <w:rPr>
                <w:rStyle w:val="Hyperlink"/>
                <w:rFonts w:cstheme="minorHAnsi"/>
                <w:b/>
                <w:bCs/>
                <w:noProof/>
              </w:rPr>
              <w:t xml:space="preserve">2-Positionnement de l’Azéotrope dans le cas où </w:t>
            </w:r>
            <m:oMath>
              <m:r>
                <m:rPr>
                  <m:sty m:val="bi"/>
                </m:rPr>
                <w:rPr>
                  <w:rStyle w:val="Hyperlink"/>
                  <w:rFonts w:ascii="Cambria Math" w:hAnsi="Cambria Math" w:cstheme="minorHAnsi"/>
                  <w:noProof/>
                </w:rPr>
                <m:t>p=760 mm Hg</m:t>
              </m:r>
            </m:oMath>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_Toc9614523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20</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24" w:history="1">
            <w:r w:rsidRPr="00CE3A60">
              <w:rPr>
                <w:rStyle w:val="Hyperlink"/>
                <w:rFonts w:cstheme="minorHAnsi"/>
                <w:b/>
                <w:bCs/>
                <w:noProof/>
              </w:rPr>
              <w:t xml:space="preserve">3-Positionnement de l’Azéotrope dans le cas où </w:t>
            </w:r>
            <m:oMath>
              <m:r>
                <m:rPr>
                  <m:sty m:val="bi"/>
                </m:rPr>
                <w:rPr>
                  <w:rStyle w:val="Hyperlink"/>
                  <w:rFonts w:ascii="Cambria Math" w:hAnsi="Cambria Math" w:cstheme="minorHAnsi"/>
                  <w:noProof/>
                </w:rPr>
                <m:t>P=3800 mm Hg</m:t>
              </m:r>
            </m:oMath>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_Toc9614524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21</w:t>
            </w:r>
            <w:r w:rsidRPr="00CE3A60">
              <w:rPr>
                <w:rFonts w:cstheme="minorHAnsi"/>
                <w:b/>
                <w:bCs/>
                <w:noProof/>
                <w:webHidden/>
              </w:rPr>
              <w:fldChar w:fldCharType="end"/>
            </w:r>
          </w:hyperlink>
        </w:p>
        <w:p w:rsidR="00553701" w:rsidRPr="00CE3A60" w:rsidRDefault="00553701" w:rsidP="00CE3A60">
          <w:pPr>
            <w:pStyle w:val="TOC2"/>
            <w:tabs>
              <w:tab w:val="right" w:leader="dot" w:pos="9260"/>
            </w:tabs>
            <w:spacing w:line="360" w:lineRule="auto"/>
            <w:rPr>
              <w:rFonts w:cstheme="minorHAnsi"/>
              <w:b/>
              <w:bCs/>
              <w:noProof/>
            </w:rPr>
          </w:pPr>
          <w:hyperlink w:anchor="_Toc9614526" w:history="1">
            <w:r w:rsidRPr="00CE3A60">
              <w:rPr>
                <w:rStyle w:val="Hyperlink"/>
                <w:rFonts w:cstheme="minorHAnsi"/>
                <w:b/>
                <w:bCs/>
                <w:noProof/>
              </w:rPr>
              <w:t>4-Cas d’absence d’azéotrope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_Toc9614526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22</w:t>
            </w:r>
            <w:r w:rsidRPr="00CE3A60">
              <w:rPr>
                <w:rFonts w:cstheme="minorHAnsi"/>
                <w:b/>
                <w:bCs/>
                <w:noProof/>
                <w:webHidden/>
              </w:rPr>
              <w:fldChar w:fldCharType="end"/>
            </w:r>
          </w:hyperlink>
        </w:p>
        <w:p w:rsidR="00553701" w:rsidRPr="00CE3A60" w:rsidRDefault="00553701" w:rsidP="00CE3A60">
          <w:pPr>
            <w:pStyle w:val="TOC1"/>
            <w:tabs>
              <w:tab w:val="right" w:leader="dot" w:pos="9260"/>
            </w:tabs>
            <w:spacing w:line="360" w:lineRule="auto"/>
            <w:rPr>
              <w:rFonts w:cstheme="minorHAnsi"/>
              <w:b/>
              <w:bCs/>
              <w:noProof/>
            </w:rPr>
          </w:pPr>
          <w:hyperlink w:anchor="_Toc9614527" w:history="1">
            <w:r w:rsidRPr="00CE3A60">
              <w:rPr>
                <w:rStyle w:val="Hyperlink"/>
                <w:rFonts w:cstheme="minorHAnsi"/>
                <w:b/>
                <w:bCs/>
                <w:noProof/>
              </w:rPr>
              <w:t>Conclusion :</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_Toc9614527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23</w:t>
            </w:r>
            <w:r w:rsidRPr="00CE3A60">
              <w:rPr>
                <w:rFonts w:cstheme="minorHAnsi"/>
                <w:b/>
                <w:bCs/>
                <w:noProof/>
                <w:webHidden/>
              </w:rPr>
              <w:fldChar w:fldCharType="end"/>
            </w:r>
          </w:hyperlink>
        </w:p>
        <w:p w:rsidR="00553701" w:rsidRPr="00CE3A60" w:rsidRDefault="00553701" w:rsidP="00CE3A60">
          <w:pPr>
            <w:spacing w:line="360" w:lineRule="auto"/>
            <w:rPr>
              <w:rFonts w:cstheme="minorHAnsi"/>
              <w:b/>
              <w:bCs/>
            </w:rPr>
          </w:pPr>
          <w:r w:rsidRPr="00CE3A60">
            <w:rPr>
              <w:rFonts w:cstheme="minorHAnsi"/>
              <w:b/>
              <w:bCs/>
              <w:noProof/>
            </w:rPr>
            <w:fldChar w:fldCharType="end"/>
          </w:r>
        </w:p>
      </w:sdtContent>
    </w:sdt>
    <w:p w:rsidR="00A94A67" w:rsidRPr="00CE3A60" w:rsidRDefault="00A94A67">
      <w:pPr>
        <w:rPr>
          <w:rFonts w:cstheme="minorHAnsi"/>
        </w:rPr>
      </w:pPr>
    </w:p>
    <w:p w:rsidR="00553701" w:rsidRPr="00CE3A60" w:rsidRDefault="00553701">
      <w:pPr>
        <w:rPr>
          <w:rFonts w:cstheme="minorHAnsi"/>
        </w:rPr>
      </w:pPr>
    </w:p>
    <w:p w:rsidR="00553701" w:rsidRPr="00CE3A60" w:rsidRDefault="00553701">
      <w:pPr>
        <w:rPr>
          <w:rFonts w:cstheme="minorHAnsi"/>
        </w:rPr>
      </w:pPr>
    </w:p>
    <w:p w:rsidR="00553701" w:rsidRPr="00CE3A60" w:rsidRDefault="00553701" w:rsidP="00732330">
      <w:pPr>
        <w:rPr>
          <w:rFonts w:cstheme="minorHAnsi"/>
        </w:rPr>
      </w:pPr>
    </w:p>
    <w:p w:rsidR="00CE3A60" w:rsidRPr="00CE3A60" w:rsidRDefault="00CE3A60" w:rsidP="00732330">
      <w:pPr>
        <w:rPr>
          <w:rFonts w:cstheme="minorHAnsi"/>
        </w:rPr>
      </w:pPr>
    </w:p>
    <w:p w:rsidR="00CE3A60" w:rsidRPr="00CE3A60" w:rsidRDefault="00CE3A60" w:rsidP="00732330">
      <w:pPr>
        <w:rPr>
          <w:rFonts w:cstheme="minorHAnsi"/>
        </w:rPr>
      </w:pPr>
    </w:p>
    <w:p w:rsidR="00CE3A60" w:rsidRPr="00CE3A60" w:rsidRDefault="00CE3A60" w:rsidP="00732330">
      <w:pPr>
        <w:rPr>
          <w:rFonts w:cstheme="minorHAnsi"/>
          <w:sz w:val="24"/>
          <w:szCs w:val="24"/>
        </w:rPr>
      </w:pPr>
    </w:p>
    <w:p w:rsidR="00277ECB" w:rsidRPr="00CE3A60" w:rsidRDefault="00ED3686" w:rsidP="00277ECB">
      <w:pPr>
        <w:pStyle w:val="Heading1"/>
        <w:jc w:val="both"/>
        <w:rPr>
          <w:rFonts w:asciiTheme="minorHAnsi" w:hAnsiTheme="minorHAnsi" w:cstheme="minorHAnsi"/>
        </w:rPr>
      </w:pPr>
      <w:bookmarkStart w:id="0" w:name="_Toc510313074"/>
      <w:bookmarkStart w:id="1" w:name="_Toc9469716"/>
      <w:bookmarkStart w:id="2" w:name="_Toc9614509"/>
      <w:r w:rsidRPr="00CE3A60">
        <w:rPr>
          <w:rFonts w:asciiTheme="minorHAnsi" w:hAnsiTheme="minorHAnsi" w:cstheme="minorHAnsi"/>
        </w:rPr>
        <w:t>Liste des Figures :</w:t>
      </w:r>
      <w:bookmarkEnd w:id="0"/>
      <w:bookmarkEnd w:id="1"/>
      <w:bookmarkEnd w:id="2"/>
    </w:p>
    <w:p w:rsidR="00277ECB" w:rsidRPr="00CE3A60" w:rsidRDefault="00277ECB" w:rsidP="00277ECB">
      <w:pPr>
        <w:spacing w:after="0" w:line="240" w:lineRule="auto"/>
        <w:rPr>
          <w:rFonts w:cstheme="minorHAnsi"/>
        </w:rPr>
      </w:pPr>
    </w:p>
    <w:p w:rsidR="00277ECB" w:rsidRPr="00CE3A60" w:rsidRDefault="00277ECB" w:rsidP="00CC5402">
      <w:pPr>
        <w:pStyle w:val="TableofFigures"/>
        <w:tabs>
          <w:tab w:val="right" w:leader="hyphen" w:pos="9260"/>
        </w:tabs>
        <w:spacing w:line="480" w:lineRule="auto"/>
        <w:rPr>
          <w:rFonts w:eastAsiaTheme="minorEastAsia" w:cstheme="minorHAnsi"/>
          <w:b/>
          <w:bCs/>
          <w:noProof/>
        </w:rPr>
      </w:pPr>
      <w:r w:rsidRPr="00CE3A60">
        <w:rPr>
          <w:rFonts w:cstheme="minorHAnsi"/>
          <w:b/>
          <w:bCs/>
        </w:rPr>
        <w:fldChar w:fldCharType="begin"/>
      </w:r>
      <w:r w:rsidRPr="00CE3A60">
        <w:rPr>
          <w:rFonts w:cstheme="minorHAnsi"/>
          <w:b/>
          <w:bCs/>
        </w:rPr>
        <w:instrText xml:space="preserve"> TOC \h \z \c "Figure" </w:instrText>
      </w:r>
      <w:r w:rsidRPr="00CE3A60">
        <w:rPr>
          <w:rFonts w:cstheme="minorHAnsi"/>
          <w:b/>
          <w:bCs/>
        </w:rPr>
        <w:fldChar w:fldCharType="separate"/>
      </w:r>
      <w:hyperlink w:anchor="_Toc9614314" w:history="1">
        <w:r w:rsidRPr="00CE3A60">
          <w:rPr>
            <w:rStyle w:val="Hyperlink"/>
            <w:rFonts w:cstheme="minorHAnsi"/>
            <w:b/>
            <w:bCs/>
            <w:noProof/>
          </w:rPr>
          <w:t>Figure 1: Formule Chimique du Chloroforme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_Toc9614314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6</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15" w:history="1">
        <w:r w:rsidRPr="00CE3A60">
          <w:rPr>
            <w:rStyle w:val="Hyperlink"/>
            <w:rFonts w:cstheme="minorHAnsi"/>
            <w:b/>
            <w:bCs/>
            <w:noProof/>
          </w:rPr>
          <w:t>Figure 2: Formule chimique de l’acétate d'éthyle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_Toc9614315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7</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16" w:history="1">
        <w:r w:rsidRPr="00CE3A60">
          <w:rPr>
            <w:rStyle w:val="Hyperlink"/>
            <w:rFonts w:cstheme="minorHAnsi"/>
            <w:b/>
            <w:bCs/>
            <w:noProof/>
          </w:rPr>
          <w:t>Figure 6: Le diagramme binaire et Localisation de l’azéotrope dans le cas où les valeurs de la température sont expérimentales</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_Toc9614316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11</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17" w:history="1">
        <w:r w:rsidRPr="00CE3A60">
          <w:rPr>
            <w:rStyle w:val="Hyperlink"/>
            <w:rFonts w:cstheme="minorHAnsi"/>
            <w:b/>
            <w:bCs/>
            <w:noProof/>
          </w:rPr>
          <w:t>Figure 7 : enthalpie libre d'excès en fonction de la fraction molaire liquide du Chloroforme pour P=760 mm Hg</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_Toc9614317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12</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18" w:history="1">
        <w:r w:rsidRPr="00CE3A60">
          <w:rPr>
            <w:rStyle w:val="Hyperlink"/>
            <w:rFonts w:cstheme="minorHAnsi"/>
            <w:b/>
            <w:bCs/>
            <w:noProof/>
          </w:rPr>
          <w:t xml:space="preserve">Figure 9: Comparaison entre les valeurs expérimentales et celles obtenues par la méthode NRTL de la grandeur </w:t>
        </w:r>
        <m:oMath>
          <m:r>
            <m:rPr>
              <m:sty m:val="b"/>
            </m:rPr>
            <w:rPr>
              <w:rStyle w:val="Hyperlink"/>
              <w:rFonts w:ascii="Cambria Math" w:hAnsi="Cambria Math" w:cstheme="minorHAnsi"/>
              <w:noProof/>
            </w:rPr>
            <m:t>(</m:t>
          </m:r>
          <m:r>
            <m:rPr>
              <m:sty m:val="bi"/>
            </m:rPr>
            <w:rPr>
              <w:rStyle w:val="Hyperlink"/>
              <w:rFonts w:ascii="Cambria Math" w:hAnsi="Cambria Math" w:cstheme="minorHAnsi"/>
              <w:noProof/>
            </w:rPr>
            <m:t>GmE</m:t>
          </m:r>
          <m:r>
            <m:rPr>
              <m:sty m:val="b"/>
            </m:rPr>
            <w:rPr>
              <w:rStyle w:val="Hyperlink"/>
              <w:rFonts w:ascii="Cambria Math" w:hAnsi="Cambria Math" w:cstheme="minorHAnsi"/>
              <w:noProof/>
            </w:rPr>
            <m:t>)/</m:t>
          </m:r>
          <m:r>
            <m:rPr>
              <m:sty m:val="bi"/>
            </m:rPr>
            <w:rPr>
              <w:rStyle w:val="Hyperlink"/>
              <w:rFonts w:ascii="Cambria Math" w:hAnsi="Cambria Math" w:cstheme="minorHAnsi"/>
              <w:noProof/>
            </w:rPr>
            <m:t>RT</m:t>
          </m:r>
        </m:oMath>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_Toc9614318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15</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19" w:history="1">
        <w:r w:rsidRPr="00CE3A60">
          <w:rPr>
            <w:rStyle w:val="Hyperlink"/>
            <w:rFonts w:cstheme="minorHAnsi"/>
            <w:b/>
            <w:bCs/>
            <w:noProof/>
          </w:rPr>
          <w:t>Figure 10:Comparaison entre les valeurs expérimentales et celles obtenues par la méthode NRTL des coefficients d’activité du chloroforme gamma1</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_Toc9614319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16</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0" w:history="1">
        <w:r w:rsidRPr="00CE3A60">
          <w:rPr>
            <w:rStyle w:val="Hyperlink"/>
            <w:rFonts w:cstheme="minorHAnsi"/>
            <w:b/>
            <w:bCs/>
            <w:noProof/>
          </w:rPr>
          <w:t>Figure 11:Comparaison entre les valeurs expérimentales et celles obtenues par la méthode NRTL des coefficients d’activité du Chloroforme gamma2</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_Toc9614320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16</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1" w:history="1">
        <w:r w:rsidRPr="00CE3A60">
          <w:rPr>
            <w:rStyle w:val="Hyperlink"/>
            <w:rFonts w:cstheme="minorHAnsi"/>
            <w:b/>
            <w:bCs/>
            <w:noProof/>
          </w:rPr>
          <w:t>Figure 12: Comparaison entre la température calculée et la température expérimentale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_Toc9614321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18</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2" w:history="1">
        <w:r w:rsidRPr="00CE3A60">
          <w:rPr>
            <w:rStyle w:val="Hyperlink"/>
            <w:rFonts w:cstheme="minorHAnsi"/>
            <w:b/>
            <w:bCs/>
            <w:noProof/>
          </w:rPr>
          <w:t>Figure 13: Comparaison entre la fraction molaire en phase vapeur calculé et la fraction molaire en phase vapeur expérimentale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_Toc9614322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19</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3" w:history="1">
        <w:r w:rsidRPr="00CE3A60">
          <w:rPr>
            <w:rStyle w:val="Hyperlink"/>
            <w:rFonts w:cstheme="minorHAnsi"/>
            <w:b/>
            <w:bCs/>
            <w:noProof/>
          </w:rPr>
          <w:t>Figure 14 : Localisation de l'azéotrope dans le cas où les valeurs de la température sont calculées</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_Toc9614323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20</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4" w:history="1">
        <w:r w:rsidRPr="00CE3A60">
          <w:rPr>
            <w:rStyle w:val="Hyperlink"/>
            <w:rFonts w:cstheme="minorHAnsi"/>
            <w:b/>
            <w:bCs/>
            <w:noProof/>
          </w:rPr>
          <w:t xml:space="preserve">Figure 15: </w:t>
        </w:r>
        <m:oMath>
          <m:r>
            <m:rPr>
              <m:sty m:val="bi"/>
            </m:rPr>
            <w:rPr>
              <w:rStyle w:val="Hyperlink"/>
              <w:rFonts w:ascii="Cambria Math" w:hAnsi="Cambria Math" w:cstheme="minorHAnsi"/>
              <w:noProof/>
            </w:rPr>
            <m:t>y</m:t>
          </m:r>
          <m:r>
            <m:rPr>
              <m:sty m:val="b"/>
            </m:rPr>
            <w:rPr>
              <w:rStyle w:val="Hyperlink"/>
              <w:rFonts w:ascii="Cambria Math" w:hAnsi="Cambria Math" w:cstheme="minorHAnsi"/>
              <w:noProof/>
            </w:rPr>
            <m:t xml:space="preserve">1 </m:t>
          </m:r>
          <m:r>
            <m:rPr>
              <m:sty m:val="bi"/>
            </m:rPr>
            <w:rPr>
              <w:rStyle w:val="Hyperlink"/>
              <w:rFonts w:ascii="Cambria Math" w:hAnsi="Cambria Math" w:cstheme="minorHAnsi"/>
              <w:noProof/>
            </w:rPr>
            <m:t>calcul</m:t>
          </m:r>
          <m:r>
            <m:rPr>
              <m:sty m:val="b"/>
            </m:rPr>
            <w:rPr>
              <w:rStyle w:val="Hyperlink"/>
              <w:rFonts w:ascii="Cambria Math" w:hAnsi="Cambria Math" w:cstheme="minorHAnsi"/>
              <w:noProof/>
            </w:rPr>
            <m:t>é</m:t>
          </m:r>
        </m:oMath>
        <w:r w:rsidRPr="00CE3A60">
          <w:rPr>
            <w:rStyle w:val="Hyperlink"/>
            <w:rFonts w:cstheme="minorHAnsi"/>
            <w:b/>
            <w:bCs/>
            <w:noProof/>
          </w:rPr>
          <w:t xml:space="preserve"> en fonction de </w:t>
        </w:r>
        <m:oMath>
          <m:r>
            <m:rPr>
              <m:sty m:val="bi"/>
            </m:rPr>
            <w:rPr>
              <w:rStyle w:val="Hyperlink"/>
              <w:rFonts w:ascii="Cambria Math" w:hAnsi="Cambria Math" w:cstheme="minorHAnsi"/>
              <w:noProof/>
            </w:rPr>
            <m:t>x</m:t>
          </m:r>
          <m:r>
            <m:rPr>
              <m:sty m:val="b"/>
            </m:rPr>
            <w:rPr>
              <w:rStyle w:val="Hyperlink"/>
              <w:rFonts w:ascii="Cambria Math" w:hAnsi="Cambria Math" w:cstheme="minorHAnsi"/>
              <w:noProof/>
            </w:rPr>
            <m:t>1</m:t>
          </m:r>
        </m:oMath>
        <w:r w:rsidRPr="00CE3A60">
          <w:rPr>
            <w:rStyle w:val="Hyperlink"/>
            <w:rFonts w:cstheme="minorHAnsi"/>
            <w:b/>
            <w:bCs/>
            <w:noProof/>
          </w:rPr>
          <w:t xml:space="preserve"> pour déterminer le point d'azéotrope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_Toc9614324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21</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5" w:history="1">
        <w:r w:rsidRPr="00CE3A60">
          <w:rPr>
            <w:rStyle w:val="Hyperlink"/>
            <w:rFonts w:cstheme="minorHAnsi"/>
            <w:b/>
            <w:bCs/>
            <w:noProof/>
          </w:rPr>
          <w:t>Figure 16: Localisation de l'azéotrope dans le cas où les valeurs de la température sont calculées</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_Toc9614325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21</w:t>
        </w:r>
        <w:r w:rsidRPr="00CE3A60">
          <w:rPr>
            <w:rFonts w:cstheme="minorHAnsi"/>
            <w:b/>
            <w:bCs/>
            <w:noProof/>
            <w:webHidden/>
          </w:rPr>
          <w:fldChar w:fldCharType="end"/>
        </w:r>
      </w:hyperlink>
    </w:p>
    <w:p w:rsidR="00277ECB" w:rsidRPr="00CE3A60" w:rsidRDefault="00277ECB" w:rsidP="00CC5402">
      <w:pPr>
        <w:pStyle w:val="TableofFigures"/>
        <w:tabs>
          <w:tab w:val="right" w:leader="hyphen" w:pos="9260"/>
        </w:tabs>
        <w:spacing w:line="480" w:lineRule="auto"/>
        <w:rPr>
          <w:rFonts w:eastAsiaTheme="minorEastAsia" w:cstheme="minorHAnsi"/>
          <w:b/>
          <w:bCs/>
          <w:noProof/>
        </w:rPr>
      </w:pPr>
      <w:hyperlink w:anchor="_Toc9614326" w:history="1">
        <w:r w:rsidRPr="00CE3A60">
          <w:rPr>
            <w:rStyle w:val="Hyperlink"/>
            <w:rFonts w:cstheme="minorHAnsi"/>
            <w:b/>
            <w:bCs/>
            <w:noProof/>
          </w:rPr>
          <w:t>Figure 17 :</w:t>
        </w:r>
        <m:oMath>
          <m:r>
            <m:rPr>
              <m:sty m:val="b"/>
            </m:rPr>
            <w:rPr>
              <w:rStyle w:val="Hyperlink"/>
              <w:rFonts w:ascii="Cambria Math" w:hAnsi="Cambria Math" w:cstheme="minorHAnsi"/>
              <w:noProof/>
            </w:rPr>
            <m:t xml:space="preserve"> </m:t>
          </m:r>
          <m:r>
            <m:rPr>
              <m:sty m:val="bi"/>
            </m:rPr>
            <w:rPr>
              <w:rStyle w:val="Hyperlink"/>
              <w:rFonts w:ascii="Cambria Math" w:hAnsi="Cambria Math" w:cstheme="minorHAnsi"/>
              <w:noProof/>
            </w:rPr>
            <m:t>y</m:t>
          </m:r>
          <m:r>
            <m:rPr>
              <m:sty m:val="b"/>
            </m:rPr>
            <w:rPr>
              <w:rStyle w:val="Hyperlink"/>
              <w:rFonts w:ascii="Cambria Math" w:hAnsi="Cambria Math" w:cstheme="minorHAnsi"/>
              <w:noProof/>
            </w:rPr>
            <m:t>1(</m:t>
          </m:r>
          <m:r>
            <m:rPr>
              <m:sty m:val="bi"/>
            </m:rPr>
            <w:rPr>
              <w:rStyle w:val="Hyperlink"/>
              <w:rFonts w:ascii="Cambria Math" w:hAnsi="Cambria Math" w:cstheme="minorHAnsi"/>
              <w:noProof/>
            </w:rPr>
            <m:t>Calc</m:t>
          </m:r>
          <m:r>
            <m:rPr>
              <m:sty m:val="b"/>
            </m:rPr>
            <w:rPr>
              <w:rStyle w:val="Hyperlink"/>
              <w:rFonts w:ascii="Cambria Math" w:hAnsi="Cambria Math" w:cstheme="minorHAnsi"/>
              <w:noProof/>
            </w:rPr>
            <m:t>)</m:t>
          </m:r>
        </m:oMath>
        <w:r w:rsidRPr="00CE3A60">
          <w:rPr>
            <w:rStyle w:val="Hyperlink"/>
            <w:rFonts w:cstheme="minorHAnsi"/>
            <w:b/>
            <w:bCs/>
            <w:noProof/>
          </w:rPr>
          <w:t xml:space="preserve"> en fonction de x_1 pour déterminer le point d'azéotrope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_Toc9614326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22</w:t>
        </w:r>
        <w:r w:rsidRPr="00CE3A60">
          <w:rPr>
            <w:rFonts w:cstheme="minorHAnsi"/>
            <w:b/>
            <w:bCs/>
            <w:noProof/>
            <w:webHidden/>
          </w:rPr>
          <w:fldChar w:fldCharType="end"/>
        </w:r>
      </w:hyperlink>
    </w:p>
    <w:p w:rsidR="00680615" w:rsidRPr="00CE3A60" w:rsidRDefault="00277ECB" w:rsidP="00CC5402">
      <w:pPr>
        <w:spacing w:line="480" w:lineRule="auto"/>
        <w:rPr>
          <w:rFonts w:cstheme="minorHAnsi"/>
          <w:b/>
          <w:bCs/>
        </w:rPr>
      </w:pPr>
      <w:r w:rsidRPr="00CE3A60">
        <w:rPr>
          <w:rFonts w:cstheme="minorHAnsi"/>
          <w:b/>
          <w:bCs/>
        </w:rPr>
        <w:fldChar w:fldCharType="end"/>
      </w:r>
      <w:bookmarkStart w:id="3" w:name="_GoBack"/>
      <w:bookmarkEnd w:id="3"/>
    </w:p>
    <w:p w:rsidR="00680615" w:rsidRPr="00CE3A60" w:rsidRDefault="00680615" w:rsidP="00897759">
      <w:pPr>
        <w:rPr>
          <w:rFonts w:cstheme="minorHAnsi"/>
        </w:rPr>
      </w:pPr>
    </w:p>
    <w:p w:rsidR="00277ECB" w:rsidRPr="00CE3A60" w:rsidRDefault="00277ECB" w:rsidP="00897759">
      <w:pPr>
        <w:rPr>
          <w:rFonts w:cstheme="minorHAnsi"/>
        </w:rPr>
      </w:pPr>
    </w:p>
    <w:p w:rsidR="00277ECB" w:rsidRPr="00CE3A60" w:rsidRDefault="00277ECB" w:rsidP="00897759">
      <w:pPr>
        <w:rPr>
          <w:rFonts w:cstheme="minorHAnsi"/>
        </w:rPr>
      </w:pPr>
    </w:p>
    <w:p w:rsidR="00277ECB" w:rsidRPr="00CE3A60" w:rsidRDefault="00277ECB" w:rsidP="00897759">
      <w:pPr>
        <w:rPr>
          <w:rFonts w:cstheme="minorHAnsi"/>
        </w:rPr>
      </w:pPr>
    </w:p>
    <w:p w:rsidR="00277ECB" w:rsidRPr="00CE3A60" w:rsidRDefault="00277ECB" w:rsidP="00897759">
      <w:pPr>
        <w:rPr>
          <w:rFonts w:cstheme="minorHAnsi"/>
        </w:rPr>
      </w:pPr>
    </w:p>
    <w:p w:rsidR="00277ECB" w:rsidRPr="00CE3A60" w:rsidRDefault="00277ECB" w:rsidP="00277ECB">
      <w:pPr>
        <w:pStyle w:val="Heading1"/>
        <w:rPr>
          <w:rFonts w:asciiTheme="minorHAnsi" w:hAnsiTheme="minorHAnsi" w:cstheme="minorHAnsi"/>
        </w:rPr>
      </w:pPr>
      <w:bookmarkStart w:id="4" w:name="_Toc9614510"/>
      <w:r w:rsidRPr="00CE3A60">
        <w:rPr>
          <w:rFonts w:asciiTheme="minorHAnsi" w:hAnsiTheme="minorHAnsi" w:cstheme="minorHAnsi"/>
        </w:rPr>
        <w:t>Liste des tableaux :</w:t>
      </w:r>
      <w:bookmarkEnd w:id="4"/>
    </w:p>
    <w:p w:rsidR="00277ECB" w:rsidRPr="00CE3A60" w:rsidRDefault="00277ECB" w:rsidP="00277ECB">
      <w:pPr>
        <w:spacing w:after="0" w:line="240" w:lineRule="auto"/>
        <w:rPr>
          <w:rFonts w:cstheme="minorHAnsi"/>
        </w:rPr>
      </w:pPr>
    </w:p>
    <w:p w:rsidR="00277ECB" w:rsidRPr="00CE3A60" w:rsidRDefault="00277ECB" w:rsidP="00CC5402">
      <w:pPr>
        <w:pStyle w:val="TableofFigures"/>
        <w:tabs>
          <w:tab w:val="right" w:leader="dot" w:pos="9260"/>
        </w:tabs>
        <w:spacing w:line="480" w:lineRule="auto"/>
        <w:rPr>
          <w:rFonts w:eastAsiaTheme="minorEastAsia" w:cstheme="minorHAnsi"/>
          <w:b/>
          <w:bCs/>
          <w:noProof/>
        </w:rPr>
      </w:pPr>
      <w:r w:rsidRPr="00CE3A60">
        <w:rPr>
          <w:rFonts w:cstheme="minorHAnsi"/>
          <w:b/>
          <w:bCs/>
        </w:rPr>
        <w:fldChar w:fldCharType="begin"/>
      </w:r>
      <w:r w:rsidRPr="00CE3A60">
        <w:rPr>
          <w:rFonts w:cstheme="minorHAnsi"/>
          <w:b/>
          <w:bCs/>
        </w:rPr>
        <w:instrText xml:space="preserve"> TOC \h \z \c "Tableau" </w:instrText>
      </w:r>
      <w:r w:rsidRPr="00CE3A60">
        <w:rPr>
          <w:rFonts w:cstheme="minorHAnsi"/>
          <w:b/>
          <w:bCs/>
        </w:rPr>
        <w:fldChar w:fldCharType="separate"/>
      </w:r>
      <w:hyperlink w:anchor="_Toc9614379" w:history="1">
        <w:r w:rsidRPr="00CE3A60">
          <w:rPr>
            <w:rStyle w:val="Hyperlink"/>
            <w:rFonts w:cstheme="minorHAnsi"/>
            <w:b/>
            <w:bCs/>
            <w:noProof/>
          </w:rPr>
          <w:t>Tableau 1:Constantes de l'équation d'Antoine</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_Toc9614379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7</w:t>
        </w:r>
        <w:r w:rsidRPr="00CE3A60">
          <w:rPr>
            <w:rFonts w:cstheme="minorHAnsi"/>
            <w:b/>
            <w:bCs/>
            <w:noProof/>
            <w:webHidden/>
          </w:rPr>
          <w:fldChar w:fldCharType="end"/>
        </w:r>
      </w:hyperlink>
    </w:p>
    <w:p w:rsidR="00277ECB" w:rsidRPr="00CE3A60" w:rsidRDefault="00277ECB" w:rsidP="00CC5402">
      <w:pPr>
        <w:pStyle w:val="TableofFigures"/>
        <w:tabs>
          <w:tab w:val="right" w:leader="dot" w:pos="9260"/>
        </w:tabs>
        <w:spacing w:line="480" w:lineRule="auto"/>
        <w:rPr>
          <w:rFonts w:eastAsiaTheme="minorEastAsia" w:cstheme="minorHAnsi"/>
          <w:b/>
          <w:bCs/>
          <w:noProof/>
        </w:rPr>
      </w:pPr>
      <w:hyperlink w:anchor="_Toc9614380" w:history="1">
        <w:r w:rsidRPr="00CE3A60">
          <w:rPr>
            <w:rStyle w:val="Hyperlink"/>
            <w:rFonts w:cstheme="minorHAnsi"/>
            <w:b/>
            <w:bCs/>
            <w:noProof/>
          </w:rPr>
          <w:t>Tableau 2: Données expérimentales</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_Toc9614380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8</w:t>
        </w:r>
        <w:r w:rsidRPr="00CE3A60">
          <w:rPr>
            <w:rFonts w:cstheme="minorHAnsi"/>
            <w:b/>
            <w:bCs/>
            <w:noProof/>
            <w:webHidden/>
          </w:rPr>
          <w:fldChar w:fldCharType="end"/>
        </w:r>
      </w:hyperlink>
    </w:p>
    <w:p w:rsidR="00277ECB" w:rsidRPr="00CE3A60" w:rsidRDefault="00277ECB" w:rsidP="00CC5402">
      <w:pPr>
        <w:pStyle w:val="TableofFigures"/>
        <w:tabs>
          <w:tab w:val="right" w:leader="dot" w:pos="9260"/>
        </w:tabs>
        <w:spacing w:line="480" w:lineRule="auto"/>
        <w:rPr>
          <w:rFonts w:eastAsiaTheme="minorEastAsia" w:cstheme="minorHAnsi"/>
          <w:b/>
          <w:bCs/>
          <w:noProof/>
        </w:rPr>
      </w:pPr>
      <w:hyperlink w:anchor="_Toc9614381" w:history="1">
        <w:r w:rsidRPr="00CE3A60">
          <w:rPr>
            <w:rStyle w:val="Hyperlink"/>
            <w:rFonts w:cstheme="minorHAnsi"/>
            <w:b/>
            <w:bCs/>
            <w:noProof/>
          </w:rPr>
          <w:t>Tableau 3: Les pressions de vapeur saturantes, les coefficients d’activité et l’enthalpie libre d’excès</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_Toc9614381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11</w:t>
        </w:r>
        <w:r w:rsidRPr="00CE3A60">
          <w:rPr>
            <w:rFonts w:cstheme="minorHAnsi"/>
            <w:b/>
            <w:bCs/>
            <w:noProof/>
            <w:webHidden/>
          </w:rPr>
          <w:fldChar w:fldCharType="end"/>
        </w:r>
      </w:hyperlink>
    </w:p>
    <w:p w:rsidR="00277ECB" w:rsidRPr="00CE3A60" w:rsidRDefault="00277ECB" w:rsidP="00CC5402">
      <w:pPr>
        <w:pStyle w:val="TableofFigures"/>
        <w:tabs>
          <w:tab w:val="right" w:leader="dot" w:pos="9260"/>
        </w:tabs>
        <w:spacing w:line="480" w:lineRule="auto"/>
        <w:rPr>
          <w:rFonts w:eastAsiaTheme="minorEastAsia" w:cstheme="minorHAnsi"/>
          <w:b/>
          <w:bCs/>
          <w:noProof/>
        </w:rPr>
      </w:pPr>
      <w:hyperlink w:anchor="_Toc9614382" w:history="1">
        <w:r w:rsidRPr="00CE3A60">
          <w:rPr>
            <w:rStyle w:val="Hyperlink"/>
            <w:rFonts w:cstheme="minorHAnsi"/>
            <w:b/>
            <w:bCs/>
            <w:noProof/>
          </w:rPr>
          <w:t>Tableau 4: Les valeurs optimales de τ_12 et τ_21</w:t>
        </w:r>
        <w:r w:rsidRPr="00CE3A60">
          <w:rPr>
            <w:rFonts w:cstheme="minorHAnsi"/>
            <w:b/>
            <w:bCs/>
            <w:noProof/>
            <w:webHidden/>
          </w:rPr>
          <w:tab/>
        </w:r>
        <w:r w:rsidRPr="00CE3A60">
          <w:rPr>
            <w:rFonts w:cstheme="minorHAnsi"/>
            <w:b/>
            <w:bCs/>
            <w:noProof/>
            <w:webHidden/>
          </w:rPr>
          <w:fldChar w:fldCharType="begin"/>
        </w:r>
        <w:r w:rsidRPr="00CE3A60">
          <w:rPr>
            <w:rFonts w:cstheme="minorHAnsi"/>
            <w:b/>
            <w:bCs/>
            <w:noProof/>
            <w:webHidden/>
          </w:rPr>
          <w:instrText xml:space="preserve"> PAGEREF _Toc9614382 \h </w:instrText>
        </w:r>
        <w:r w:rsidRPr="00CE3A60">
          <w:rPr>
            <w:rFonts w:cstheme="minorHAnsi"/>
            <w:b/>
            <w:bCs/>
            <w:noProof/>
            <w:webHidden/>
          </w:rPr>
        </w:r>
        <w:r w:rsidRPr="00CE3A60">
          <w:rPr>
            <w:rFonts w:cstheme="minorHAnsi"/>
            <w:b/>
            <w:bCs/>
            <w:noProof/>
            <w:webHidden/>
          </w:rPr>
          <w:fldChar w:fldCharType="separate"/>
        </w:r>
        <w:r w:rsidR="007A4201">
          <w:rPr>
            <w:rFonts w:cstheme="minorHAnsi"/>
            <w:b/>
            <w:bCs/>
            <w:noProof/>
            <w:webHidden/>
          </w:rPr>
          <w:t>14</w:t>
        </w:r>
        <w:r w:rsidRPr="00CE3A60">
          <w:rPr>
            <w:rFonts w:cstheme="minorHAnsi"/>
            <w:b/>
            <w:bCs/>
            <w:noProof/>
            <w:webHidden/>
          </w:rPr>
          <w:fldChar w:fldCharType="end"/>
        </w:r>
      </w:hyperlink>
    </w:p>
    <w:p w:rsidR="00897E45" w:rsidRPr="00CE3A60" w:rsidRDefault="00277ECB" w:rsidP="00CC5402">
      <w:pPr>
        <w:spacing w:line="480" w:lineRule="auto"/>
        <w:rPr>
          <w:rFonts w:cstheme="minorHAnsi"/>
        </w:rPr>
      </w:pPr>
      <w:r w:rsidRPr="00CE3A60">
        <w:rPr>
          <w:rFonts w:cstheme="minorHAnsi"/>
          <w:b/>
          <w:bCs/>
        </w:rPr>
        <w:fldChar w:fldCharType="end"/>
      </w:r>
      <w:r w:rsidR="00EF7F46" w:rsidRPr="00CE3A60">
        <w:rPr>
          <w:rFonts w:cstheme="minorHAnsi"/>
        </w:rPr>
        <w:br w:type="page"/>
      </w:r>
    </w:p>
    <w:p w:rsidR="00D44FF1" w:rsidRPr="00CE3A60" w:rsidRDefault="00D44FF1" w:rsidP="00897634">
      <w:pPr>
        <w:pStyle w:val="Heading1"/>
        <w:jc w:val="both"/>
        <w:rPr>
          <w:rFonts w:asciiTheme="minorHAnsi" w:hAnsiTheme="minorHAnsi" w:cstheme="minorHAnsi"/>
          <w:b/>
          <w:bCs/>
          <w:color w:val="002060"/>
          <w:u w:val="single"/>
        </w:rPr>
      </w:pPr>
      <w:bookmarkStart w:id="5" w:name="_Toc510311137"/>
      <w:bookmarkStart w:id="6" w:name="_Toc510313075"/>
      <w:bookmarkStart w:id="7" w:name="_Toc9469717"/>
      <w:bookmarkStart w:id="8" w:name="_Toc9614511"/>
      <w:r w:rsidRPr="00CE3A60">
        <w:rPr>
          <w:rFonts w:asciiTheme="minorHAnsi" w:hAnsiTheme="minorHAnsi" w:cstheme="minorHAnsi"/>
          <w:b/>
          <w:bCs/>
          <w:color w:val="002060"/>
          <w:u w:val="single"/>
        </w:rPr>
        <w:lastRenderedPageBreak/>
        <w:t>Introduction :</w:t>
      </w:r>
      <w:bookmarkEnd w:id="5"/>
      <w:bookmarkEnd w:id="6"/>
      <w:bookmarkEnd w:id="7"/>
      <w:bookmarkEnd w:id="8"/>
    </w:p>
    <w:p w:rsidR="00C02811" w:rsidRPr="00CE3A60" w:rsidRDefault="00C02811" w:rsidP="00C02811">
      <w:pPr>
        <w:rPr>
          <w:rFonts w:cstheme="minorHAnsi"/>
        </w:rPr>
      </w:pPr>
    </w:p>
    <w:p w:rsidR="00535CA6" w:rsidRPr="00CE3A60" w:rsidRDefault="0097792E" w:rsidP="00897634">
      <w:pPr>
        <w:jc w:val="both"/>
        <w:rPr>
          <w:rFonts w:cstheme="minorHAnsi"/>
          <w:sz w:val="24"/>
          <w:szCs w:val="24"/>
        </w:rPr>
      </w:pPr>
      <w:r w:rsidRPr="00CE3A60">
        <w:rPr>
          <w:rFonts w:cstheme="minorHAnsi"/>
          <w:sz w:val="24"/>
          <w:szCs w:val="24"/>
        </w:rPr>
        <w:t>La</w:t>
      </w:r>
      <w:r w:rsidR="00535CA6" w:rsidRPr="00CE3A60">
        <w:rPr>
          <w:rFonts w:cstheme="minorHAnsi"/>
          <w:sz w:val="24"/>
          <w:szCs w:val="24"/>
        </w:rPr>
        <w:t xml:space="preserve"> transformation d</w:t>
      </w:r>
      <w:r w:rsidRPr="00CE3A60">
        <w:rPr>
          <w:rFonts w:cstheme="minorHAnsi"/>
          <w:sz w:val="24"/>
          <w:szCs w:val="24"/>
        </w:rPr>
        <w:t>e la matière ou de l’énergie est le</w:t>
      </w:r>
      <w:r w:rsidR="00535CA6" w:rsidRPr="00CE3A60">
        <w:rPr>
          <w:rFonts w:cstheme="minorHAnsi"/>
          <w:sz w:val="24"/>
          <w:szCs w:val="24"/>
        </w:rPr>
        <w:t xml:space="preserve"> changement des grandeurs thermodynamiques qui caractérisent l’état de la matière</w:t>
      </w:r>
      <w:r w:rsidR="00D44FF1" w:rsidRPr="00CE3A60">
        <w:rPr>
          <w:rFonts w:cstheme="minorHAnsi"/>
          <w:sz w:val="24"/>
          <w:szCs w:val="24"/>
        </w:rPr>
        <w:t xml:space="preserve">. </w:t>
      </w:r>
    </w:p>
    <w:p w:rsidR="00FC3B87" w:rsidRPr="00CE3A60" w:rsidRDefault="00535CA6" w:rsidP="00F12BC9">
      <w:pPr>
        <w:jc w:val="both"/>
        <w:rPr>
          <w:rFonts w:cstheme="minorHAnsi"/>
          <w:sz w:val="24"/>
          <w:szCs w:val="24"/>
        </w:rPr>
      </w:pPr>
      <w:r w:rsidRPr="00CE3A60">
        <w:rPr>
          <w:rFonts w:cstheme="minorHAnsi"/>
          <w:sz w:val="24"/>
          <w:szCs w:val="24"/>
        </w:rPr>
        <w:t>C’est par l’étude de la Thermodynamique d’un procédé qu’on arrive à le concev</w:t>
      </w:r>
      <w:r w:rsidR="00F12BC9" w:rsidRPr="00CE3A60">
        <w:rPr>
          <w:rFonts w:cstheme="minorHAnsi"/>
          <w:sz w:val="24"/>
          <w:szCs w:val="24"/>
        </w:rPr>
        <w:t>oir, l’optimiser et le piloter, et v</w:t>
      </w:r>
      <w:r w:rsidR="0013473A" w:rsidRPr="00CE3A60">
        <w:rPr>
          <w:rFonts w:cstheme="minorHAnsi"/>
          <w:sz w:val="24"/>
          <w:szCs w:val="24"/>
        </w:rPr>
        <w:t xml:space="preserve">u </w:t>
      </w:r>
      <w:r w:rsidR="00FC3B87" w:rsidRPr="00CE3A60">
        <w:rPr>
          <w:rFonts w:cstheme="minorHAnsi"/>
          <w:sz w:val="24"/>
          <w:szCs w:val="24"/>
        </w:rPr>
        <w:t>que chaque</w:t>
      </w:r>
      <w:r w:rsidR="00D44FF1" w:rsidRPr="00CE3A60">
        <w:rPr>
          <w:rFonts w:cstheme="minorHAnsi"/>
          <w:sz w:val="24"/>
          <w:szCs w:val="24"/>
        </w:rPr>
        <w:t xml:space="preserve"> procédé étant différent</w:t>
      </w:r>
      <w:r w:rsidR="00F12BC9" w:rsidRPr="00CE3A60">
        <w:rPr>
          <w:rFonts w:cstheme="minorHAnsi"/>
          <w:sz w:val="24"/>
          <w:szCs w:val="24"/>
        </w:rPr>
        <w:t xml:space="preserve"> à celui qui </w:t>
      </w:r>
      <w:r w:rsidR="0097792E" w:rsidRPr="00CE3A60">
        <w:rPr>
          <w:rFonts w:cstheme="minorHAnsi"/>
          <w:sz w:val="24"/>
          <w:szCs w:val="24"/>
        </w:rPr>
        <w:t xml:space="preserve">le </w:t>
      </w:r>
      <w:r w:rsidR="00F12BC9" w:rsidRPr="00CE3A60">
        <w:rPr>
          <w:rFonts w:cstheme="minorHAnsi"/>
          <w:sz w:val="24"/>
          <w:szCs w:val="24"/>
        </w:rPr>
        <w:t>précède</w:t>
      </w:r>
      <w:r w:rsidR="00D44FF1" w:rsidRPr="00CE3A60">
        <w:rPr>
          <w:rFonts w:cstheme="minorHAnsi"/>
          <w:sz w:val="24"/>
          <w:szCs w:val="24"/>
        </w:rPr>
        <w:t>, il es</w:t>
      </w:r>
      <w:r w:rsidR="00F12BC9" w:rsidRPr="00CE3A60">
        <w:rPr>
          <w:rFonts w:cstheme="minorHAnsi"/>
          <w:sz w:val="24"/>
          <w:szCs w:val="24"/>
        </w:rPr>
        <w:t>t nécessaire d’utiliser les</w:t>
      </w:r>
      <w:r w:rsidR="00D44FF1" w:rsidRPr="00CE3A60">
        <w:rPr>
          <w:rFonts w:cstheme="minorHAnsi"/>
          <w:sz w:val="24"/>
          <w:szCs w:val="24"/>
        </w:rPr>
        <w:t xml:space="preserve"> outils</w:t>
      </w:r>
      <w:r w:rsidR="00F12BC9" w:rsidRPr="00CE3A60">
        <w:rPr>
          <w:rFonts w:cstheme="minorHAnsi"/>
          <w:sz w:val="24"/>
          <w:szCs w:val="24"/>
        </w:rPr>
        <w:t xml:space="preserve"> les plus efficace</w:t>
      </w:r>
      <w:r w:rsidR="00D44FF1" w:rsidRPr="00CE3A60">
        <w:rPr>
          <w:rFonts w:cstheme="minorHAnsi"/>
          <w:sz w:val="24"/>
          <w:szCs w:val="24"/>
        </w:rPr>
        <w:t xml:space="preserve">, permettant de modéliser les différentes </w:t>
      </w:r>
      <w:r w:rsidR="00F12BC9" w:rsidRPr="00CE3A60">
        <w:rPr>
          <w:rFonts w:cstheme="minorHAnsi"/>
          <w:sz w:val="24"/>
          <w:szCs w:val="24"/>
        </w:rPr>
        <w:t>mélanges et espèces mise en jeu</w:t>
      </w:r>
      <w:r w:rsidR="00D44FF1" w:rsidRPr="00CE3A60">
        <w:rPr>
          <w:rFonts w:cstheme="minorHAnsi"/>
          <w:sz w:val="24"/>
          <w:szCs w:val="24"/>
        </w:rPr>
        <w:t xml:space="preserve"> et les différentes phases</w:t>
      </w:r>
      <w:r w:rsidR="00F12BC9" w:rsidRPr="00CE3A60">
        <w:rPr>
          <w:rFonts w:cstheme="minorHAnsi"/>
          <w:sz w:val="24"/>
          <w:szCs w:val="24"/>
        </w:rPr>
        <w:t xml:space="preserve"> (Liquide, </w:t>
      </w:r>
      <w:r w:rsidR="0097792E" w:rsidRPr="00CE3A60">
        <w:rPr>
          <w:rFonts w:cstheme="minorHAnsi"/>
          <w:sz w:val="24"/>
          <w:szCs w:val="24"/>
        </w:rPr>
        <w:t>Vapeur, ...</w:t>
      </w:r>
      <w:r w:rsidR="00F12BC9" w:rsidRPr="00CE3A60">
        <w:rPr>
          <w:rFonts w:cstheme="minorHAnsi"/>
          <w:sz w:val="24"/>
          <w:szCs w:val="24"/>
        </w:rPr>
        <w:t>) en</w:t>
      </w:r>
      <w:r w:rsidR="00D44FF1" w:rsidRPr="00CE3A60">
        <w:rPr>
          <w:rFonts w:cstheme="minorHAnsi"/>
          <w:sz w:val="24"/>
          <w:szCs w:val="24"/>
        </w:rPr>
        <w:t xml:space="preserve"> présence</w:t>
      </w:r>
      <w:r w:rsidR="0097792E" w:rsidRPr="00CE3A60">
        <w:rPr>
          <w:rFonts w:cstheme="minorHAnsi"/>
          <w:sz w:val="24"/>
          <w:szCs w:val="24"/>
        </w:rPr>
        <w:t xml:space="preserve"> et permet ainsi de manipuler et calculer les paramètres extensives et intensives au cours de ces phases</w:t>
      </w:r>
      <w:r w:rsidR="00D44FF1" w:rsidRPr="00CE3A60">
        <w:rPr>
          <w:rFonts w:cstheme="minorHAnsi"/>
          <w:sz w:val="24"/>
          <w:szCs w:val="24"/>
        </w:rPr>
        <w:t xml:space="preserve">. </w:t>
      </w:r>
    </w:p>
    <w:p w:rsidR="00535CA6" w:rsidRPr="00CE3A60" w:rsidRDefault="00D44FF1" w:rsidP="00897634">
      <w:pPr>
        <w:jc w:val="both"/>
        <w:rPr>
          <w:rFonts w:cstheme="minorHAnsi"/>
          <w:sz w:val="24"/>
          <w:szCs w:val="24"/>
        </w:rPr>
      </w:pPr>
      <w:r w:rsidRPr="00CE3A60">
        <w:rPr>
          <w:rFonts w:cstheme="minorHAnsi"/>
          <w:sz w:val="24"/>
          <w:szCs w:val="24"/>
        </w:rPr>
        <w:t xml:space="preserve">Ce dernier point est d’une importance capitale, car la précision des </w:t>
      </w:r>
      <w:r w:rsidR="00FC3B87" w:rsidRPr="00CE3A60">
        <w:rPr>
          <w:rFonts w:cstheme="minorHAnsi"/>
          <w:sz w:val="24"/>
          <w:szCs w:val="24"/>
        </w:rPr>
        <w:t>calculs, de la simulation conduit à bien concevoir le procédé ainsi que son efficacité</w:t>
      </w:r>
      <w:r w:rsidR="00C15ACE" w:rsidRPr="00CE3A60">
        <w:rPr>
          <w:rFonts w:cstheme="minorHAnsi"/>
          <w:sz w:val="24"/>
          <w:szCs w:val="24"/>
        </w:rPr>
        <w:t>.</w:t>
      </w:r>
    </w:p>
    <w:p w:rsidR="00D44FF1" w:rsidRPr="00CE3A60" w:rsidRDefault="009F7EC2" w:rsidP="0097792E">
      <w:pPr>
        <w:jc w:val="both"/>
        <w:rPr>
          <w:rFonts w:cstheme="minorHAnsi"/>
          <w:b/>
          <w:bCs/>
          <w:sz w:val="24"/>
          <w:szCs w:val="24"/>
        </w:rPr>
      </w:pPr>
      <w:r w:rsidRPr="00CE3A60">
        <w:rPr>
          <w:rFonts w:cstheme="minorHAnsi"/>
          <w:sz w:val="24"/>
          <w:szCs w:val="24"/>
        </w:rPr>
        <w:t>Dans</w:t>
      </w:r>
      <w:r w:rsidR="0097792E" w:rsidRPr="00CE3A60">
        <w:rPr>
          <w:rFonts w:cstheme="minorHAnsi"/>
          <w:sz w:val="24"/>
          <w:szCs w:val="24"/>
        </w:rPr>
        <w:t xml:space="preserve"> cette étude</w:t>
      </w:r>
      <w:r w:rsidR="00D44FF1" w:rsidRPr="00CE3A60">
        <w:rPr>
          <w:rFonts w:cstheme="minorHAnsi"/>
          <w:sz w:val="24"/>
          <w:szCs w:val="24"/>
        </w:rPr>
        <w:t xml:space="preserve">, </w:t>
      </w:r>
      <w:r w:rsidR="0097792E" w:rsidRPr="00CE3A60">
        <w:rPr>
          <w:rFonts w:cstheme="minorHAnsi"/>
          <w:sz w:val="24"/>
          <w:szCs w:val="24"/>
        </w:rPr>
        <w:t>nous nous proposons, en se basant</w:t>
      </w:r>
      <w:r w:rsidR="00FC3B87" w:rsidRPr="00CE3A60">
        <w:rPr>
          <w:rFonts w:cstheme="minorHAnsi"/>
          <w:sz w:val="24"/>
          <w:szCs w:val="24"/>
        </w:rPr>
        <w:t xml:space="preserve"> sur un modèle </w:t>
      </w:r>
      <w:r w:rsidRPr="00CE3A60">
        <w:rPr>
          <w:rFonts w:cstheme="minorHAnsi"/>
          <w:sz w:val="24"/>
          <w:szCs w:val="24"/>
        </w:rPr>
        <w:t>Thermodynamique, pour</w:t>
      </w:r>
      <w:r w:rsidR="0097792E" w:rsidRPr="00CE3A60">
        <w:rPr>
          <w:rFonts w:cstheme="minorHAnsi"/>
          <w:sz w:val="24"/>
          <w:szCs w:val="24"/>
        </w:rPr>
        <w:t xml:space="preserve"> étudier l’équilibre liquide-vapeur d’</w:t>
      </w:r>
      <w:r w:rsidR="00FC3B87" w:rsidRPr="00CE3A60">
        <w:rPr>
          <w:rFonts w:cstheme="minorHAnsi"/>
          <w:sz w:val="24"/>
          <w:szCs w:val="24"/>
        </w:rPr>
        <w:t>un mélange</w:t>
      </w:r>
      <w:r w:rsidR="00733BD5" w:rsidRPr="00CE3A60">
        <w:rPr>
          <w:rFonts w:cstheme="minorHAnsi"/>
          <w:sz w:val="24"/>
          <w:szCs w:val="24"/>
        </w:rPr>
        <w:t xml:space="preserve"> </w:t>
      </w:r>
      <w:r w:rsidR="00B134A0" w:rsidRPr="00CE3A60">
        <w:rPr>
          <w:rFonts w:cstheme="minorHAnsi"/>
          <w:sz w:val="24"/>
          <w:szCs w:val="24"/>
        </w:rPr>
        <w:t>isobare</w:t>
      </w:r>
      <m:oMath>
        <m:r>
          <w:rPr>
            <w:rFonts w:ascii="Cambria Math" w:hAnsi="Cambria Math" w:cstheme="minorHAnsi"/>
            <w:sz w:val="24"/>
            <w:szCs w:val="24"/>
          </w:rPr>
          <m:t>(P=760 mm Hg)</m:t>
        </m:r>
      </m:oMath>
      <w:r w:rsidR="00FC3B87" w:rsidRPr="00CE3A60">
        <w:rPr>
          <w:rFonts w:cstheme="minorHAnsi"/>
          <w:sz w:val="24"/>
          <w:szCs w:val="24"/>
        </w:rPr>
        <w:t xml:space="preserve">. En effet, nous évaluons la possibilité de </w:t>
      </w:r>
      <w:r w:rsidRPr="00CE3A60">
        <w:rPr>
          <w:rFonts w:cstheme="minorHAnsi"/>
          <w:sz w:val="24"/>
          <w:szCs w:val="24"/>
        </w:rPr>
        <w:t xml:space="preserve">concevoir un procédé permettant de </w:t>
      </w:r>
      <w:r w:rsidR="00FC3B87" w:rsidRPr="00CE3A60">
        <w:rPr>
          <w:rFonts w:cstheme="minorHAnsi"/>
          <w:sz w:val="24"/>
          <w:szCs w:val="24"/>
        </w:rPr>
        <w:t xml:space="preserve">mettre en place un système de valorisation de ses effluents incluant la </w:t>
      </w:r>
      <w:r w:rsidR="00FD11C2" w:rsidRPr="00CE3A60">
        <w:rPr>
          <w:rFonts w:cstheme="minorHAnsi"/>
          <w:sz w:val="24"/>
          <w:szCs w:val="24"/>
        </w:rPr>
        <w:t>séparation d’un</w:t>
      </w:r>
      <w:r w:rsidR="00FC3B87" w:rsidRPr="00CE3A60">
        <w:rPr>
          <w:rFonts w:cstheme="minorHAnsi"/>
          <w:sz w:val="24"/>
          <w:szCs w:val="24"/>
        </w:rPr>
        <w:t xml:space="preserve"> mélange formé par </w:t>
      </w:r>
      <w:r w:rsidR="0097792E" w:rsidRPr="00CE3A60">
        <w:rPr>
          <w:rFonts w:cstheme="minorHAnsi"/>
          <w:b/>
          <w:bCs/>
          <w:sz w:val="24"/>
          <w:szCs w:val="24"/>
        </w:rPr>
        <w:t>chloroforme</w:t>
      </w:r>
      <w:r w:rsidR="00FC3B87" w:rsidRPr="00CE3A60">
        <w:rPr>
          <w:rFonts w:cstheme="minorHAnsi"/>
          <w:sz w:val="24"/>
          <w:szCs w:val="24"/>
        </w:rPr>
        <w:t xml:space="preserve"> et </w:t>
      </w:r>
      <w:r w:rsidR="0097792E" w:rsidRPr="00CE3A60">
        <w:rPr>
          <w:rFonts w:cstheme="minorHAnsi"/>
          <w:b/>
          <w:bCs/>
          <w:sz w:val="24"/>
          <w:szCs w:val="24"/>
        </w:rPr>
        <w:t>l’Acétate d’éthyle</w:t>
      </w:r>
      <w:r w:rsidR="0097792E" w:rsidRPr="00CE3A60">
        <w:rPr>
          <w:rFonts w:cstheme="minorHAnsi"/>
          <w:sz w:val="24"/>
          <w:szCs w:val="24"/>
        </w:rPr>
        <w:t xml:space="preserve"> </w:t>
      </w:r>
      <w:r w:rsidR="00733BD5" w:rsidRPr="00CE3A60">
        <w:rPr>
          <w:rFonts w:cstheme="minorHAnsi"/>
          <w:sz w:val="24"/>
          <w:szCs w:val="24"/>
        </w:rPr>
        <w:t xml:space="preserve">à </w:t>
      </w:r>
      <m:oMath>
        <m:r>
          <w:rPr>
            <w:rFonts w:ascii="Cambria Math" w:hAnsi="Cambria Math" w:cstheme="minorHAnsi"/>
            <w:sz w:val="24"/>
            <w:szCs w:val="24"/>
          </w:rPr>
          <m:t>P = 760 mm Hg.</m:t>
        </m:r>
      </m:oMath>
    </w:p>
    <w:p w:rsidR="0097792E" w:rsidRPr="00CE3A60" w:rsidRDefault="0097792E" w:rsidP="0097792E">
      <w:pPr>
        <w:rPr>
          <w:rFonts w:cstheme="minorHAnsi"/>
          <w:sz w:val="24"/>
          <w:szCs w:val="24"/>
        </w:rPr>
      </w:pPr>
      <w:r w:rsidRPr="00CE3A60">
        <w:rPr>
          <w:rFonts w:cstheme="minorHAnsi"/>
          <w:sz w:val="24"/>
          <w:szCs w:val="24"/>
        </w:rPr>
        <w:t xml:space="preserve">En se basant sur les données expérimentales disponibles, on va indiquer les paramètres du modèle thermodynamique choisi, ainsi que d’estimer la précision de la représentation que nous allons établi. </w:t>
      </w:r>
    </w:p>
    <w:p w:rsidR="00D44FF1" w:rsidRPr="00CE3A60" w:rsidRDefault="0097792E" w:rsidP="0097792E">
      <w:pPr>
        <w:rPr>
          <w:rFonts w:cstheme="minorHAnsi"/>
          <w:sz w:val="24"/>
          <w:szCs w:val="24"/>
        </w:rPr>
      </w:pPr>
      <w:r w:rsidRPr="00CE3A60">
        <w:rPr>
          <w:rFonts w:cstheme="minorHAnsi"/>
          <w:sz w:val="24"/>
          <w:szCs w:val="24"/>
        </w:rPr>
        <w:t xml:space="preserve">Si le mélange présente un azéotrope, on va déterminer sa position avec la plus grande précision possible.  Nous souhaitons aussi savoir si le mélange présente un azéotrope sous p = 5 </w:t>
      </w:r>
      <w:proofErr w:type="spellStart"/>
      <w:r w:rsidRPr="00CE3A60">
        <w:rPr>
          <w:rFonts w:cstheme="minorHAnsi"/>
          <w:sz w:val="24"/>
          <w:szCs w:val="24"/>
        </w:rPr>
        <w:t>atm</w:t>
      </w:r>
      <w:proofErr w:type="spellEnd"/>
      <w:r w:rsidRPr="00CE3A60">
        <w:rPr>
          <w:rFonts w:cstheme="minorHAnsi"/>
          <w:sz w:val="24"/>
          <w:szCs w:val="24"/>
        </w:rPr>
        <w:t xml:space="preserve"> et, le cas échéant, déterminer ses coordonnées.</w:t>
      </w:r>
    </w:p>
    <w:p w:rsidR="00D44FF1" w:rsidRPr="00CE3A60" w:rsidRDefault="00D44FF1" w:rsidP="00A262F9">
      <w:pPr>
        <w:rPr>
          <w:rFonts w:cstheme="minorHAnsi"/>
        </w:rPr>
      </w:pPr>
    </w:p>
    <w:p w:rsidR="004A6091" w:rsidRPr="00CE3A60" w:rsidRDefault="004A6091" w:rsidP="00A262F9">
      <w:pPr>
        <w:rPr>
          <w:rFonts w:cstheme="minorHAnsi"/>
        </w:rPr>
      </w:pPr>
    </w:p>
    <w:p w:rsidR="009A41DD" w:rsidRPr="00CE3A60" w:rsidRDefault="009A41DD" w:rsidP="00A262F9">
      <w:pPr>
        <w:rPr>
          <w:rFonts w:cstheme="minorHAnsi"/>
        </w:rPr>
      </w:pPr>
    </w:p>
    <w:p w:rsidR="009A41DD" w:rsidRPr="00CE3A60" w:rsidRDefault="009A41DD" w:rsidP="00A262F9">
      <w:pPr>
        <w:rPr>
          <w:rFonts w:cstheme="minorHAnsi"/>
        </w:rPr>
      </w:pPr>
    </w:p>
    <w:p w:rsidR="009A41DD" w:rsidRPr="00CE3A60" w:rsidRDefault="009A41DD" w:rsidP="00A262F9">
      <w:pPr>
        <w:rPr>
          <w:rFonts w:cstheme="minorHAnsi"/>
        </w:rPr>
      </w:pPr>
    </w:p>
    <w:p w:rsidR="00D44FF1" w:rsidRPr="00CE3A60" w:rsidRDefault="00D44FF1" w:rsidP="00A262F9">
      <w:pPr>
        <w:rPr>
          <w:rFonts w:cstheme="minorHAnsi"/>
        </w:rPr>
      </w:pPr>
    </w:p>
    <w:p w:rsidR="009A41DD" w:rsidRPr="00CE3A60" w:rsidRDefault="009A41DD" w:rsidP="00A262F9">
      <w:pPr>
        <w:rPr>
          <w:rFonts w:cstheme="minorHAnsi"/>
        </w:rPr>
      </w:pPr>
    </w:p>
    <w:p w:rsidR="009A41DD" w:rsidRPr="00CE3A60" w:rsidRDefault="009A41DD" w:rsidP="00A262F9">
      <w:pPr>
        <w:rPr>
          <w:rFonts w:cstheme="minorHAnsi"/>
        </w:rPr>
      </w:pPr>
    </w:p>
    <w:p w:rsidR="009A41DD" w:rsidRPr="00CE3A60" w:rsidRDefault="009A41DD" w:rsidP="00A262F9">
      <w:pPr>
        <w:rPr>
          <w:rFonts w:cstheme="minorHAnsi"/>
        </w:rPr>
      </w:pPr>
    </w:p>
    <w:p w:rsidR="009A41DD" w:rsidRPr="00CE3A60" w:rsidRDefault="009A41DD" w:rsidP="00A262F9">
      <w:pPr>
        <w:rPr>
          <w:rFonts w:cstheme="minorHAnsi"/>
        </w:rPr>
      </w:pPr>
    </w:p>
    <w:p w:rsidR="00D44FF1" w:rsidRPr="00CE3A60" w:rsidRDefault="00370B64" w:rsidP="00897634">
      <w:pPr>
        <w:pStyle w:val="Heading1"/>
        <w:jc w:val="both"/>
        <w:rPr>
          <w:rFonts w:asciiTheme="minorHAnsi" w:hAnsiTheme="minorHAnsi" w:cstheme="minorHAnsi"/>
          <w:b/>
          <w:bCs/>
          <w:color w:val="002060"/>
          <w:u w:val="single"/>
        </w:rPr>
      </w:pPr>
      <w:bookmarkStart w:id="9" w:name="_Toc510311138"/>
      <w:bookmarkStart w:id="10" w:name="_Toc510313076"/>
      <w:bookmarkStart w:id="11" w:name="_Toc9469718"/>
      <w:bookmarkStart w:id="12" w:name="_Toc9614512"/>
      <w:r w:rsidRPr="00CE3A60">
        <w:rPr>
          <w:rFonts w:asciiTheme="minorHAnsi" w:hAnsiTheme="minorHAnsi" w:cstheme="minorHAnsi"/>
          <w:b/>
          <w:bCs/>
          <w:color w:val="002060"/>
          <w:u w:val="single"/>
        </w:rPr>
        <w:lastRenderedPageBreak/>
        <w:t>I-Présentation de l’étude</w:t>
      </w:r>
      <w:bookmarkEnd w:id="9"/>
      <w:bookmarkEnd w:id="10"/>
      <w:bookmarkEnd w:id="11"/>
      <w:bookmarkEnd w:id="12"/>
    </w:p>
    <w:p w:rsidR="007D1315" w:rsidRPr="00CE3A60" w:rsidRDefault="007D1315" w:rsidP="007D1315">
      <w:pPr>
        <w:rPr>
          <w:rFonts w:cstheme="minorHAnsi"/>
        </w:rPr>
      </w:pPr>
      <w:r w:rsidRPr="00CE3A60">
        <w:rPr>
          <w:rFonts w:cstheme="minorHAnsi"/>
          <w:b/>
          <w:bCs/>
          <w:noProof/>
          <w:color w:val="002060"/>
          <w:u w:val="single"/>
        </w:rPr>
        <mc:AlternateContent>
          <mc:Choice Requires="wps">
            <w:drawing>
              <wp:anchor distT="0" distB="0" distL="114300" distR="114300" simplePos="0" relativeHeight="251658238" behindDoc="1" locked="0" layoutInCell="1" allowOverlap="1">
                <wp:simplePos x="0" y="0"/>
                <wp:positionH relativeFrom="column">
                  <wp:posOffset>-149860</wp:posOffset>
                </wp:positionH>
                <wp:positionV relativeFrom="paragraph">
                  <wp:posOffset>298750</wp:posOffset>
                </wp:positionV>
                <wp:extent cx="6245525" cy="1483300"/>
                <wp:effectExtent l="0" t="0" r="22225" b="22225"/>
                <wp:wrapNone/>
                <wp:docPr id="455" name="Rectangle 455"/>
                <wp:cNvGraphicFramePr/>
                <a:graphic xmlns:a="http://schemas.openxmlformats.org/drawingml/2006/main">
                  <a:graphicData uri="http://schemas.microsoft.com/office/word/2010/wordprocessingShape">
                    <wps:wsp>
                      <wps:cNvSpPr/>
                      <wps:spPr>
                        <a:xfrm>
                          <a:off x="0" y="0"/>
                          <a:ext cx="6245525" cy="1483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13CF91C" id="Rectangle 455" o:spid="_x0000_s1026" style="position:absolute;margin-left:-11.8pt;margin-top:23.5pt;width:491.75pt;height:116.8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" fillcolor="white [3201]" strokecolor="#f79646 [3209]" strokeweight="2pt"/>
            </w:pict>
          </mc:Fallback>
        </mc:AlternateContent>
      </w:r>
    </w:p>
    <w:p w:rsidR="005D6C0C" w:rsidRPr="00CE3A60" w:rsidRDefault="005D6C0C" w:rsidP="00897634">
      <w:pPr>
        <w:jc w:val="both"/>
        <w:rPr>
          <w:rFonts w:cstheme="minorHAnsi"/>
          <w:sz w:val="24"/>
          <w:szCs w:val="24"/>
        </w:rPr>
      </w:pPr>
      <w:r w:rsidRPr="00CE3A60">
        <w:rPr>
          <w:rFonts w:cstheme="minorHAnsi"/>
          <w:sz w:val="24"/>
          <w:szCs w:val="24"/>
        </w:rPr>
        <w:t>Dans cet, nous nous proposons d’étudier l’équilibre liquide vapeur dans un mélange</w:t>
      </w:r>
      <w:r w:rsidR="00BD5320" w:rsidRPr="00CE3A60">
        <w:rPr>
          <w:rFonts w:cstheme="minorHAnsi"/>
          <w:sz w:val="24"/>
          <w:szCs w:val="24"/>
        </w:rPr>
        <w:t xml:space="preserve"> isobare</w:t>
      </w:r>
      <w:r w:rsidR="00D048D6" w:rsidRPr="00CE3A60">
        <w:rPr>
          <w:rFonts w:cstheme="minorHAnsi"/>
          <w:sz w:val="24"/>
          <w:szCs w:val="24"/>
        </w:rPr>
        <w:t xml:space="preserve"> donné d’une usine du service procédé de British-Gaz</w:t>
      </w:r>
      <w:r w:rsidRPr="00CE3A60">
        <w:rPr>
          <w:rFonts w:cstheme="minorHAnsi"/>
          <w:sz w:val="24"/>
          <w:szCs w:val="24"/>
        </w:rPr>
        <w:t xml:space="preserve">. </w:t>
      </w:r>
      <w:r w:rsidR="00D57C77" w:rsidRPr="00CE3A60">
        <w:rPr>
          <w:rFonts w:cstheme="minorHAnsi"/>
          <w:sz w:val="24"/>
          <w:szCs w:val="24"/>
        </w:rPr>
        <w:t>Pour cela, nous avons besoin d’une modélisation mathématique de l’équilibre L-V, en se basant sur le modèle NRTL, et l’estimation des coefficients</w:t>
      </w:r>
    </w:p>
    <w:p w:rsidR="00D57C77" w:rsidRPr="00CE3A60" w:rsidRDefault="005D6C0C" w:rsidP="00D57C77">
      <w:pPr>
        <w:jc w:val="both"/>
        <w:rPr>
          <w:rFonts w:eastAsia="Times New Roman" w:cstheme="minorHAnsi"/>
          <w:b/>
          <w:bCs/>
          <w:color w:val="000000"/>
          <w:sz w:val="24"/>
          <w:szCs w:val="24"/>
        </w:rPr>
      </w:pPr>
      <w:r w:rsidRPr="00CE3A60">
        <w:rPr>
          <w:rFonts w:cstheme="minorHAnsi"/>
          <w:sz w:val="24"/>
          <w:szCs w:val="24"/>
        </w:rPr>
        <w:t xml:space="preserve">En effet, </w:t>
      </w:r>
      <w:r w:rsidR="00D048D6" w:rsidRPr="00CE3A60">
        <w:rPr>
          <w:rFonts w:cstheme="minorHAnsi"/>
          <w:sz w:val="24"/>
          <w:szCs w:val="24"/>
        </w:rPr>
        <w:t xml:space="preserve">nous sommes en train d’évaluer la possibilité de mettre en place un système de séparation des mélanges </w:t>
      </w:r>
      <w:r w:rsidR="00D048D6" w:rsidRPr="00CE3A60">
        <w:rPr>
          <w:rFonts w:eastAsia="Times New Roman" w:cstheme="minorHAnsi"/>
          <w:b/>
          <w:bCs/>
          <w:color w:val="000000"/>
          <w:sz w:val="24"/>
          <w:szCs w:val="24"/>
        </w:rPr>
        <w:t>Chloroforme</w:t>
      </w:r>
      <w:r w:rsidR="00D048D6" w:rsidRPr="00CE3A60">
        <w:rPr>
          <w:rFonts w:cstheme="minorHAnsi"/>
          <w:b/>
          <w:bCs/>
          <w:sz w:val="24"/>
          <w:szCs w:val="24"/>
        </w:rPr>
        <w:t xml:space="preserve"> + </w:t>
      </w:r>
      <w:r w:rsidR="00D048D6" w:rsidRPr="00CE3A60">
        <w:rPr>
          <w:rFonts w:eastAsia="Times New Roman" w:cstheme="minorHAnsi"/>
          <w:b/>
          <w:bCs/>
          <w:color w:val="000000"/>
          <w:sz w:val="24"/>
          <w:szCs w:val="24"/>
        </w:rPr>
        <w:t>acétate d'éthyle.</w:t>
      </w:r>
    </w:p>
    <w:p w:rsidR="00D57C77" w:rsidRPr="00CE3A60" w:rsidRDefault="00D57C77" w:rsidP="00D57C77">
      <w:pPr>
        <w:jc w:val="both"/>
        <w:rPr>
          <w:rFonts w:eastAsia="Times New Roman" w:cstheme="minorHAnsi"/>
          <w:b/>
          <w:bCs/>
          <w:color w:val="000000"/>
          <w:sz w:val="24"/>
          <w:szCs w:val="24"/>
        </w:rPr>
      </w:pPr>
      <w:r w:rsidRPr="00CE3A60">
        <w:rPr>
          <w:rFonts w:cstheme="minorHAnsi"/>
          <w:sz w:val="24"/>
          <w:szCs w:val="24"/>
        </w:rPr>
        <w:t>Dans ce Projet, nous allons identifier et estimer, en se basant sur les données expérimentales, les</w:t>
      </w:r>
      <w:r w:rsidRPr="00CE3A60">
        <w:rPr>
          <w:rFonts w:eastAsia="Times New Roman" w:cstheme="minorHAnsi"/>
          <w:b/>
          <w:bCs/>
          <w:color w:val="000000"/>
          <w:sz w:val="24"/>
          <w:szCs w:val="24"/>
        </w:rPr>
        <w:t xml:space="preserve"> </w:t>
      </w:r>
      <w:r w:rsidRPr="00CE3A60">
        <w:rPr>
          <w:rFonts w:cstheme="minorHAnsi"/>
          <w:sz w:val="24"/>
          <w:szCs w:val="24"/>
        </w:rPr>
        <w:t>Paramètres du modèle thermodynamique choisi, ainsi que d’estimer la précision de la</w:t>
      </w:r>
      <w:r w:rsidRPr="00CE3A60">
        <w:rPr>
          <w:rFonts w:eastAsia="Times New Roman" w:cstheme="minorHAnsi"/>
          <w:b/>
          <w:bCs/>
          <w:color w:val="000000"/>
          <w:sz w:val="24"/>
          <w:szCs w:val="24"/>
        </w:rPr>
        <w:t xml:space="preserve"> </w:t>
      </w:r>
      <w:r w:rsidRPr="00CE3A60">
        <w:rPr>
          <w:rFonts w:cstheme="minorHAnsi"/>
          <w:sz w:val="24"/>
          <w:szCs w:val="24"/>
        </w:rPr>
        <w:t>modélisation que nous allons établir.</w:t>
      </w:r>
      <w:r w:rsidRPr="00CE3A60">
        <w:rPr>
          <w:rFonts w:eastAsia="Times New Roman" w:cstheme="minorHAnsi"/>
          <w:b/>
          <w:bCs/>
          <w:color w:val="000000"/>
          <w:sz w:val="24"/>
          <w:szCs w:val="24"/>
        </w:rPr>
        <w:t xml:space="preserve"> </w:t>
      </w:r>
    </w:p>
    <w:p w:rsidR="00A946A9" w:rsidRPr="00CE3A60" w:rsidRDefault="00D57C77" w:rsidP="007D1315">
      <w:pPr>
        <w:jc w:val="both"/>
        <w:rPr>
          <w:rFonts w:cstheme="minorHAnsi"/>
          <w:sz w:val="24"/>
          <w:szCs w:val="24"/>
        </w:rPr>
      </w:pPr>
      <w:r w:rsidRPr="00CE3A60">
        <w:rPr>
          <w:rFonts w:cstheme="minorHAnsi"/>
          <w:sz w:val="24"/>
          <w:szCs w:val="24"/>
        </w:rPr>
        <w:t>Pour commencer, nous allons étudier les propriétés des corps purs en général, visualiser la lentille</w:t>
      </w:r>
      <w:r w:rsidRPr="00CE3A60">
        <w:rPr>
          <w:rFonts w:eastAsia="Times New Roman" w:cstheme="minorHAnsi"/>
          <w:b/>
          <w:bCs/>
          <w:color w:val="000000"/>
          <w:sz w:val="24"/>
          <w:szCs w:val="24"/>
        </w:rPr>
        <w:t xml:space="preserve"> </w:t>
      </w:r>
      <w:r w:rsidRPr="00CE3A60">
        <w:rPr>
          <w:rFonts w:cstheme="minorHAnsi"/>
          <w:sz w:val="24"/>
          <w:szCs w:val="24"/>
        </w:rPr>
        <w:t>d’équilibre du mélange étudié basée sur les études expérimentales, puis arrive le rôle de l’ajustement des</w:t>
      </w:r>
      <w:r w:rsidRPr="00CE3A60">
        <w:rPr>
          <w:rFonts w:eastAsia="Times New Roman" w:cstheme="minorHAnsi"/>
          <w:b/>
          <w:bCs/>
          <w:color w:val="000000"/>
          <w:sz w:val="24"/>
          <w:szCs w:val="24"/>
        </w:rPr>
        <w:t xml:space="preserve"> </w:t>
      </w:r>
      <w:r w:rsidRPr="00CE3A60">
        <w:rPr>
          <w:rFonts w:cstheme="minorHAnsi"/>
          <w:sz w:val="24"/>
          <w:szCs w:val="24"/>
        </w:rPr>
        <w:t>différents</w:t>
      </w:r>
      <w:r w:rsidRPr="00CE3A60">
        <w:rPr>
          <w:rFonts w:eastAsia="Times New Roman" w:cstheme="minorHAnsi"/>
          <w:b/>
          <w:bCs/>
          <w:color w:val="000000"/>
          <w:sz w:val="24"/>
          <w:szCs w:val="24"/>
        </w:rPr>
        <w:t xml:space="preserve"> </w:t>
      </w:r>
      <w:r w:rsidRPr="00CE3A60">
        <w:rPr>
          <w:rFonts w:cstheme="minorHAnsi"/>
          <w:sz w:val="24"/>
          <w:szCs w:val="24"/>
        </w:rPr>
        <w:t>paramètres fondée sur le modèle de coefficient NRTL pour la phase liquide, et finalement, nous</w:t>
      </w:r>
      <w:r w:rsidRPr="00CE3A60">
        <w:rPr>
          <w:rFonts w:eastAsia="Times New Roman" w:cstheme="minorHAnsi"/>
          <w:b/>
          <w:bCs/>
          <w:color w:val="000000"/>
          <w:sz w:val="24"/>
          <w:szCs w:val="24"/>
        </w:rPr>
        <w:t xml:space="preserve"> </w:t>
      </w:r>
      <w:r w:rsidRPr="00CE3A60">
        <w:rPr>
          <w:rFonts w:cstheme="minorHAnsi"/>
          <w:sz w:val="24"/>
          <w:szCs w:val="24"/>
        </w:rPr>
        <w:t>allons calculer les points d’équilibres du mélange.</w:t>
      </w:r>
    </w:p>
    <w:p w:rsidR="005E5900" w:rsidRPr="00CE3A60" w:rsidRDefault="00D57C77" w:rsidP="00B5798D">
      <w:pPr>
        <w:pStyle w:val="Heading2"/>
      </w:pPr>
      <w:bookmarkStart w:id="13" w:name="_Toc9469719"/>
      <w:bookmarkStart w:id="14" w:name="_Toc9614513"/>
      <w:r w:rsidRPr="00CE3A60">
        <w:t>1-</w:t>
      </w:r>
      <w:r w:rsidR="00A52FB4" w:rsidRPr="00CE3A60">
        <w:t>Définitions :</w:t>
      </w:r>
      <w:bookmarkEnd w:id="13"/>
      <w:bookmarkEnd w:id="14"/>
      <w:r w:rsidR="00A52FB4" w:rsidRPr="00CE3A60">
        <w:t xml:space="preserve"> </w:t>
      </w:r>
    </w:p>
    <w:p w:rsidR="00BF570E" w:rsidRPr="00CE3A60" w:rsidRDefault="00BF570E" w:rsidP="00BF570E">
      <w:pPr>
        <w:pStyle w:val="ListParagraph"/>
        <w:numPr>
          <w:ilvl w:val="0"/>
          <w:numId w:val="4"/>
        </w:numPr>
        <w:rPr>
          <w:rFonts w:cstheme="minorHAnsi"/>
          <w:b/>
          <w:bCs/>
          <w:sz w:val="24"/>
          <w:szCs w:val="24"/>
        </w:rPr>
      </w:pPr>
      <w:r w:rsidRPr="00CE3A60">
        <w:rPr>
          <w:rFonts w:cstheme="minorHAnsi"/>
          <w:b/>
          <w:bCs/>
          <w:sz w:val="24"/>
          <w:szCs w:val="24"/>
        </w:rPr>
        <w:t xml:space="preserve">Corps pur : </w:t>
      </w:r>
    </w:p>
    <w:p w:rsidR="00BF570E" w:rsidRPr="00CE3A60" w:rsidRDefault="00A946A9" w:rsidP="00BF570E">
      <w:pPr>
        <w:pStyle w:val="ListParagraph"/>
        <w:rPr>
          <w:rFonts w:cstheme="minorHAnsi"/>
          <w:sz w:val="24"/>
          <w:szCs w:val="24"/>
        </w:rPr>
      </w:pPr>
      <w:r w:rsidRPr="00CE3A60">
        <w:rPr>
          <w:rFonts w:cstheme="minorHAnsi"/>
          <w:sz w:val="24"/>
          <w:szCs w:val="24"/>
        </w:rPr>
        <w:t>C’</w:t>
      </w:r>
      <w:r w:rsidR="00BF570E" w:rsidRPr="00CE3A60">
        <w:rPr>
          <w:rFonts w:cstheme="minorHAnsi"/>
          <w:sz w:val="24"/>
          <w:szCs w:val="24"/>
        </w:rPr>
        <w:t xml:space="preserve">est </w:t>
      </w:r>
      <w:r w:rsidRPr="00CE3A60">
        <w:rPr>
          <w:rFonts w:cstheme="minorHAnsi"/>
          <w:sz w:val="24"/>
          <w:szCs w:val="24"/>
        </w:rPr>
        <w:t xml:space="preserve">un corps </w:t>
      </w:r>
      <w:r w:rsidR="00BF570E" w:rsidRPr="00CE3A60">
        <w:rPr>
          <w:rFonts w:cstheme="minorHAnsi"/>
          <w:sz w:val="24"/>
          <w:szCs w:val="24"/>
        </w:rPr>
        <w:t>constitué d’une espèce chimique unique</w:t>
      </w:r>
      <w:r w:rsidR="005E5900" w:rsidRPr="00CE3A60">
        <w:rPr>
          <w:rFonts w:cstheme="minorHAnsi"/>
          <w:sz w:val="24"/>
          <w:szCs w:val="24"/>
        </w:rPr>
        <w:t>.</w:t>
      </w:r>
    </w:p>
    <w:p w:rsidR="005E5900" w:rsidRPr="00CE3A60" w:rsidRDefault="005E5900" w:rsidP="005E5900">
      <w:pPr>
        <w:pStyle w:val="ListParagraph"/>
        <w:numPr>
          <w:ilvl w:val="0"/>
          <w:numId w:val="4"/>
        </w:numPr>
        <w:rPr>
          <w:rFonts w:cstheme="minorHAnsi"/>
          <w:b/>
          <w:bCs/>
          <w:sz w:val="24"/>
          <w:szCs w:val="24"/>
        </w:rPr>
      </w:pPr>
      <w:r w:rsidRPr="00CE3A60">
        <w:rPr>
          <w:rFonts w:cstheme="minorHAnsi"/>
          <w:b/>
          <w:bCs/>
          <w:sz w:val="24"/>
          <w:szCs w:val="24"/>
        </w:rPr>
        <w:t>Mélange binaire :</w:t>
      </w:r>
    </w:p>
    <w:p w:rsidR="005E5900" w:rsidRPr="00CE3A60" w:rsidRDefault="005E5900" w:rsidP="005E5900">
      <w:pPr>
        <w:pStyle w:val="ListParagraph"/>
        <w:rPr>
          <w:rFonts w:cstheme="minorHAnsi"/>
        </w:rPr>
      </w:pPr>
      <w:r w:rsidRPr="00CE3A60">
        <w:rPr>
          <w:rFonts w:cstheme="minorHAnsi"/>
        </w:rPr>
        <w:t>Un mélange binaire est un ensemble constitué de deux constituants</w:t>
      </w:r>
      <w:r w:rsidR="00A946A9" w:rsidRPr="00CE3A60">
        <w:rPr>
          <w:rFonts w:cstheme="minorHAnsi"/>
        </w:rPr>
        <w:t xml:space="preserve"> chimique</w:t>
      </w:r>
      <w:r w:rsidRPr="00CE3A60">
        <w:rPr>
          <w:rFonts w:cstheme="minorHAnsi"/>
        </w:rPr>
        <w:t>.</w:t>
      </w:r>
    </w:p>
    <w:p w:rsidR="005E5900" w:rsidRPr="00CE3A60" w:rsidRDefault="005E5900" w:rsidP="005E5900">
      <w:pPr>
        <w:pStyle w:val="ListParagraph"/>
        <w:numPr>
          <w:ilvl w:val="0"/>
          <w:numId w:val="4"/>
        </w:numPr>
        <w:rPr>
          <w:rFonts w:cstheme="minorHAnsi"/>
          <w:b/>
          <w:bCs/>
          <w:sz w:val="24"/>
          <w:szCs w:val="24"/>
        </w:rPr>
      </w:pPr>
      <w:r w:rsidRPr="00CE3A60">
        <w:rPr>
          <w:rFonts w:cstheme="minorHAnsi"/>
          <w:b/>
          <w:bCs/>
          <w:sz w:val="24"/>
          <w:szCs w:val="24"/>
        </w:rPr>
        <w:t>Un mélange idéal :</w:t>
      </w:r>
    </w:p>
    <w:p w:rsidR="005E5900" w:rsidRPr="00CE3A60" w:rsidRDefault="005E5900" w:rsidP="005E5900">
      <w:pPr>
        <w:pStyle w:val="ListParagraph"/>
        <w:rPr>
          <w:rFonts w:cstheme="minorHAnsi"/>
          <w:sz w:val="24"/>
          <w:szCs w:val="24"/>
        </w:rPr>
      </w:pPr>
      <w:r w:rsidRPr="00CE3A60">
        <w:rPr>
          <w:rFonts w:cstheme="minorHAnsi"/>
          <w:sz w:val="24"/>
          <w:szCs w:val="24"/>
        </w:rPr>
        <w:t>C’est un mélange dans lequel les interactions (entropie presque nulle) entre les molécules sont absentes.</w:t>
      </w:r>
    </w:p>
    <w:p w:rsidR="005E5900" w:rsidRPr="00CE3A60" w:rsidRDefault="005E5900" w:rsidP="005E5900">
      <w:pPr>
        <w:pStyle w:val="ListParagraph"/>
        <w:numPr>
          <w:ilvl w:val="0"/>
          <w:numId w:val="4"/>
        </w:numPr>
        <w:rPr>
          <w:rFonts w:cstheme="minorHAnsi"/>
          <w:b/>
          <w:bCs/>
          <w:sz w:val="24"/>
          <w:szCs w:val="24"/>
        </w:rPr>
      </w:pPr>
      <w:r w:rsidRPr="00CE3A60">
        <w:rPr>
          <w:rFonts w:cstheme="minorHAnsi"/>
          <w:b/>
          <w:bCs/>
          <w:sz w:val="24"/>
          <w:szCs w:val="24"/>
        </w:rPr>
        <w:t>Un mélange non idéal :</w:t>
      </w:r>
    </w:p>
    <w:p w:rsidR="005E5900" w:rsidRPr="00CE3A60" w:rsidRDefault="005E5900" w:rsidP="005E5900">
      <w:pPr>
        <w:pStyle w:val="ListParagraph"/>
        <w:rPr>
          <w:rFonts w:cstheme="minorHAnsi"/>
          <w:sz w:val="24"/>
          <w:szCs w:val="24"/>
        </w:rPr>
      </w:pPr>
      <w:r w:rsidRPr="00CE3A60">
        <w:rPr>
          <w:rFonts w:cstheme="minorHAnsi"/>
          <w:sz w:val="24"/>
          <w:szCs w:val="24"/>
        </w:rPr>
        <w:t>C’est un mélange dans lequel les interactions au sein de la phase concernée sont présentes.</w:t>
      </w:r>
    </w:p>
    <w:p w:rsidR="005E5900" w:rsidRPr="00CE3A60" w:rsidRDefault="005E5900" w:rsidP="005E5900">
      <w:pPr>
        <w:pStyle w:val="ListParagraph"/>
        <w:numPr>
          <w:ilvl w:val="0"/>
          <w:numId w:val="4"/>
        </w:numPr>
        <w:rPr>
          <w:rFonts w:cstheme="minorHAnsi"/>
          <w:b/>
          <w:bCs/>
          <w:sz w:val="24"/>
          <w:szCs w:val="24"/>
        </w:rPr>
      </w:pPr>
      <w:r w:rsidRPr="00CE3A60">
        <w:rPr>
          <w:rFonts w:cstheme="minorHAnsi"/>
          <w:b/>
          <w:bCs/>
          <w:sz w:val="24"/>
          <w:szCs w:val="24"/>
        </w:rPr>
        <w:t xml:space="preserve">Coefficient d’activité : </w:t>
      </w:r>
    </w:p>
    <w:p w:rsidR="005F7EC2" w:rsidRPr="00CE3A60" w:rsidRDefault="00A946A9" w:rsidP="005F7EC2">
      <w:pPr>
        <w:pStyle w:val="ListParagraph"/>
        <w:rPr>
          <w:rFonts w:cstheme="minorHAnsi"/>
          <w:sz w:val="24"/>
          <w:szCs w:val="24"/>
        </w:rPr>
      </w:pPr>
      <w:r w:rsidRPr="00CE3A60">
        <w:rPr>
          <w:rFonts w:cstheme="minorHAnsi"/>
          <w:sz w:val="24"/>
          <w:szCs w:val="24"/>
        </w:rPr>
        <w:t>Pour corriger les expressions de la composition d’un constituant d’un mélange par rapport au cas idéal, nous introduisons un coefficient d’activité compris entre 0 et 1.</w:t>
      </w:r>
    </w:p>
    <w:p w:rsidR="00A946A9" w:rsidRPr="00CE3A60" w:rsidRDefault="005F7EC2" w:rsidP="005F7EC2">
      <w:pPr>
        <w:pStyle w:val="ListParagraph"/>
        <w:jc w:val="center"/>
        <w:rPr>
          <w:rFonts w:cstheme="minorHAnsi"/>
          <w:sz w:val="24"/>
          <w:szCs w:val="24"/>
        </w:rPr>
      </w:pPr>
      <w:r w:rsidRPr="00CE3A60">
        <w:rPr>
          <w:rFonts w:cstheme="minorHAnsi"/>
          <w:noProof/>
          <w:sz w:val="24"/>
          <w:szCs w:val="24"/>
        </w:rPr>
        <w:drawing>
          <wp:inline distT="0" distB="0" distL="0" distR="0">
            <wp:extent cx="2467319" cy="7525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cxv.PNG"/>
                    <pic:cNvPicPr/>
                  </pic:nvPicPr>
                  <pic:blipFill>
                    <a:blip r:embed="rId11">
                      <a:extLst>
                        <a:ext uri="{28A0092B-C50C-407E-A947-70E740481C1C}">
                          <a14:useLocalDpi xmlns:a14="http://schemas.microsoft.com/office/drawing/2010/main" val="0"/>
                        </a:ext>
                      </a:extLst>
                    </a:blip>
                    <a:stretch>
                      <a:fillRect/>
                    </a:stretch>
                  </pic:blipFill>
                  <pic:spPr>
                    <a:xfrm>
                      <a:off x="0" y="0"/>
                      <a:ext cx="2467319" cy="752580"/>
                    </a:xfrm>
                    <a:prstGeom prst="rect">
                      <a:avLst/>
                    </a:prstGeom>
                  </pic:spPr>
                </pic:pic>
              </a:graphicData>
            </a:graphic>
          </wp:inline>
        </w:drawing>
      </w:r>
    </w:p>
    <w:p w:rsidR="005E5900" w:rsidRPr="00CE3A60" w:rsidRDefault="005E5900" w:rsidP="005E5900">
      <w:pPr>
        <w:pStyle w:val="ListParagraph"/>
        <w:rPr>
          <w:rFonts w:cstheme="minorHAnsi"/>
          <w:sz w:val="24"/>
          <w:szCs w:val="24"/>
        </w:rPr>
      </w:pPr>
    </w:p>
    <w:p w:rsidR="00A946A9" w:rsidRPr="00CE3A60" w:rsidRDefault="00A946A9" w:rsidP="00A946A9">
      <w:pPr>
        <w:pStyle w:val="ListParagraph"/>
        <w:numPr>
          <w:ilvl w:val="0"/>
          <w:numId w:val="4"/>
        </w:numPr>
        <w:rPr>
          <w:rFonts w:cstheme="minorHAnsi"/>
          <w:b/>
          <w:bCs/>
          <w:sz w:val="24"/>
          <w:szCs w:val="24"/>
        </w:rPr>
      </w:pPr>
      <w:r w:rsidRPr="00CE3A60">
        <w:rPr>
          <w:rFonts w:cstheme="minorHAnsi"/>
          <w:b/>
          <w:bCs/>
          <w:sz w:val="24"/>
          <w:szCs w:val="24"/>
        </w:rPr>
        <w:t>Un mélange azéotropique :</w:t>
      </w:r>
    </w:p>
    <w:p w:rsidR="00D57C77" w:rsidRPr="00CE3A60" w:rsidRDefault="00A946A9" w:rsidP="00A946A9">
      <w:pPr>
        <w:pStyle w:val="ListParagraph"/>
        <w:rPr>
          <w:rFonts w:cstheme="minorHAnsi"/>
          <w:sz w:val="24"/>
          <w:szCs w:val="24"/>
        </w:rPr>
      </w:pPr>
      <w:r w:rsidRPr="00CE3A60">
        <w:rPr>
          <w:rFonts w:cstheme="minorHAnsi"/>
          <w:sz w:val="24"/>
          <w:szCs w:val="24"/>
        </w:rPr>
        <w:t>C’est un mélange qui présente, pour une composition particulière, une phase vapeur ayant la même composition que la phase liquide avec laquelle elle est en équilibre</w:t>
      </w:r>
    </w:p>
    <w:p w:rsidR="00F90462" w:rsidRPr="00CE3A60" w:rsidRDefault="00F90462" w:rsidP="00F90462">
      <w:pPr>
        <w:pStyle w:val="ListParagraph"/>
        <w:numPr>
          <w:ilvl w:val="0"/>
          <w:numId w:val="4"/>
        </w:numPr>
        <w:rPr>
          <w:rFonts w:cstheme="minorHAnsi"/>
          <w:b/>
          <w:bCs/>
          <w:sz w:val="24"/>
          <w:szCs w:val="24"/>
        </w:rPr>
      </w:pPr>
      <w:r w:rsidRPr="00CE3A60">
        <w:rPr>
          <w:rFonts w:cstheme="minorHAnsi"/>
          <w:b/>
          <w:bCs/>
          <w:sz w:val="24"/>
          <w:szCs w:val="24"/>
        </w:rPr>
        <w:lastRenderedPageBreak/>
        <w:t>Fugacité :</w:t>
      </w:r>
    </w:p>
    <w:p w:rsidR="00F90462" w:rsidRPr="00CE3A60" w:rsidRDefault="00F90462" w:rsidP="00F90462">
      <w:pPr>
        <w:pStyle w:val="ListParagraph"/>
        <w:rPr>
          <w:rFonts w:cstheme="minorHAnsi"/>
          <w:sz w:val="24"/>
          <w:szCs w:val="24"/>
        </w:rPr>
      </w:pPr>
      <w:r w:rsidRPr="00CE3A60">
        <w:rPr>
          <w:rFonts w:cstheme="minorHAnsi"/>
          <w:sz w:val="24"/>
          <w:szCs w:val="24"/>
        </w:rPr>
        <w:t>La fugacité d'une espèce chimique exprime l'écart entre les propriétés de cette espèce pure ou dans un mélange réel et les propriétés de cette même espèce à l'état de gaz parfait pur.</w:t>
      </w:r>
    </w:p>
    <w:p w:rsidR="00F90462" w:rsidRPr="00CE3A60" w:rsidRDefault="00F90462" w:rsidP="00F90462">
      <w:pPr>
        <w:pStyle w:val="ListParagraph"/>
        <w:rPr>
          <w:rFonts w:cstheme="minorHAnsi"/>
          <w:sz w:val="24"/>
          <w:szCs w:val="24"/>
        </w:rPr>
      </w:pPr>
    </w:p>
    <w:p w:rsidR="00F90462" w:rsidRPr="00CE3A60" w:rsidRDefault="00F90462" w:rsidP="00F90462">
      <w:pPr>
        <w:pStyle w:val="ListParagraph"/>
        <w:numPr>
          <w:ilvl w:val="0"/>
          <w:numId w:val="4"/>
        </w:numPr>
        <w:rPr>
          <w:rFonts w:cstheme="minorHAnsi"/>
          <w:b/>
          <w:bCs/>
          <w:sz w:val="24"/>
          <w:szCs w:val="24"/>
        </w:rPr>
      </w:pPr>
      <w:r w:rsidRPr="00CE3A60">
        <w:rPr>
          <w:rFonts w:cstheme="minorHAnsi"/>
          <w:b/>
          <w:bCs/>
          <w:sz w:val="24"/>
          <w:szCs w:val="24"/>
        </w:rPr>
        <w:t>Fraction molaire Xi :</w:t>
      </w:r>
    </w:p>
    <w:p w:rsidR="00F90462" w:rsidRPr="00CE3A60" w:rsidRDefault="00F90462" w:rsidP="00F90462">
      <w:pPr>
        <w:pStyle w:val="ListParagraph"/>
        <w:rPr>
          <w:rFonts w:cstheme="minorHAnsi"/>
          <w:sz w:val="24"/>
          <w:szCs w:val="24"/>
        </w:rPr>
      </w:pPr>
      <w:r w:rsidRPr="00CE3A60">
        <w:rPr>
          <w:rFonts w:cstheme="minorHAnsi"/>
          <w:sz w:val="24"/>
          <w:szCs w:val="24"/>
        </w:rPr>
        <w:t>La fraction molaire d'un composant i est égale au rapport d'une </w:t>
      </w:r>
      <w:hyperlink r:id="rId12" w:tooltip="Quantité de matière" w:history="1">
        <w:r w:rsidRPr="00CE3A60">
          <w:rPr>
            <w:rFonts w:cstheme="minorHAnsi"/>
            <w:sz w:val="24"/>
            <w:szCs w:val="24"/>
          </w:rPr>
          <w:t>quantité</w:t>
        </w:r>
      </w:hyperlink>
      <w:r w:rsidRPr="00CE3A60">
        <w:rPr>
          <w:rFonts w:cstheme="minorHAnsi"/>
          <w:sz w:val="24"/>
          <w:szCs w:val="24"/>
        </w:rPr>
        <w:t> ni de ce composant sur la </w:t>
      </w:r>
      <w:hyperlink r:id="rId13" w:tooltip="Quantité de matière" w:history="1">
        <w:r w:rsidRPr="00CE3A60">
          <w:rPr>
            <w:rFonts w:cstheme="minorHAnsi"/>
            <w:sz w:val="24"/>
            <w:szCs w:val="24"/>
          </w:rPr>
          <w:t>quantité de matière</w:t>
        </w:r>
      </w:hyperlink>
      <w:r w:rsidRPr="00CE3A60">
        <w:rPr>
          <w:rFonts w:cstheme="minorHAnsi"/>
          <w:sz w:val="24"/>
          <w:szCs w:val="24"/>
        </w:rPr>
        <w:t> totale n du mélange. Il s'agit donc d'une fraction de quantités de matière qui est une </w:t>
      </w:r>
      <w:hyperlink r:id="rId14" w:tooltip="Grandeur sans dimension" w:history="1">
        <w:r w:rsidRPr="00CE3A60">
          <w:rPr>
            <w:rFonts w:cstheme="minorHAnsi"/>
            <w:sz w:val="24"/>
            <w:szCs w:val="24"/>
          </w:rPr>
          <w:t>grandeur sans dimension</w:t>
        </w:r>
      </w:hyperlink>
      <w:r w:rsidRPr="00CE3A60">
        <w:rPr>
          <w:rFonts w:cstheme="minorHAnsi"/>
          <w:sz w:val="24"/>
          <w:szCs w:val="24"/>
        </w:rPr>
        <w:t>.</w:t>
      </w:r>
    </w:p>
    <w:p w:rsidR="00F90462" w:rsidRPr="00CE3A60" w:rsidRDefault="00F90462" w:rsidP="00F90462">
      <w:pPr>
        <w:pStyle w:val="ListParagraph"/>
        <w:rPr>
          <w:rFonts w:cstheme="minorHAnsi"/>
          <w:sz w:val="24"/>
          <w:szCs w:val="24"/>
        </w:rPr>
      </w:pPr>
      <w:r w:rsidRPr="00CE3A60">
        <w:rPr>
          <w:rFonts w:cstheme="minorHAnsi"/>
          <w:sz w:val="24"/>
          <w:szCs w:val="24"/>
        </w:rPr>
        <w:t>L'unité de mesure usuelle étant la </w:t>
      </w:r>
      <w:hyperlink r:id="rId15" w:tooltip="Mole (unité)" w:history="1">
        <w:r w:rsidRPr="00CE3A60">
          <w:rPr>
            <w:rFonts w:cstheme="minorHAnsi"/>
            <w:sz w:val="24"/>
            <w:szCs w:val="24"/>
          </w:rPr>
          <w:t>mole</w:t>
        </w:r>
      </w:hyperlink>
      <w:r w:rsidRPr="00CE3A60">
        <w:rPr>
          <w:rFonts w:cstheme="minorHAnsi"/>
          <w:sz w:val="24"/>
          <w:szCs w:val="24"/>
        </w:rPr>
        <w:t> (unité SI), l'usage veut qu'on parle de fraction molaire.</w:t>
      </w:r>
    </w:p>
    <w:p w:rsidR="00F90462" w:rsidRPr="00CE3A60" w:rsidRDefault="00F90462" w:rsidP="00F90462">
      <w:pPr>
        <w:pStyle w:val="ListParagraph"/>
        <w:rPr>
          <w:rFonts w:cstheme="minorHAnsi"/>
          <w:sz w:val="24"/>
          <w:szCs w:val="24"/>
        </w:rPr>
      </w:pPr>
    </w:p>
    <w:p w:rsidR="00F90462" w:rsidRPr="00CE3A60" w:rsidRDefault="00F90462" w:rsidP="00F90462">
      <w:pPr>
        <w:pStyle w:val="ListParagraph"/>
        <w:numPr>
          <w:ilvl w:val="0"/>
          <w:numId w:val="4"/>
        </w:numPr>
        <w:rPr>
          <w:rFonts w:cstheme="minorHAnsi"/>
          <w:b/>
          <w:bCs/>
          <w:sz w:val="24"/>
          <w:szCs w:val="24"/>
        </w:rPr>
      </w:pPr>
      <w:r w:rsidRPr="00CE3A60">
        <w:rPr>
          <w:rFonts w:cstheme="minorHAnsi"/>
          <w:b/>
          <w:bCs/>
          <w:sz w:val="24"/>
          <w:szCs w:val="24"/>
        </w:rPr>
        <w:t>Pression de vapeur saturante :</w:t>
      </w:r>
    </w:p>
    <w:p w:rsidR="00F90462" w:rsidRPr="00CE3A60" w:rsidRDefault="00F90462" w:rsidP="00F90462">
      <w:pPr>
        <w:pStyle w:val="ListParagraph"/>
        <w:rPr>
          <w:rFonts w:cstheme="minorHAnsi"/>
          <w:sz w:val="24"/>
          <w:szCs w:val="24"/>
        </w:rPr>
      </w:pPr>
      <w:r w:rsidRPr="00CE3A60">
        <w:rPr>
          <w:rFonts w:cstheme="minorHAnsi"/>
          <w:sz w:val="24"/>
          <w:szCs w:val="24"/>
        </w:rPr>
        <w:t>La pression de vapeur saturante est la pression à laquelle la phase gazeuse d'une substance est en équilibre avec sa phase liquide ou solide à une température donnée dans un système fermé.</w:t>
      </w:r>
    </w:p>
    <w:p w:rsidR="00F90462" w:rsidRPr="00CE3A60" w:rsidRDefault="00F90462" w:rsidP="00F90462">
      <w:pPr>
        <w:pStyle w:val="ListParagraph"/>
        <w:rPr>
          <w:rFonts w:cstheme="minorHAnsi"/>
          <w:sz w:val="24"/>
          <w:szCs w:val="24"/>
        </w:rPr>
      </w:pPr>
    </w:p>
    <w:p w:rsidR="00D44FF1" w:rsidRPr="00CE3A60" w:rsidRDefault="00A52FB4" w:rsidP="003B5983">
      <w:pPr>
        <w:pStyle w:val="Heading2"/>
      </w:pPr>
      <w:bookmarkStart w:id="15" w:name="_Toc510311139"/>
      <w:bookmarkStart w:id="16" w:name="_Toc510313077"/>
      <w:bookmarkStart w:id="17" w:name="_Toc9469720"/>
      <w:bookmarkStart w:id="18" w:name="_Toc9614514"/>
      <w:r w:rsidRPr="00CE3A60">
        <w:t>2</w:t>
      </w:r>
      <w:r w:rsidR="007700BC" w:rsidRPr="00CE3A60">
        <w:t xml:space="preserve">-Aperçu sur le </w:t>
      </w:r>
      <w:bookmarkEnd w:id="15"/>
      <w:bookmarkEnd w:id="16"/>
      <w:r w:rsidR="00D048D6" w:rsidRPr="00CE3A60">
        <w:t>Chloroforme</w:t>
      </w:r>
      <w:bookmarkEnd w:id="17"/>
      <w:bookmarkEnd w:id="18"/>
    </w:p>
    <w:p w:rsidR="00D048D6" w:rsidRPr="00CE3A60" w:rsidRDefault="00D048D6" w:rsidP="00D048D6">
      <w:pPr>
        <w:jc w:val="both"/>
        <w:rPr>
          <w:rFonts w:cstheme="minorHAnsi"/>
          <w:sz w:val="24"/>
          <w:szCs w:val="24"/>
          <w:shd w:val="clear" w:color="auto" w:fill="FFFFFF"/>
        </w:rPr>
      </w:pPr>
      <w:r w:rsidRPr="00CE3A60">
        <w:rPr>
          <w:rFonts w:cstheme="minorHAnsi"/>
          <w:sz w:val="24"/>
          <w:szCs w:val="24"/>
          <w:shd w:val="clear" w:color="auto" w:fill="FFFFFF"/>
        </w:rPr>
        <w:t>Le chloroforme ou trichlorométhane est un </w:t>
      </w:r>
      <w:hyperlink r:id="rId16" w:tooltip="Composé chimique" w:history="1">
        <w:r w:rsidRPr="00CE3A60">
          <w:rPr>
            <w:rFonts w:cstheme="minorHAnsi"/>
            <w:sz w:val="24"/>
            <w:szCs w:val="24"/>
            <w:shd w:val="clear" w:color="auto" w:fill="FFFFFF"/>
          </w:rPr>
          <w:t>composé chimique</w:t>
        </w:r>
      </w:hyperlink>
      <w:r w:rsidRPr="00CE3A60">
        <w:rPr>
          <w:rFonts w:cstheme="minorHAnsi"/>
          <w:sz w:val="24"/>
          <w:szCs w:val="24"/>
          <w:shd w:val="clear" w:color="auto" w:fill="FFFFFF"/>
        </w:rPr>
        <w:t> </w:t>
      </w:r>
      <w:hyperlink r:id="rId17" w:tooltip="Composé organochloré" w:history="1">
        <w:r w:rsidRPr="00CE3A60">
          <w:rPr>
            <w:rFonts w:cstheme="minorHAnsi"/>
            <w:sz w:val="24"/>
            <w:szCs w:val="24"/>
            <w:shd w:val="clear" w:color="auto" w:fill="FFFFFF"/>
          </w:rPr>
          <w:t>organochloré</w:t>
        </w:r>
      </w:hyperlink>
      <w:r w:rsidRPr="00CE3A60">
        <w:rPr>
          <w:rFonts w:cstheme="minorHAnsi"/>
          <w:sz w:val="24"/>
          <w:szCs w:val="24"/>
          <w:shd w:val="clear" w:color="auto" w:fill="FFFFFF"/>
        </w:rPr>
        <w:t> de formule brute CHCl3.</w:t>
      </w:r>
    </w:p>
    <w:p w:rsidR="00D57C77" w:rsidRPr="00CE3A60" w:rsidRDefault="00D048D6" w:rsidP="00D57C77">
      <w:pPr>
        <w:jc w:val="both"/>
        <w:rPr>
          <w:rFonts w:cstheme="minorHAnsi"/>
          <w:color w:val="222222"/>
          <w:sz w:val="21"/>
          <w:szCs w:val="21"/>
        </w:rPr>
      </w:pPr>
      <w:r w:rsidRPr="00CE3A60">
        <w:rPr>
          <w:rFonts w:cstheme="minorHAnsi"/>
          <w:sz w:val="24"/>
          <w:szCs w:val="24"/>
          <w:shd w:val="clear" w:color="auto" w:fill="FFFFFF"/>
        </w:rPr>
        <w:t>Fréquemment utilisé comme </w:t>
      </w:r>
      <w:hyperlink r:id="rId18" w:tooltip="Solvant" w:history="1">
        <w:r w:rsidRPr="00CE3A60">
          <w:rPr>
            <w:rFonts w:cstheme="minorHAnsi"/>
            <w:sz w:val="24"/>
            <w:szCs w:val="24"/>
            <w:shd w:val="clear" w:color="auto" w:fill="FFFFFF"/>
          </w:rPr>
          <w:t>solvant</w:t>
        </w:r>
      </w:hyperlink>
      <w:r w:rsidRPr="00CE3A60">
        <w:rPr>
          <w:rFonts w:cstheme="minorHAnsi"/>
          <w:sz w:val="24"/>
          <w:szCs w:val="24"/>
          <w:shd w:val="clear" w:color="auto" w:fill="FFFFFF"/>
        </w:rPr>
        <w:t>, le chloroforme tend à être remplacé actuellement par le </w:t>
      </w:r>
      <w:hyperlink r:id="rId19" w:tooltip="Dichlorométhane" w:history="1">
        <w:r w:rsidRPr="00CE3A60">
          <w:rPr>
            <w:rFonts w:cstheme="minorHAnsi"/>
            <w:sz w:val="24"/>
            <w:szCs w:val="24"/>
            <w:shd w:val="clear" w:color="auto" w:fill="FFFFFF"/>
          </w:rPr>
          <w:t>dichlorométhane</w:t>
        </w:r>
      </w:hyperlink>
      <w:r w:rsidRPr="00CE3A60">
        <w:rPr>
          <w:rFonts w:cstheme="minorHAnsi"/>
          <w:sz w:val="24"/>
          <w:szCs w:val="24"/>
          <w:shd w:val="clear" w:color="auto" w:fill="FFFFFF"/>
        </w:rPr>
        <w:t>, aux propriétés similaires mais moins toxique. Le chloroforme a autrefois été utilisé comme </w:t>
      </w:r>
      <w:hyperlink r:id="rId20" w:tooltip="Anesthésie" w:history="1">
        <w:r w:rsidRPr="00CE3A60">
          <w:rPr>
            <w:rFonts w:cstheme="minorHAnsi"/>
            <w:sz w:val="24"/>
            <w:szCs w:val="24"/>
            <w:shd w:val="clear" w:color="auto" w:fill="FFFFFF"/>
          </w:rPr>
          <w:t>anesthésique</w:t>
        </w:r>
      </w:hyperlink>
      <w:r w:rsidRPr="00CE3A60">
        <w:rPr>
          <w:rFonts w:cstheme="minorHAnsi"/>
          <w:sz w:val="24"/>
          <w:szCs w:val="24"/>
          <w:shd w:val="clear" w:color="auto" w:fill="FFFFFF"/>
        </w:rPr>
        <w:t> dans les blocs opératoires et comme </w:t>
      </w:r>
      <w:hyperlink r:id="rId21" w:tooltip="Conservation de la viande" w:history="1">
        <w:r w:rsidRPr="00CE3A60">
          <w:rPr>
            <w:rFonts w:cstheme="minorHAnsi"/>
            <w:sz w:val="24"/>
            <w:szCs w:val="24"/>
            <w:shd w:val="clear" w:color="auto" w:fill="FFFFFF"/>
          </w:rPr>
          <w:t>conservateur pour la viande</w:t>
        </w:r>
      </w:hyperlink>
      <w:r w:rsidR="00D57C77" w:rsidRPr="00CE3A60">
        <w:rPr>
          <w:rFonts w:cstheme="minorHAnsi"/>
          <w:color w:val="222222"/>
          <w:sz w:val="21"/>
          <w:szCs w:val="21"/>
        </w:rPr>
        <w:t xml:space="preserve">. </w:t>
      </w:r>
      <w:r w:rsidRPr="00CE3A60">
        <w:rPr>
          <w:rFonts w:cstheme="minorHAnsi"/>
          <w:sz w:val="24"/>
          <w:szCs w:val="24"/>
          <w:shd w:val="clear" w:color="auto" w:fill="FFFFFF"/>
        </w:rPr>
        <w:t>Le chloroforme est un liquide hautement volatil. Toutefois les vapeurs de chloroforme ne forment pas de mélanges explosifs avec l'air.</w:t>
      </w:r>
      <w:r w:rsidR="00D57C77" w:rsidRPr="00CE3A60">
        <w:rPr>
          <w:rFonts w:cstheme="minorHAnsi"/>
          <w:color w:val="222222"/>
          <w:sz w:val="21"/>
          <w:szCs w:val="21"/>
        </w:rPr>
        <w:t xml:space="preserve"> </w:t>
      </w:r>
    </w:p>
    <w:p w:rsidR="00D048D6" w:rsidRPr="00CE3A60" w:rsidRDefault="00D048D6" w:rsidP="00D57C77">
      <w:pPr>
        <w:jc w:val="both"/>
        <w:rPr>
          <w:rFonts w:cstheme="minorHAnsi"/>
          <w:color w:val="222222"/>
          <w:sz w:val="21"/>
          <w:szCs w:val="21"/>
        </w:rPr>
      </w:pPr>
      <w:r w:rsidRPr="00CE3A60">
        <w:rPr>
          <w:rFonts w:cstheme="minorHAnsi"/>
          <w:sz w:val="24"/>
          <w:szCs w:val="24"/>
          <w:shd w:val="clear" w:color="auto" w:fill="FFFFFF"/>
        </w:rPr>
        <w:t>Le chloroforme est un excellent solvant pour de nombreux matériaux organiques tels que graisses, huiles, </w:t>
      </w:r>
      <w:hyperlink r:id="rId22" w:tooltip="Résine (végétale)" w:history="1">
        <w:r w:rsidRPr="00CE3A60">
          <w:rPr>
            <w:rFonts w:cstheme="minorHAnsi"/>
            <w:sz w:val="24"/>
            <w:szCs w:val="24"/>
            <w:shd w:val="clear" w:color="auto" w:fill="FFFFFF"/>
          </w:rPr>
          <w:t>résines</w:t>
        </w:r>
      </w:hyperlink>
      <w:r w:rsidRPr="00CE3A60">
        <w:rPr>
          <w:rFonts w:cstheme="minorHAnsi"/>
          <w:sz w:val="24"/>
          <w:szCs w:val="24"/>
          <w:shd w:val="clear" w:color="auto" w:fill="FFFFFF"/>
        </w:rPr>
        <w:t>, cires, etc. Il est complètement miscible avec de nombreux solvants organiques et dissout l'</w:t>
      </w:r>
      <w:hyperlink r:id="rId23" w:tooltip="Iode" w:history="1">
        <w:r w:rsidRPr="00CE3A60">
          <w:rPr>
            <w:rFonts w:cstheme="minorHAnsi"/>
            <w:sz w:val="24"/>
            <w:szCs w:val="24"/>
            <w:shd w:val="clear" w:color="auto" w:fill="FFFFFF"/>
          </w:rPr>
          <w:t>iode</w:t>
        </w:r>
      </w:hyperlink>
      <w:r w:rsidRPr="00CE3A60">
        <w:rPr>
          <w:rFonts w:cstheme="minorHAnsi"/>
          <w:sz w:val="24"/>
          <w:szCs w:val="24"/>
          <w:shd w:val="clear" w:color="auto" w:fill="FFFFFF"/>
        </w:rPr>
        <w:t> et le </w:t>
      </w:r>
      <w:hyperlink r:id="rId24" w:tooltip="Soufre" w:history="1">
        <w:r w:rsidRPr="00CE3A60">
          <w:rPr>
            <w:rFonts w:cstheme="minorHAnsi"/>
            <w:sz w:val="24"/>
            <w:szCs w:val="24"/>
            <w:shd w:val="clear" w:color="auto" w:fill="FFFFFF"/>
          </w:rPr>
          <w:t>soufre</w:t>
        </w:r>
      </w:hyperlink>
      <w:r w:rsidRPr="00CE3A60">
        <w:rPr>
          <w:rFonts w:cstheme="minorHAnsi"/>
          <w:color w:val="222222"/>
          <w:sz w:val="21"/>
          <w:szCs w:val="21"/>
        </w:rPr>
        <w:t>.</w:t>
      </w:r>
    </w:p>
    <w:p w:rsidR="00461029" w:rsidRPr="00CE3A60" w:rsidRDefault="00D048D6" w:rsidP="00B134A0">
      <w:pPr>
        <w:jc w:val="center"/>
        <w:rPr>
          <w:rFonts w:cstheme="minorHAnsi"/>
          <w:sz w:val="24"/>
          <w:szCs w:val="24"/>
          <w:shd w:val="clear" w:color="auto" w:fill="FFFFFF"/>
        </w:rPr>
      </w:pPr>
      <w:r w:rsidRPr="00CE3A60">
        <w:rPr>
          <w:rFonts w:cstheme="minorHAnsi"/>
          <w:noProof/>
          <w:sz w:val="24"/>
          <w:szCs w:val="24"/>
          <w:shd w:val="clear" w:color="auto" w:fill="FFFFFF"/>
        </w:rPr>
        <w:drawing>
          <wp:inline distT="0" distB="0" distL="0" distR="0">
            <wp:extent cx="2515329" cy="1895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x.PNG"/>
                    <pic:cNvPicPr/>
                  </pic:nvPicPr>
                  <pic:blipFill>
                    <a:blip r:embed="rId25">
                      <a:extLst>
                        <a:ext uri="{28A0092B-C50C-407E-A947-70E740481C1C}">
                          <a14:useLocalDpi xmlns:a14="http://schemas.microsoft.com/office/drawing/2010/main" val="0"/>
                        </a:ext>
                      </a:extLst>
                    </a:blip>
                    <a:stretch>
                      <a:fillRect/>
                    </a:stretch>
                  </pic:blipFill>
                  <pic:spPr>
                    <a:xfrm>
                      <a:off x="0" y="0"/>
                      <a:ext cx="2534729" cy="1910094"/>
                    </a:xfrm>
                    <a:prstGeom prst="rect">
                      <a:avLst/>
                    </a:prstGeom>
                  </pic:spPr>
                </pic:pic>
              </a:graphicData>
            </a:graphic>
          </wp:inline>
        </w:drawing>
      </w:r>
    </w:p>
    <w:p w:rsidR="00D44FF1" w:rsidRPr="00CE3A60" w:rsidRDefault="00277ECB" w:rsidP="00277ECB">
      <w:pPr>
        <w:pStyle w:val="Caption"/>
        <w:jc w:val="center"/>
        <w:rPr>
          <w:rFonts w:cstheme="minorHAnsi"/>
          <w:b/>
          <w:bCs/>
          <w:sz w:val="20"/>
          <w:szCs w:val="20"/>
          <w:shd w:val="clear" w:color="auto" w:fill="FFFFFF"/>
        </w:rPr>
      </w:pPr>
      <w:bookmarkStart w:id="19" w:name="_Toc9614314"/>
      <w:r w:rsidRPr="00CE3A60">
        <w:rPr>
          <w:rFonts w:cstheme="minorHAnsi"/>
          <w:b/>
          <w:bCs/>
          <w:sz w:val="20"/>
          <w:szCs w:val="20"/>
        </w:rPr>
        <w:t xml:space="preserve">Figure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1</w:t>
      </w:r>
      <w:r w:rsidRPr="00CE3A60">
        <w:rPr>
          <w:rFonts w:cstheme="minorHAnsi"/>
          <w:b/>
          <w:bCs/>
          <w:sz w:val="20"/>
          <w:szCs w:val="20"/>
        </w:rPr>
        <w:fldChar w:fldCharType="end"/>
      </w:r>
      <w:r w:rsidRPr="00CE3A60">
        <w:rPr>
          <w:rFonts w:cstheme="minorHAnsi"/>
          <w:b/>
          <w:bCs/>
          <w:sz w:val="20"/>
          <w:szCs w:val="20"/>
        </w:rPr>
        <w:t>: Formule Chimique du Chloroforme</w:t>
      </w:r>
      <w:bookmarkEnd w:id="19"/>
    </w:p>
    <w:p w:rsidR="00B85B8D" w:rsidRPr="00CE3A60" w:rsidRDefault="00A52FB4" w:rsidP="003B5983">
      <w:pPr>
        <w:pStyle w:val="Heading2"/>
      </w:pPr>
      <w:bookmarkStart w:id="20" w:name="_Toc510311140"/>
      <w:bookmarkStart w:id="21" w:name="_Toc510313078"/>
      <w:bookmarkStart w:id="22" w:name="_Toc9469721"/>
      <w:bookmarkStart w:id="23" w:name="_Toc9614515"/>
      <w:r w:rsidRPr="00CE3A60">
        <w:lastRenderedPageBreak/>
        <w:t>3</w:t>
      </w:r>
      <w:r w:rsidR="00B85B8D" w:rsidRPr="00CE3A60">
        <w:t>-Aperçu sur l</w:t>
      </w:r>
      <w:bookmarkEnd w:id="20"/>
      <w:bookmarkEnd w:id="21"/>
      <w:r w:rsidR="00D048D6" w:rsidRPr="00CE3A60">
        <w:t>’acétate d'éthyle :</w:t>
      </w:r>
      <w:bookmarkEnd w:id="22"/>
      <w:bookmarkEnd w:id="23"/>
    </w:p>
    <w:p w:rsidR="00CF7F07" w:rsidRPr="00CE3A60" w:rsidRDefault="00D048D6" w:rsidP="00897634">
      <w:pPr>
        <w:jc w:val="both"/>
        <w:rPr>
          <w:rFonts w:cstheme="minorHAnsi"/>
          <w:sz w:val="24"/>
          <w:szCs w:val="24"/>
        </w:rPr>
      </w:pPr>
      <w:r w:rsidRPr="00CE3A60">
        <w:rPr>
          <w:rFonts w:cstheme="minorHAnsi"/>
          <w:b/>
          <w:bCs/>
          <w:sz w:val="24"/>
          <w:szCs w:val="24"/>
        </w:rPr>
        <w:t>L'acétate d'éthyle</w:t>
      </w:r>
      <w:r w:rsidRPr="00CE3A60">
        <w:rPr>
          <w:rFonts w:cstheme="minorHAnsi"/>
          <w:sz w:val="24"/>
          <w:szCs w:val="24"/>
        </w:rPr>
        <w:t>, aussi appelé éthanoate d'éthyle, est un liquide </w:t>
      </w:r>
      <w:hyperlink r:id="rId26" w:tooltip="Composé organique" w:history="1">
        <w:r w:rsidRPr="00CE3A60">
          <w:rPr>
            <w:rFonts w:cstheme="minorHAnsi"/>
            <w:sz w:val="24"/>
            <w:szCs w:val="24"/>
          </w:rPr>
          <w:t>organique</w:t>
        </w:r>
      </w:hyperlink>
      <w:r w:rsidRPr="00CE3A60">
        <w:rPr>
          <w:rFonts w:cstheme="minorHAnsi"/>
          <w:sz w:val="24"/>
          <w:szCs w:val="24"/>
        </w:rPr>
        <w:t>, à l'odeur caractéristique fruitée. C'est un </w:t>
      </w:r>
      <w:hyperlink r:id="rId27" w:tooltip="Ester" w:history="1">
        <w:r w:rsidRPr="00CE3A60">
          <w:rPr>
            <w:rFonts w:cstheme="minorHAnsi"/>
            <w:sz w:val="24"/>
            <w:szCs w:val="24"/>
          </w:rPr>
          <w:t>ester</w:t>
        </w:r>
      </w:hyperlink>
      <w:r w:rsidRPr="00CE3A60">
        <w:rPr>
          <w:rFonts w:cstheme="minorHAnsi"/>
          <w:sz w:val="24"/>
          <w:szCs w:val="24"/>
        </w:rPr>
        <w:t> utilisé principalement comme </w:t>
      </w:r>
      <w:hyperlink r:id="rId28" w:tooltip="Solvant" w:history="1">
        <w:r w:rsidRPr="00CE3A60">
          <w:rPr>
            <w:rFonts w:cstheme="minorHAnsi"/>
            <w:sz w:val="24"/>
            <w:szCs w:val="24"/>
          </w:rPr>
          <w:t>solvant</w:t>
        </w:r>
      </w:hyperlink>
      <w:r w:rsidRPr="00CE3A60">
        <w:rPr>
          <w:rFonts w:cstheme="minorHAnsi"/>
          <w:sz w:val="24"/>
          <w:szCs w:val="24"/>
        </w:rPr>
        <w:t>. </w:t>
      </w:r>
      <w:r w:rsidR="00CF7F07" w:rsidRPr="00CE3A60">
        <w:rPr>
          <w:rFonts w:cstheme="minorHAnsi"/>
          <w:sz w:val="24"/>
          <w:szCs w:val="24"/>
        </w:rPr>
        <w:t>.</w:t>
      </w:r>
    </w:p>
    <w:p w:rsidR="0037168D" w:rsidRPr="00CE3A60" w:rsidRDefault="0037168D" w:rsidP="0037168D">
      <w:pPr>
        <w:jc w:val="both"/>
        <w:rPr>
          <w:rFonts w:cstheme="minorHAnsi"/>
          <w:sz w:val="24"/>
          <w:szCs w:val="24"/>
        </w:rPr>
      </w:pPr>
      <w:r w:rsidRPr="00CE3A60">
        <w:rPr>
          <w:rFonts w:cstheme="minorHAnsi"/>
          <w:b/>
          <w:bCs/>
          <w:sz w:val="24"/>
          <w:szCs w:val="24"/>
        </w:rPr>
        <w:t>L'acétate d'éthyle</w:t>
      </w:r>
      <w:r w:rsidRPr="00CE3A60">
        <w:rPr>
          <w:rFonts w:cstheme="minorHAnsi"/>
          <w:sz w:val="24"/>
          <w:szCs w:val="24"/>
        </w:rPr>
        <w:t xml:space="preserve"> est utilisé comme solvant de la nitrocellulose, dans l'industrie des vernis, des encres, des adhésifs, des peintures, des plastiques et aussi dans l'industrie cosmétique (vernis à ongles, parfums).</w:t>
      </w:r>
    </w:p>
    <w:p w:rsidR="0037168D" w:rsidRPr="00CE3A60" w:rsidRDefault="0037168D" w:rsidP="0037168D">
      <w:pPr>
        <w:jc w:val="center"/>
        <w:rPr>
          <w:rFonts w:cstheme="minorHAnsi"/>
          <w:noProof/>
        </w:rPr>
      </w:pPr>
      <w:r w:rsidRPr="00CE3A60">
        <w:rPr>
          <w:rFonts w:cstheme="minorHAnsi"/>
          <w:noProof/>
        </w:rPr>
        <w:drawing>
          <wp:inline distT="0" distB="0" distL="0" distR="0">
            <wp:extent cx="2218055" cy="2121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PNG"/>
                    <pic:cNvPicPr/>
                  </pic:nvPicPr>
                  <pic:blipFill>
                    <a:blip r:embed="rId29">
                      <a:extLst>
                        <a:ext uri="{28A0092B-C50C-407E-A947-70E740481C1C}">
                          <a14:useLocalDpi xmlns:a14="http://schemas.microsoft.com/office/drawing/2010/main" val="0"/>
                        </a:ext>
                      </a:extLst>
                    </a:blip>
                    <a:stretch>
                      <a:fillRect/>
                    </a:stretch>
                  </pic:blipFill>
                  <pic:spPr>
                    <a:xfrm>
                      <a:off x="0" y="0"/>
                      <a:ext cx="2229743" cy="2133119"/>
                    </a:xfrm>
                    <a:prstGeom prst="rect">
                      <a:avLst/>
                    </a:prstGeom>
                    <a:ln>
                      <a:noFill/>
                    </a:ln>
                    <a:effectLst>
                      <a:softEdge rad="112500"/>
                    </a:effectLst>
                  </pic:spPr>
                </pic:pic>
              </a:graphicData>
            </a:graphic>
          </wp:inline>
        </w:drawing>
      </w:r>
    </w:p>
    <w:p w:rsidR="00D57C77" w:rsidRPr="00CE3A60" w:rsidRDefault="00277ECB" w:rsidP="00B134A0">
      <w:pPr>
        <w:pStyle w:val="Caption"/>
        <w:jc w:val="center"/>
        <w:rPr>
          <w:rFonts w:cstheme="minorHAnsi"/>
          <w:b/>
          <w:bCs/>
          <w:color w:val="000000" w:themeColor="text1"/>
          <w:sz w:val="32"/>
          <w:szCs w:val="32"/>
          <w:u w:val="single"/>
        </w:rPr>
      </w:pPr>
      <w:bookmarkStart w:id="24" w:name="_Toc9614315"/>
      <w:r w:rsidRPr="00CE3A60">
        <w:rPr>
          <w:rFonts w:cstheme="minorHAnsi"/>
          <w:b/>
          <w:bCs/>
          <w:sz w:val="20"/>
          <w:szCs w:val="20"/>
        </w:rPr>
        <w:t>Figure</w:t>
      </w:r>
      <w:r w:rsidR="00B134A0"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2</w:t>
      </w:r>
      <w:r w:rsidRPr="00CE3A60">
        <w:rPr>
          <w:rFonts w:cstheme="minorHAnsi"/>
          <w:b/>
          <w:bCs/>
          <w:sz w:val="20"/>
          <w:szCs w:val="20"/>
        </w:rPr>
        <w:fldChar w:fldCharType="end"/>
      </w:r>
      <w:r w:rsidR="00B134A0" w:rsidRPr="00CE3A60">
        <w:rPr>
          <w:rFonts w:cstheme="minorHAnsi"/>
          <w:b/>
          <w:bCs/>
          <w:sz w:val="20"/>
          <w:szCs w:val="20"/>
        </w:rPr>
        <w:t>: Formule chimique de l’acétate d'éthyle</w:t>
      </w:r>
      <w:bookmarkEnd w:id="24"/>
    </w:p>
    <w:p w:rsidR="00F90462" w:rsidRPr="00CE3A60" w:rsidRDefault="00F90462" w:rsidP="00F90462">
      <w:pPr>
        <w:tabs>
          <w:tab w:val="left" w:pos="3405"/>
        </w:tabs>
        <w:jc w:val="center"/>
        <w:rPr>
          <w:rFonts w:cstheme="minorHAnsi"/>
          <w:b/>
          <w:bCs/>
          <w:sz w:val="24"/>
          <w:szCs w:val="24"/>
          <w:u w:val="single"/>
          <w:shd w:val="clear" w:color="auto" w:fill="FFFFFF"/>
        </w:rPr>
      </w:pPr>
    </w:p>
    <w:p w:rsidR="00CF7F07" w:rsidRPr="00CE3A60" w:rsidRDefault="00A52FB4" w:rsidP="003B5983">
      <w:pPr>
        <w:pStyle w:val="Heading2"/>
      </w:pPr>
      <w:bookmarkStart w:id="25" w:name="_Toc510311141"/>
      <w:bookmarkStart w:id="26" w:name="_Toc510313079"/>
      <w:bookmarkStart w:id="27" w:name="_Toc9469722"/>
      <w:bookmarkStart w:id="28" w:name="_Toc9614516"/>
      <w:r w:rsidRPr="00CE3A60">
        <w:t>4</w:t>
      </w:r>
      <w:r w:rsidR="000E08AA" w:rsidRPr="00CE3A60">
        <w:t xml:space="preserve">-Présentation des données </w:t>
      </w:r>
      <w:r w:rsidR="0040376D" w:rsidRPr="00CE3A60">
        <w:t>Expérimentales</w:t>
      </w:r>
      <w:bookmarkEnd w:id="25"/>
      <w:bookmarkEnd w:id="26"/>
      <w:bookmarkEnd w:id="27"/>
      <w:bookmarkEnd w:id="28"/>
    </w:p>
    <w:p w:rsidR="00D44FF1" w:rsidRPr="00CE3A60" w:rsidRDefault="0037168D" w:rsidP="00897634">
      <w:pPr>
        <w:jc w:val="both"/>
        <w:rPr>
          <w:rFonts w:cstheme="minorHAnsi"/>
          <w:sz w:val="24"/>
          <w:szCs w:val="24"/>
        </w:rPr>
      </w:pPr>
      <w:r w:rsidRPr="00CE3A60">
        <w:rPr>
          <w:rFonts w:cstheme="minorHAnsi"/>
          <w:sz w:val="24"/>
          <w:szCs w:val="24"/>
        </w:rPr>
        <w:t>Nous avons utilisé au cours de ce projet</w:t>
      </w:r>
      <w:r w:rsidR="00424802" w:rsidRPr="00CE3A60">
        <w:rPr>
          <w:rFonts w:cstheme="minorHAnsi"/>
          <w:sz w:val="24"/>
          <w:szCs w:val="24"/>
        </w:rPr>
        <w:t xml:space="preserve"> l</w:t>
      </w:r>
      <w:r w:rsidRPr="00CE3A60">
        <w:rPr>
          <w:rFonts w:cstheme="minorHAnsi"/>
          <w:sz w:val="24"/>
          <w:szCs w:val="24"/>
        </w:rPr>
        <w:t>es données expérimentales</w:t>
      </w:r>
      <w:r w:rsidR="005A69F2" w:rsidRPr="00CE3A60">
        <w:rPr>
          <w:rFonts w:cstheme="minorHAnsi"/>
          <w:sz w:val="24"/>
          <w:szCs w:val="24"/>
        </w:rPr>
        <w:t> </w:t>
      </w:r>
      <w:r w:rsidR="00424802" w:rsidRPr="00CE3A60">
        <w:rPr>
          <w:rFonts w:cstheme="minorHAnsi"/>
          <w:sz w:val="24"/>
          <w:szCs w:val="24"/>
        </w:rPr>
        <w:t xml:space="preserve">suivantes </w:t>
      </w:r>
      <w:r w:rsidR="005A69F2" w:rsidRPr="00CE3A60">
        <w:rPr>
          <w:rFonts w:cstheme="minorHAnsi"/>
          <w:sz w:val="24"/>
          <w:szCs w:val="24"/>
        </w:rPr>
        <w:t>:</w:t>
      </w:r>
    </w:p>
    <w:p w:rsidR="005A69F2" w:rsidRPr="00CE3A60" w:rsidRDefault="00632C2D" w:rsidP="0037168D">
      <w:pPr>
        <w:jc w:val="both"/>
        <w:rPr>
          <w:rFonts w:eastAsia="Times New Roman" w:cstheme="minorHAnsi"/>
          <w:color w:val="000000"/>
          <w:sz w:val="28"/>
          <w:szCs w:val="28"/>
        </w:rPr>
      </w:pPr>
      <w:r w:rsidRPr="00CE3A60">
        <w:rPr>
          <w:rFonts w:cstheme="minorHAnsi"/>
          <w:sz w:val="24"/>
          <w:szCs w:val="24"/>
        </w:rPr>
        <w:t xml:space="preserve">Une pression constante </w:t>
      </w:r>
      <m:oMath>
        <m:r>
          <w:rPr>
            <w:rFonts w:ascii="Cambria Math" w:hAnsi="Cambria Math" w:cstheme="minorHAnsi"/>
            <w:sz w:val="24"/>
            <w:szCs w:val="24"/>
          </w:rPr>
          <m:t>P = 760 mm Hg</m:t>
        </m:r>
      </m:oMath>
    </w:p>
    <w:p w:rsidR="009A41DD" w:rsidRPr="00CE3A60" w:rsidRDefault="00D62130" w:rsidP="009A41DD">
      <w:pPr>
        <w:pStyle w:val="ListParagraph"/>
        <w:numPr>
          <w:ilvl w:val="0"/>
          <w:numId w:val="5"/>
        </w:numPr>
        <w:jc w:val="both"/>
        <w:rPr>
          <w:rFonts w:cstheme="minorHAnsi"/>
          <w:sz w:val="24"/>
          <w:szCs w:val="24"/>
        </w:rPr>
      </w:pPr>
      <w:r w:rsidRPr="00CE3A60">
        <w:rPr>
          <w:rFonts w:cstheme="minorHAnsi"/>
          <w:b/>
          <w:bCs/>
          <w:sz w:val="24"/>
          <w:szCs w:val="24"/>
        </w:rPr>
        <w:t>La loi d’Antoine</w:t>
      </w:r>
      <w:r w:rsidRPr="00CE3A60">
        <w:rPr>
          <w:rFonts w:cstheme="minorHAnsi"/>
          <w:sz w:val="24"/>
          <w:szCs w:val="24"/>
        </w:rPr>
        <w:t xml:space="preserve"> </w:t>
      </w:r>
    </w:p>
    <w:p w:rsidR="00F90462" w:rsidRPr="00CE3A60" w:rsidRDefault="00F90462" w:rsidP="00424802">
      <w:pPr>
        <w:jc w:val="both"/>
        <w:rPr>
          <w:rFonts w:cstheme="minorHAnsi"/>
          <w:sz w:val="24"/>
          <w:szCs w:val="24"/>
        </w:rPr>
      </w:pPr>
      <w:r w:rsidRPr="00CE3A60">
        <w:rPr>
          <w:rFonts w:cstheme="minorHAnsi"/>
          <w:sz w:val="24"/>
          <w:szCs w:val="24"/>
        </w:rPr>
        <w:t>Cette équation donne la </w:t>
      </w:r>
      <w:hyperlink r:id="rId30" w:tooltip="Pression de vapeur saturante" w:history="1">
        <w:r w:rsidRPr="00CE3A60">
          <w:rPr>
            <w:rFonts w:cstheme="minorHAnsi"/>
            <w:sz w:val="24"/>
            <w:szCs w:val="24"/>
          </w:rPr>
          <w:t>pression de vapeur saturante</w:t>
        </w:r>
      </w:hyperlink>
      <w:r w:rsidRPr="00CE3A60">
        <w:rPr>
          <w:rFonts w:cstheme="minorHAnsi"/>
          <w:sz w:val="24"/>
          <w:szCs w:val="24"/>
        </w:rPr>
        <w:t> d'une substance à une température donnée. Les coefficients de l'équation ne sont valables que pour un intervalle de température.</w:t>
      </w:r>
    </w:p>
    <w:p w:rsidR="007D5F00" w:rsidRPr="00CE3A60" w:rsidRDefault="00B134A0" w:rsidP="00424802">
      <w:pPr>
        <w:pStyle w:val="ListParagraph"/>
        <w:rPr>
          <w:rFonts w:eastAsiaTheme="minorEastAsia" w:cstheme="minorHAnsi"/>
          <w:iCs/>
          <w:sz w:val="24"/>
          <w:szCs w:val="24"/>
        </w:rPr>
      </w:pPr>
      <m:oMathPara>
        <m:oMath>
          <m:func>
            <m:funcPr>
              <m:ctrlPr>
                <w:rPr>
                  <w:rFonts w:ascii="Cambria Math" w:hAnsi="Cambria Math" w:cstheme="minorHAnsi"/>
                  <w:i/>
                  <w:iCs/>
                  <w:sz w:val="24"/>
                  <w:szCs w:val="24"/>
                </w:rPr>
              </m:ctrlPr>
            </m:funcPr>
            <m:fName>
              <m:sSub>
                <m:sSubPr>
                  <m:ctrlPr>
                    <w:rPr>
                      <w:rFonts w:ascii="Cambria Math" w:hAnsi="Cambria Math" w:cstheme="minorHAnsi"/>
                      <w:i/>
                      <w:iCs/>
                      <w:sz w:val="24"/>
                      <w:szCs w:val="24"/>
                    </w:rPr>
                  </m:ctrlPr>
                </m:sSubPr>
                <m:e>
                  <m:r>
                    <w:rPr>
                      <w:rFonts w:ascii="Cambria Math" w:hAnsi="Cambria Math" w:cstheme="minorHAnsi"/>
                      <w:sz w:val="24"/>
                      <w:szCs w:val="24"/>
                    </w:rPr>
                    <m:t>log</m:t>
                  </m:r>
                </m:e>
                <m:sub>
                  <m:r>
                    <w:rPr>
                      <w:rFonts w:ascii="Cambria Math" w:hAnsi="Cambria Math" w:cstheme="minorHAnsi"/>
                      <w:sz w:val="24"/>
                      <w:szCs w:val="24"/>
                    </w:rPr>
                    <m:t>10</m:t>
                  </m:r>
                </m:sub>
              </m:sSub>
            </m:fName>
            <m:e>
              <m:d>
                <m:dPr>
                  <m:ctrlPr>
                    <w:rPr>
                      <w:rFonts w:ascii="Cambria Math" w:hAnsi="Cambria Math" w:cstheme="minorHAnsi"/>
                      <w:i/>
                      <w:iCs/>
                      <w:sz w:val="24"/>
                      <w:szCs w:val="24"/>
                    </w:rPr>
                  </m:ctrlPr>
                </m:dPr>
                <m:e>
                  <m:sSubSup>
                    <m:sSubSupPr>
                      <m:ctrlPr>
                        <w:rPr>
                          <w:rFonts w:ascii="Cambria Math" w:hAnsi="Cambria Math" w:cstheme="minorHAnsi"/>
                          <w:i/>
                          <w:iCs/>
                          <w:sz w:val="24"/>
                          <w:szCs w:val="24"/>
                        </w:rPr>
                      </m:ctrlPr>
                    </m:sSubSupPr>
                    <m:e>
                      <m:r>
                        <w:rPr>
                          <w:rFonts w:ascii="Cambria Math" w:hAnsi="Cambria Math" w:cstheme="minorHAnsi"/>
                          <w:sz w:val="24"/>
                          <w:szCs w:val="24"/>
                        </w:rPr>
                        <m:t>p</m:t>
                      </m:r>
                    </m:e>
                    <m:sub>
                      <m:r>
                        <w:rPr>
                          <w:rFonts w:ascii="Cambria Math" w:hAnsi="Cambria Math" w:cstheme="minorHAnsi"/>
                          <w:sz w:val="24"/>
                          <w:szCs w:val="24"/>
                        </w:rPr>
                        <m:t>i</m:t>
                      </m:r>
                    </m:sub>
                    <m:sup>
                      <m:r>
                        <w:rPr>
                          <w:rFonts w:ascii="Cambria Math" w:hAnsi="Cambria Math" w:cstheme="minorHAnsi"/>
                          <w:sz w:val="24"/>
                          <w:szCs w:val="24"/>
                        </w:rPr>
                        <m:t>sat</m:t>
                      </m:r>
                    </m:sup>
                  </m:sSubSup>
                </m:e>
              </m:d>
            </m:e>
          </m:func>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r>
            <w:rPr>
              <w:rFonts w:ascii="Cambria Math" w:hAnsi="Cambria Math" w:cstheme="minorHAnsi"/>
              <w:sz w:val="24"/>
              <w:szCs w:val="24"/>
            </w:rPr>
            <m:t>-</m:t>
          </m:r>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num>
            <m:den>
              <m:sSub>
                <m:sSubPr>
                  <m:ctrlPr>
                    <w:rPr>
                      <w:rFonts w:ascii="Cambria Math" w:hAnsi="Cambria Math" w:cstheme="minorHAnsi"/>
                      <w:i/>
                      <w:iCs/>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r>
                <w:rPr>
                  <w:rFonts w:ascii="Cambria Math" w:hAnsi="Cambria Math" w:cstheme="minorHAnsi"/>
                  <w:sz w:val="24"/>
                  <w:szCs w:val="24"/>
                </w:rPr>
                <m:t>+T</m:t>
              </m:r>
            </m:den>
          </m:f>
          <m:r>
            <w:rPr>
              <w:rFonts w:ascii="Cambria Math" w:hAnsi="Cambria Math" w:cstheme="minorHAnsi"/>
              <w:sz w:val="24"/>
              <w:szCs w:val="24"/>
            </w:rPr>
            <m:t>         T  en K ;</m:t>
          </m:r>
          <m:sSubSup>
            <m:sSubSupPr>
              <m:ctrlPr>
                <w:rPr>
                  <w:rFonts w:ascii="Cambria Math" w:hAnsi="Cambria Math" w:cstheme="minorHAnsi"/>
                  <w:i/>
                  <w:iCs/>
                  <w:sz w:val="24"/>
                  <w:szCs w:val="24"/>
                </w:rPr>
              </m:ctrlPr>
            </m:sSubSupPr>
            <m:e>
              <m:r>
                <w:rPr>
                  <w:rFonts w:ascii="Cambria Math" w:hAnsi="Cambria Math" w:cstheme="minorHAnsi"/>
                  <w:sz w:val="24"/>
                  <w:szCs w:val="24"/>
                </w:rPr>
                <m:t>p</m:t>
              </m:r>
            </m:e>
            <m:sub>
              <m:r>
                <w:rPr>
                  <w:rFonts w:ascii="Cambria Math" w:hAnsi="Cambria Math" w:cstheme="minorHAnsi"/>
                  <w:sz w:val="24"/>
                  <w:szCs w:val="24"/>
                </w:rPr>
                <m:t>i</m:t>
              </m:r>
            </m:sub>
            <m:sup>
              <m:r>
                <w:rPr>
                  <w:rFonts w:ascii="Cambria Math" w:hAnsi="Cambria Math" w:cstheme="minorHAnsi"/>
                  <w:sz w:val="24"/>
                  <w:szCs w:val="24"/>
                </w:rPr>
                <m:t>sat</m:t>
              </m:r>
            </m:sup>
          </m:sSubSup>
          <m:r>
            <w:rPr>
              <w:rFonts w:ascii="Cambria Math" w:hAnsi="Cambria Math" w:cstheme="minorHAnsi"/>
              <w:sz w:val="24"/>
              <w:szCs w:val="24"/>
            </w:rPr>
            <m:t> en mmHg ;i∈</m:t>
          </m:r>
          <m:d>
            <m:dPr>
              <m:begChr m:val="{"/>
              <m:endChr m:val="}"/>
              <m:ctrlPr>
                <w:rPr>
                  <w:rFonts w:ascii="Cambria Math" w:hAnsi="Cambria Math" w:cstheme="minorHAnsi"/>
                  <w:i/>
                  <w:iCs/>
                  <w:sz w:val="24"/>
                  <w:szCs w:val="24"/>
                </w:rPr>
              </m:ctrlPr>
            </m:dPr>
            <m:e>
              <m:r>
                <w:rPr>
                  <w:rFonts w:ascii="Cambria Math" w:hAnsi="Cambria Math" w:cstheme="minorHAnsi"/>
                  <w:sz w:val="24"/>
                  <w:szCs w:val="24"/>
                </w:rPr>
                <m:t>1,2</m:t>
              </m:r>
            </m:e>
          </m:d>
        </m:oMath>
      </m:oMathPara>
    </w:p>
    <w:p w:rsidR="00424802" w:rsidRPr="00CE3A60" w:rsidRDefault="00424802" w:rsidP="00424802">
      <w:pPr>
        <w:pStyle w:val="ListParagraph"/>
        <w:rPr>
          <w:rFonts w:cstheme="minorHAnsi"/>
          <w:sz w:val="24"/>
          <w:szCs w:val="24"/>
        </w:rPr>
      </w:pPr>
    </w:p>
    <w:tbl>
      <w:tblPr>
        <w:tblW w:w="6425" w:type="dxa"/>
        <w:jc w:val="center"/>
        <w:shd w:val="clear" w:color="auto" w:fill="31849B" w:themeFill="accent5" w:themeFillShade="BF"/>
        <w:tblLook w:val="04A0" w:firstRow="1" w:lastRow="0" w:firstColumn="1" w:lastColumn="0" w:noHBand="0" w:noVBand="1"/>
      </w:tblPr>
      <w:tblGrid>
        <w:gridCol w:w="2857"/>
        <w:gridCol w:w="1133"/>
        <w:gridCol w:w="1300"/>
        <w:gridCol w:w="1135"/>
      </w:tblGrid>
      <w:tr w:rsidR="00A4014D" w:rsidRPr="00CE3A60" w:rsidTr="00C10C5F">
        <w:trPr>
          <w:trHeight w:val="375"/>
          <w:jc w:val="center"/>
        </w:trPr>
        <w:tc>
          <w:tcPr>
            <w:tcW w:w="6425" w:type="dxa"/>
            <w:gridSpan w:val="4"/>
            <w:tcBorders>
              <w:top w:val="single" w:sz="4" w:space="0" w:color="auto"/>
              <w:left w:val="single" w:sz="4" w:space="0" w:color="auto"/>
              <w:bottom w:val="single" w:sz="4" w:space="0" w:color="auto"/>
              <w:right w:val="single" w:sz="4" w:space="0" w:color="000000"/>
            </w:tcBorders>
            <w:shd w:val="clear" w:color="auto" w:fill="31849B" w:themeFill="accent5" w:themeFillShade="BF"/>
            <w:noWrap/>
            <w:vAlign w:val="center"/>
            <w:hideMark/>
          </w:tcPr>
          <w:p w:rsidR="00A4014D" w:rsidRPr="00CE3A60" w:rsidRDefault="00A4014D" w:rsidP="00A4014D">
            <w:pPr>
              <w:spacing w:after="0" w:line="240" w:lineRule="auto"/>
              <w:jc w:val="center"/>
              <w:rPr>
                <w:rFonts w:eastAsia="Times New Roman" w:cstheme="minorHAnsi"/>
                <w:b/>
                <w:bCs/>
                <w:color w:val="FFFFFF"/>
                <w:sz w:val="28"/>
                <w:szCs w:val="28"/>
              </w:rPr>
            </w:pPr>
            <w:r w:rsidRPr="00CE3A60">
              <w:rPr>
                <w:rFonts w:eastAsia="Times New Roman" w:cstheme="minorHAnsi"/>
                <w:b/>
                <w:bCs/>
                <w:color w:val="FFFFFF"/>
                <w:sz w:val="28"/>
                <w:szCs w:val="28"/>
              </w:rPr>
              <w:t>Constantes de l'équation d'Antoine</w:t>
            </w:r>
          </w:p>
        </w:tc>
      </w:tr>
      <w:tr w:rsidR="00A4014D" w:rsidRPr="00CE3A60" w:rsidTr="00C10C5F">
        <w:trPr>
          <w:trHeight w:val="360"/>
          <w:jc w:val="center"/>
        </w:trPr>
        <w:tc>
          <w:tcPr>
            <w:tcW w:w="2857"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A4014D" w:rsidRPr="00CE3A60" w:rsidRDefault="00A4014D" w:rsidP="00A4014D">
            <w:pPr>
              <w:spacing w:after="0" w:line="240" w:lineRule="auto"/>
              <w:jc w:val="center"/>
              <w:rPr>
                <w:rFonts w:eastAsia="Times New Roman" w:cstheme="minorHAnsi"/>
                <w:color w:val="000000"/>
              </w:rPr>
            </w:pPr>
            <w:r w:rsidRPr="00CE3A60">
              <w:rPr>
                <w:rFonts w:eastAsia="Times New Roman" w:cstheme="minorHAnsi"/>
                <w:color w:val="000000"/>
              </w:rPr>
              <w:t> </w:t>
            </w:r>
          </w:p>
        </w:tc>
        <w:tc>
          <w:tcPr>
            <w:tcW w:w="1133"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A4014D" w:rsidRPr="00CE3A60" w:rsidRDefault="00A4014D" w:rsidP="00A4014D">
            <w:pPr>
              <w:spacing w:after="0" w:line="240" w:lineRule="auto"/>
              <w:jc w:val="center"/>
              <w:rPr>
                <w:rFonts w:eastAsia="Times New Roman" w:cstheme="minorHAnsi"/>
                <w:color w:val="000000"/>
              </w:rPr>
            </w:pPr>
            <w:r w:rsidRPr="00CE3A60">
              <w:rPr>
                <w:rFonts w:eastAsia="Times New Roman" w:cstheme="minorHAnsi"/>
                <w:color w:val="000000"/>
              </w:rPr>
              <w:t>A</w:t>
            </w:r>
          </w:p>
        </w:tc>
        <w:tc>
          <w:tcPr>
            <w:tcW w:w="1300"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A4014D" w:rsidRPr="00CE3A60" w:rsidRDefault="00A4014D" w:rsidP="00A4014D">
            <w:pPr>
              <w:spacing w:after="0" w:line="240" w:lineRule="auto"/>
              <w:jc w:val="center"/>
              <w:rPr>
                <w:rFonts w:eastAsia="Times New Roman" w:cstheme="minorHAnsi"/>
                <w:color w:val="000000"/>
              </w:rPr>
            </w:pPr>
            <w:r w:rsidRPr="00CE3A60">
              <w:rPr>
                <w:rFonts w:eastAsia="Times New Roman" w:cstheme="minorHAnsi"/>
                <w:color w:val="000000"/>
              </w:rPr>
              <w:t>B</w:t>
            </w:r>
          </w:p>
        </w:tc>
        <w:tc>
          <w:tcPr>
            <w:tcW w:w="1133"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A4014D" w:rsidRPr="00CE3A60" w:rsidRDefault="00A4014D" w:rsidP="00A4014D">
            <w:pPr>
              <w:spacing w:after="0" w:line="240" w:lineRule="auto"/>
              <w:jc w:val="center"/>
              <w:rPr>
                <w:rFonts w:eastAsia="Times New Roman" w:cstheme="minorHAnsi"/>
                <w:color w:val="000000"/>
              </w:rPr>
            </w:pPr>
            <w:r w:rsidRPr="00CE3A60">
              <w:rPr>
                <w:rFonts w:eastAsia="Times New Roman" w:cstheme="minorHAnsi"/>
                <w:color w:val="000000"/>
              </w:rPr>
              <w:t>C</w:t>
            </w:r>
          </w:p>
        </w:tc>
      </w:tr>
      <w:tr w:rsidR="00A4014D" w:rsidRPr="00CE3A60" w:rsidTr="00C10C5F">
        <w:trPr>
          <w:trHeight w:val="315"/>
          <w:jc w:val="center"/>
        </w:trPr>
        <w:tc>
          <w:tcPr>
            <w:tcW w:w="2857"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A4014D" w:rsidRPr="00CE3A60" w:rsidRDefault="00424802" w:rsidP="00A4014D">
            <w:pPr>
              <w:spacing w:after="0" w:line="240" w:lineRule="auto"/>
              <w:jc w:val="center"/>
              <w:rPr>
                <w:rFonts w:eastAsia="Times New Roman" w:cstheme="minorHAnsi"/>
                <w:color w:val="000000"/>
              </w:rPr>
            </w:pPr>
            <w:r w:rsidRPr="00CE3A60">
              <w:rPr>
                <w:rFonts w:cstheme="minorHAnsi"/>
                <w:b/>
                <w:bCs/>
                <w:sz w:val="24"/>
                <w:szCs w:val="24"/>
              </w:rPr>
              <w:t>Chloroforme</w:t>
            </w:r>
          </w:p>
        </w:tc>
        <w:tc>
          <w:tcPr>
            <w:tcW w:w="1133"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424802" w:rsidRPr="00CE3A60" w:rsidRDefault="00424802" w:rsidP="00424802">
            <w:pPr>
              <w:spacing w:after="0" w:line="240" w:lineRule="auto"/>
              <w:jc w:val="center"/>
              <w:rPr>
                <w:rFonts w:eastAsia="Times New Roman" w:cstheme="minorHAnsi"/>
                <w:color w:val="000000"/>
              </w:rPr>
            </w:pPr>
            <w:r w:rsidRPr="00CE3A60">
              <w:rPr>
                <w:rFonts w:eastAsia="Times New Roman" w:cstheme="minorHAnsi"/>
                <w:color w:val="000000"/>
              </w:rPr>
              <w:t>15.9732</w:t>
            </w:r>
          </w:p>
          <w:p w:rsidR="00A4014D" w:rsidRPr="00CE3A60" w:rsidRDefault="00A4014D" w:rsidP="00424802">
            <w:pPr>
              <w:spacing w:after="0" w:line="240" w:lineRule="auto"/>
              <w:jc w:val="center"/>
              <w:rPr>
                <w:rFonts w:eastAsia="Times New Roman" w:cstheme="minorHAnsi"/>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424802" w:rsidRPr="00CE3A60" w:rsidRDefault="00424802" w:rsidP="00424802">
            <w:pPr>
              <w:spacing w:after="0" w:line="240" w:lineRule="auto"/>
              <w:jc w:val="center"/>
              <w:rPr>
                <w:rFonts w:eastAsia="Times New Roman" w:cstheme="minorHAnsi"/>
                <w:color w:val="000000"/>
              </w:rPr>
            </w:pPr>
            <w:r w:rsidRPr="00CE3A60">
              <w:rPr>
                <w:rFonts w:eastAsia="Times New Roman" w:cstheme="minorHAnsi"/>
                <w:color w:val="000000"/>
              </w:rPr>
              <w:t>2696.79</w:t>
            </w:r>
          </w:p>
          <w:p w:rsidR="00A4014D" w:rsidRPr="00CE3A60" w:rsidRDefault="00A4014D" w:rsidP="00424802">
            <w:pPr>
              <w:spacing w:after="0" w:line="240" w:lineRule="auto"/>
              <w:jc w:val="center"/>
              <w:rPr>
                <w:rFonts w:eastAsia="Times New Roman" w:cstheme="minorHAnsi"/>
                <w:color w:val="000000"/>
              </w:rPr>
            </w:pPr>
          </w:p>
        </w:tc>
        <w:tc>
          <w:tcPr>
            <w:tcW w:w="1133"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424802" w:rsidRPr="00CE3A60" w:rsidRDefault="00424802" w:rsidP="00424802">
            <w:pPr>
              <w:spacing w:after="0" w:line="240" w:lineRule="auto"/>
              <w:jc w:val="center"/>
              <w:rPr>
                <w:rFonts w:eastAsia="Times New Roman" w:cstheme="minorHAnsi"/>
                <w:color w:val="000000"/>
              </w:rPr>
            </w:pPr>
            <w:r w:rsidRPr="00CE3A60">
              <w:rPr>
                <w:rFonts w:eastAsia="Times New Roman" w:cstheme="minorHAnsi"/>
                <w:color w:val="000000"/>
              </w:rPr>
              <w:t>-46.16</w:t>
            </w:r>
          </w:p>
          <w:p w:rsidR="00A4014D" w:rsidRPr="00CE3A60" w:rsidRDefault="00A4014D" w:rsidP="00424802">
            <w:pPr>
              <w:spacing w:after="0" w:line="240" w:lineRule="auto"/>
              <w:jc w:val="center"/>
              <w:rPr>
                <w:rFonts w:eastAsia="Times New Roman" w:cstheme="minorHAnsi"/>
                <w:color w:val="000000"/>
              </w:rPr>
            </w:pPr>
          </w:p>
        </w:tc>
      </w:tr>
      <w:tr w:rsidR="00A4014D" w:rsidRPr="00CE3A60" w:rsidTr="00C10C5F">
        <w:trPr>
          <w:trHeight w:val="300"/>
          <w:jc w:val="center"/>
        </w:trPr>
        <w:tc>
          <w:tcPr>
            <w:tcW w:w="2857"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A4014D" w:rsidRPr="00CE3A60" w:rsidRDefault="00424802" w:rsidP="00A4014D">
            <w:pPr>
              <w:spacing w:after="0" w:line="240" w:lineRule="auto"/>
              <w:jc w:val="center"/>
              <w:rPr>
                <w:rFonts w:eastAsia="Times New Roman" w:cstheme="minorHAnsi"/>
                <w:color w:val="000000"/>
              </w:rPr>
            </w:pPr>
            <w:r w:rsidRPr="00CE3A60">
              <w:rPr>
                <w:rFonts w:cstheme="minorHAnsi"/>
                <w:b/>
                <w:bCs/>
                <w:sz w:val="24"/>
                <w:szCs w:val="24"/>
              </w:rPr>
              <w:t>L'acétate d'éthyle</w:t>
            </w:r>
          </w:p>
        </w:tc>
        <w:tc>
          <w:tcPr>
            <w:tcW w:w="1133"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424802" w:rsidRPr="00CE3A60" w:rsidRDefault="00424802" w:rsidP="00424802">
            <w:pPr>
              <w:spacing w:after="0" w:line="240" w:lineRule="auto"/>
              <w:jc w:val="center"/>
              <w:rPr>
                <w:rFonts w:eastAsia="Times New Roman" w:cstheme="minorHAnsi"/>
                <w:color w:val="000000"/>
              </w:rPr>
            </w:pPr>
            <w:r w:rsidRPr="00CE3A60">
              <w:rPr>
                <w:rFonts w:eastAsia="Times New Roman" w:cstheme="minorHAnsi"/>
                <w:color w:val="000000"/>
              </w:rPr>
              <w:t>16.15</w:t>
            </w:r>
          </w:p>
          <w:p w:rsidR="00A4014D" w:rsidRPr="00CE3A60" w:rsidRDefault="00A4014D" w:rsidP="00424802">
            <w:pPr>
              <w:spacing w:after="0" w:line="240" w:lineRule="auto"/>
              <w:jc w:val="center"/>
              <w:rPr>
                <w:rFonts w:eastAsia="Times New Roman" w:cstheme="minorHAnsi"/>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424802" w:rsidRPr="00CE3A60" w:rsidRDefault="00424802" w:rsidP="00424802">
            <w:pPr>
              <w:spacing w:after="0" w:line="240" w:lineRule="auto"/>
              <w:jc w:val="center"/>
              <w:rPr>
                <w:rFonts w:eastAsia="Times New Roman" w:cstheme="minorHAnsi"/>
                <w:color w:val="000000"/>
              </w:rPr>
            </w:pPr>
            <w:r w:rsidRPr="00CE3A60">
              <w:rPr>
                <w:rFonts w:eastAsia="Times New Roman" w:cstheme="minorHAnsi"/>
                <w:color w:val="000000"/>
              </w:rPr>
              <w:t>2790.50</w:t>
            </w:r>
          </w:p>
          <w:p w:rsidR="00A4014D" w:rsidRPr="00CE3A60" w:rsidRDefault="00A4014D" w:rsidP="00424802">
            <w:pPr>
              <w:spacing w:after="0" w:line="240" w:lineRule="auto"/>
              <w:jc w:val="center"/>
              <w:rPr>
                <w:rFonts w:eastAsia="Times New Roman" w:cstheme="minorHAnsi"/>
                <w:color w:val="000000"/>
              </w:rPr>
            </w:pPr>
          </w:p>
        </w:tc>
        <w:tc>
          <w:tcPr>
            <w:tcW w:w="1133" w:type="dxa"/>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center"/>
            <w:hideMark/>
          </w:tcPr>
          <w:p w:rsidR="00424802" w:rsidRPr="00CE3A60" w:rsidRDefault="00424802" w:rsidP="00424802">
            <w:pPr>
              <w:spacing w:after="0" w:line="240" w:lineRule="auto"/>
              <w:jc w:val="center"/>
              <w:rPr>
                <w:rFonts w:eastAsia="Times New Roman" w:cstheme="minorHAnsi"/>
                <w:color w:val="000000"/>
              </w:rPr>
            </w:pPr>
            <w:r w:rsidRPr="00CE3A60">
              <w:rPr>
                <w:rFonts w:eastAsia="Times New Roman" w:cstheme="minorHAnsi"/>
                <w:color w:val="000000"/>
              </w:rPr>
              <w:t>-57.15</w:t>
            </w:r>
          </w:p>
          <w:p w:rsidR="00A4014D" w:rsidRPr="00CE3A60" w:rsidRDefault="00A4014D" w:rsidP="00424802">
            <w:pPr>
              <w:spacing w:after="0" w:line="240" w:lineRule="auto"/>
              <w:jc w:val="center"/>
              <w:rPr>
                <w:rFonts w:eastAsia="Times New Roman" w:cstheme="minorHAnsi"/>
                <w:color w:val="000000"/>
              </w:rPr>
            </w:pPr>
          </w:p>
        </w:tc>
      </w:tr>
    </w:tbl>
    <w:p w:rsidR="00F90462" w:rsidRPr="00CE3A60" w:rsidRDefault="00277ECB" w:rsidP="00277ECB">
      <w:pPr>
        <w:pStyle w:val="Caption"/>
        <w:jc w:val="center"/>
        <w:rPr>
          <w:rFonts w:cstheme="minorHAnsi"/>
          <w:b/>
          <w:bCs/>
          <w:sz w:val="22"/>
          <w:szCs w:val="22"/>
        </w:rPr>
      </w:pPr>
      <w:bookmarkStart w:id="29" w:name="_Toc9614379"/>
      <w:r w:rsidRPr="00CE3A60">
        <w:rPr>
          <w:rFonts w:cstheme="minorHAnsi"/>
          <w:b/>
          <w:bCs/>
          <w:sz w:val="20"/>
          <w:szCs w:val="20"/>
        </w:rPr>
        <w:t xml:space="preserve">Tableau </w:t>
      </w:r>
      <w:r w:rsidRPr="00CE3A60">
        <w:rPr>
          <w:rFonts w:cstheme="minorHAnsi"/>
          <w:b/>
          <w:bCs/>
          <w:sz w:val="20"/>
          <w:szCs w:val="20"/>
        </w:rPr>
        <w:fldChar w:fldCharType="begin"/>
      </w:r>
      <w:r w:rsidRPr="00CE3A60">
        <w:rPr>
          <w:rFonts w:cstheme="minorHAnsi"/>
          <w:b/>
          <w:bCs/>
          <w:sz w:val="20"/>
          <w:szCs w:val="20"/>
        </w:rPr>
        <w:instrText xml:space="preserve"> SEQ Tableau \* ARABIC </w:instrText>
      </w:r>
      <w:r w:rsidRPr="00CE3A60">
        <w:rPr>
          <w:rFonts w:cstheme="minorHAnsi"/>
          <w:b/>
          <w:bCs/>
          <w:sz w:val="20"/>
          <w:szCs w:val="20"/>
        </w:rPr>
        <w:fldChar w:fldCharType="separate"/>
      </w:r>
      <w:r w:rsidR="007A4201">
        <w:rPr>
          <w:rFonts w:cstheme="minorHAnsi"/>
          <w:b/>
          <w:bCs/>
          <w:noProof/>
          <w:sz w:val="20"/>
          <w:szCs w:val="20"/>
        </w:rPr>
        <w:t>1</w:t>
      </w:r>
      <w:r w:rsidRPr="00CE3A60">
        <w:rPr>
          <w:rFonts w:cstheme="minorHAnsi"/>
          <w:b/>
          <w:bCs/>
          <w:sz w:val="20"/>
          <w:szCs w:val="20"/>
        </w:rPr>
        <w:fldChar w:fldCharType="end"/>
      </w:r>
      <w:r w:rsidRPr="00CE3A60">
        <w:rPr>
          <w:rFonts w:cstheme="minorHAnsi"/>
          <w:b/>
          <w:bCs/>
          <w:sz w:val="20"/>
          <w:szCs w:val="20"/>
        </w:rPr>
        <w:t>:</w:t>
      </w:r>
      <w:r w:rsidRPr="00CE3A60">
        <w:rPr>
          <w:rFonts w:cstheme="minorHAnsi"/>
          <w:b/>
          <w:bCs/>
          <w:noProof/>
          <w:sz w:val="20"/>
          <w:szCs w:val="20"/>
        </w:rPr>
        <w:t>Constantes de l'équation d'Antoine</w:t>
      </w:r>
      <w:bookmarkEnd w:id="29"/>
    </w:p>
    <w:p w:rsidR="009A41DD" w:rsidRPr="00CE3A60" w:rsidRDefault="009A41DD" w:rsidP="009A41DD">
      <w:pPr>
        <w:pStyle w:val="ListParagraph"/>
        <w:numPr>
          <w:ilvl w:val="0"/>
          <w:numId w:val="5"/>
        </w:numPr>
        <w:jc w:val="both"/>
        <w:rPr>
          <w:rFonts w:cstheme="minorHAnsi"/>
          <w:b/>
          <w:bCs/>
          <w:sz w:val="24"/>
          <w:szCs w:val="24"/>
        </w:rPr>
      </w:pPr>
      <w:r w:rsidRPr="00CE3A60">
        <w:rPr>
          <w:rFonts w:cstheme="minorHAnsi"/>
          <w:b/>
          <w:bCs/>
          <w:sz w:val="24"/>
          <w:szCs w:val="24"/>
        </w:rPr>
        <w:lastRenderedPageBreak/>
        <w:t>Fractions molaires expérimentales et température :</w:t>
      </w:r>
    </w:p>
    <w:p w:rsidR="00F90462" w:rsidRPr="00CE3A60" w:rsidRDefault="00A946A9" w:rsidP="00E33BEC">
      <w:pPr>
        <w:pStyle w:val="ListParagraph"/>
        <w:numPr>
          <w:ilvl w:val="0"/>
          <w:numId w:val="2"/>
        </w:numPr>
        <w:jc w:val="both"/>
        <w:rPr>
          <w:rFonts w:cstheme="minorHAnsi"/>
          <w:sz w:val="24"/>
          <w:szCs w:val="24"/>
        </w:rPr>
      </w:pPr>
      <w:r w:rsidRPr="00CE3A60">
        <w:rPr>
          <w:rFonts w:cstheme="minorHAnsi"/>
          <w:sz w:val="24"/>
          <w:szCs w:val="24"/>
        </w:rPr>
        <w:t>C</w:t>
      </w:r>
      <w:r w:rsidR="00F90462" w:rsidRPr="00CE3A60">
        <w:rPr>
          <w:rFonts w:cstheme="minorHAnsi"/>
          <w:sz w:val="24"/>
          <w:szCs w:val="24"/>
        </w:rPr>
        <w:t xml:space="preserve">e tableau présente </w:t>
      </w:r>
      <w:r w:rsidR="008B7024" w:rsidRPr="00CE3A60">
        <w:rPr>
          <w:rFonts w:cstheme="minorHAnsi"/>
          <w:sz w:val="24"/>
          <w:szCs w:val="24"/>
        </w:rPr>
        <w:t>Les fractions molaires</w:t>
      </w:r>
      <w:r w:rsidR="006E5374" w:rsidRPr="00CE3A60">
        <w:rPr>
          <w:rFonts w:cstheme="minorHAnsi"/>
          <w:sz w:val="24"/>
          <w:szCs w:val="24"/>
        </w:rPr>
        <w:t xml:space="preserve"> expérimentales </w:t>
      </w:r>
      <w:r w:rsidR="006E5374" w:rsidRPr="00CE3A60">
        <w:rPr>
          <w:rFonts w:eastAsiaTheme="minorEastAsia" w:cstheme="minorHAnsi"/>
          <w:iCs/>
          <w:color w:val="000000"/>
          <w:sz w:val="24"/>
          <w:szCs w:val="24"/>
          <w:lang w:eastAsia="fr-FR"/>
        </w:rPr>
        <w:t>dans la phase</w:t>
      </w:r>
      <w:r w:rsidR="008B7024" w:rsidRPr="00CE3A60">
        <w:rPr>
          <w:rFonts w:cstheme="minorHAnsi"/>
          <w:sz w:val="24"/>
          <w:szCs w:val="24"/>
        </w:rPr>
        <w:t xml:space="preserve"> </w:t>
      </w:r>
      <w:r w:rsidR="006E5374" w:rsidRPr="00CE3A60">
        <w:rPr>
          <w:rFonts w:cstheme="minorHAnsi"/>
          <w:sz w:val="24"/>
          <w:szCs w:val="24"/>
        </w:rPr>
        <w:t>liquide</w:t>
      </w:r>
      <w:r w:rsidR="008B7024" w:rsidRPr="00CE3A60">
        <w:rPr>
          <w:rFonts w:cstheme="minorHAnsi"/>
          <w:sz w:val="24"/>
          <w:szCs w:val="24"/>
        </w:rPr>
        <w:t xml:space="preserve"> et </w:t>
      </w:r>
      <w:r w:rsidR="006E5374" w:rsidRPr="00CE3A60">
        <w:rPr>
          <w:rFonts w:eastAsiaTheme="minorEastAsia" w:cstheme="minorHAnsi"/>
          <w:iCs/>
          <w:color w:val="000000"/>
          <w:sz w:val="24"/>
          <w:szCs w:val="24"/>
          <w:lang w:eastAsia="fr-FR"/>
        </w:rPr>
        <w:t xml:space="preserve">dans la phase </w:t>
      </w:r>
      <w:r w:rsidR="006E5374" w:rsidRPr="00CE3A60">
        <w:rPr>
          <w:rFonts w:cstheme="minorHAnsi"/>
          <w:sz w:val="24"/>
          <w:szCs w:val="24"/>
        </w:rPr>
        <w:t>vapeur</w:t>
      </w:r>
      <w:r w:rsidR="008B7024" w:rsidRPr="00CE3A60">
        <w:rPr>
          <w:rFonts w:cstheme="minorHAnsi"/>
          <w:sz w:val="24"/>
          <w:szCs w:val="24"/>
        </w:rPr>
        <w:t xml:space="preserve"> du </w:t>
      </w:r>
      <w:r w:rsidRPr="00CE3A60">
        <w:rPr>
          <w:rFonts w:eastAsia="Times New Roman" w:cstheme="minorHAnsi"/>
          <w:color w:val="000000"/>
          <w:sz w:val="24"/>
          <w:szCs w:val="24"/>
          <w:lang w:eastAsia="fr-FR"/>
        </w:rPr>
        <w:t>chloroforme d’acétate d’éthyle</w:t>
      </w:r>
      <w:r w:rsidR="00E33190" w:rsidRPr="00CE3A60">
        <w:rPr>
          <w:rFonts w:eastAsia="Times New Roman" w:cstheme="minorHAnsi"/>
          <w:color w:val="000000"/>
          <w:sz w:val="24"/>
          <w:szCs w:val="24"/>
          <w:lang w:eastAsia="fr-FR"/>
        </w:rPr>
        <w:t xml:space="preserve"> ainsi que les températures d’équilibre expérimentales :</w:t>
      </w:r>
    </w:p>
    <w:p w:rsidR="00F90462" w:rsidRPr="00CE3A60" w:rsidRDefault="00F90462" w:rsidP="00E21CA6">
      <w:pPr>
        <w:pStyle w:val="ListParagraph"/>
        <w:rPr>
          <w:rFonts w:cstheme="minorHAnsi"/>
          <w:sz w:val="24"/>
          <w:szCs w:val="24"/>
        </w:rPr>
      </w:pPr>
    </w:p>
    <w:tbl>
      <w:tblPr>
        <w:tblW w:w="3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1849B" w:themeFill="accent5" w:themeFillShade="BF"/>
        <w:tblLook w:val="04A0" w:firstRow="1" w:lastRow="0" w:firstColumn="1" w:lastColumn="0" w:noHBand="0" w:noVBand="1"/>
      </w:tblPr>
      <w:tblGrid>
        <w:gridCol w:w="855"/>
        <w:gridCol w:w="1352"/>
        <w:gridCol w:w="1117"/>
      </w:tblGrid>
      <w:tr w:rsidR="00E21CA6" w:rsidRPr="00CE3A60" w:rsidTr="00C10C5F">
        <w:trPr>
          <w:trHeight w:val="375"/>
          <w:jc w:val="center"/>
        </w:trPr>
        <w:tc>
          <w:tcPr>
            <w:tcW w:w="3324" w:type="dxa"/>
            <w:gridSpan w:val="3"/>
            <w:shd w:val="clear" w:color="auto" w:fill="31849B" w:themeFill="accent5" w:themeFillShade="BF"/>
            <w:noWrap/>
            <w:vAlign w:val="center"/>
            <w:hideMark/>
          </w:tcPr>
          <w:p w:rsidR="00E21CA6" w:rsidRPr="00CE3A60" w:rsidRDefault="00E21CA6" w:rsidP="00E21CA6">
            <w:pPr>
              <w:spacing w:after="0" w:line="240" w:lineRule="auto"/>
              <w:jc w:val="center"/>
              <w:rPr>
                <w:rFonts w:eastAsia="Times New Roman" w:cstheme="minorHAnsi"/>
                <w:b/>
                <w:bCs/>
                <w:color w:val="FFFFFF"/>
                <w:sz w:val="16"/>
                <w:szCs w:val="16"/>
              </w:rPr>
            </w:pPr>
            <w:r w:rsidRPr="00CE3A60">
              <w:rPr>
                <w:rFonts w:eastAsia="Times New Roman" w:cstheme="minorHAnsi"/>
                <w:b/>
                <w:bCs/>
                <w:color w:val="FFFFFF"/>
                <w:sz w:val="16"/>
                <w:szCs w:val="16"/>
              </w:rPr>
              <w:t>Données Expérimentales</w:t>
            </w:r>
          </w:p>
        </w:tc>
      </w:tr>
      <w:tr w:rsidR="00E21CA6" w:rsidRPr="00CE3A60" w:rsidTr="00C10C5F">
        <w:trPr>
          <w:trHeight w:val="345"/>
          <w:jc w:val="center"/>
        </w:trPr>
        <w:tc>
          <w:tcPr>
            <w:tcW w:w="855" w:type="dxa"/>
            <w:shd w:val="clear" w:color="auto" w:fill="31849B" w:themeFill="accent5" w:themeFillShade="BF"/>
            <w:noWrap/>
            <w:vAlign w:val="center"/>
            <w:hideMark/>
          </w:tcPr>
          <w:p w:rsidR="00E21CA6" w:rsidRPr="00CE3A60" w:rsidRDefault="00E21CA6" w:rsidP="00E21CA6">
            <w:pPr>
              <w:spacing w:after="0" w:line="240" w:lineRule="auto"/>
              <w:jc w:val="center"/>
              <w:rPr>
                <w:rFonts w:eastAsia="Times New Roman" w:cstheme="minorHAnsi"/>
                <w:b/>
                <w:bCs/>
                <w:color w:val="FFFFFF"/>
                <w:sz w:val="16"/>
                <w:szCs w:val="16"/>
              </w:rPr>
            </w:pPr>
            <w:r w:rsidRPr="00CE3A60">
              <w:rPr>
                <w:rFonts w:eastAsia="Times New Roman" w:cstheme="minorHAnsi"/>
                <w:b/>
                <w:bCs/>
                <w:color w:val="FFFFFF"/>
                <w:sz w:val="16"/>
                <w:szCs w:val="16"/>
              </w:rPr>
              <w:t>x</w:t>
            </w:r>
            <w:r w:rsidRPr="00CE3A60">
              <w:rPr>
                <w:rFonts w:eastAsia="Times New Roman" w:cstheme="minorHAnsi"/>
                <w:b/>
                <w:bCs/>
                <w:color w:val="FFFFFF"/>
                <w:sz w:val="16"/>
                <w:szCs w:val="16"/>
                <w:vertAlign w:val="subscript"/>
              </w:rPr>
              <w:t>1</w:t>
            </w:r>
          </w:p>
        </w:tc>
        <w:tc>
          <w:tcPr>
            <w:tcW w:w="1352" w:type="dxa"/>
            <w:shd w:val="clear" w:color="auto" w:fill="31849B" w:themeFill="accent5" w:themeFillShade="BF"/>
            <w:noWrap/>
            <w:vAlign w:val="center"/>
            <w:hideMark/>
          </w:tcPr>
          <w:p w:rsidR="00E21CA6" w:rsidRPr="00CE3A60" w:rsidRDefault="00E21CA6" w:rsidP="00E21CA6">
            <w:pPr>
              <w:spacing w:after="0" w:line="240" w:lineRule="auto"/>
              <w:jc w:val="center"/>
              <w:rPr>
                <w:rFonts w:eastAsia="Times New Roman" w:cstheme="minorHAnsi"/>
                <w:b/>
                <w:bCs/>
                <w:color w:val="FFFFFF"/>
                <w:sz w:val="16"/>
                <w:szCs w:val="16"/>
              </w:rPr>
            </w:pPr>
            <w:r w:rsidRPr="00CE3A60">
              <w:rPr>
                <w:rFonts w:eastAsia="Times New Roman" w:cstheme="minorHAnsi"/>
                <w:b/>
                <w:bCs/>
                <w:color w:val="FFFFFF"/>
                <w:sz w:val="16"/>
                <w:szCs w:val="16"/>
              </w:rPr>
              <w:t>y</w:t>
            </w:r>
            <w:r w:rsidRPr="00CE3A60">
              <w:rPr>
                <w:rFonts w:eastAsia="Times New Roman" w:cstheme="minorHAnsi"/>
                <w:b/>
                <w:bCs/>
                <w:color w:val="FFFFFF"/>
                <w:sz w:val="16"/>
                <w:szCs w:val="16"/>
                <w:vertAlign w:val="subscript"/>
              </w:rPr>
              <w:t>1</w:t>
            </w:r>
          </w:p>
        </w:tc>
        <w:tc>
          <w:tcPr>
            <w:tcW w:w="1117" w:type="dxa"/>
            <w:shd w:val="clear" w:color="auto" w:fill="31849B" w:themeFill="accent5" w:themeFillShade="BF"/>
            <w:noWrap/>
            <w:vAlign w:val="center"/>
            <w:hideMark/>
          </w:tcPr>
          <w:p w:rsidR="00E21CA6" w:rsidRPr="00CE3A60" w:rsidRDefault="00E21CA6" w:rsidP="00E21CA6">
            <w:pPr>
              <w:spacing w:after="0" w:line="240" w:lineRule="auto"/>
              <w:jc w:val="center"/>
              <w:rPr>
                <w:rFonts w:eastAsia="Times New Roman" w:cstheme="minorHAnsi"/>
                <w:b/>
                <w:bCs/>
                <w:color w:val="FFFFFF"/>
                <w:sz w:val="16"/>
                <w:szCs w:val="16"/>
              </w:rPr>
            </w:pPr>
            <w:r w:rsidRPr="00CE3A60">
              <w:rPr>
                <w:rFonts w:eastAsia="Times New Roman" w:cstheme="minorHAnsi"/>
                <w:b/>
                <w:bCs/>
                <w:color w:val="FFFFFF"/>
                <w:sz w:val="16"/>
                <w:szCs w:val="16"/>
              </w:rPr>
              <w:t>T°C</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0.071</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0.064</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77.5</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0.11</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0.102</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77.6</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0.14</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0.134</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77.7</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0.174</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0.171</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77.8</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0.223</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0.227</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77.8</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0.259</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0.27</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77.5</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0.301</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0.323</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77.3</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0.365</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0.408</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76.8</w:t>
            </w:r>
          </w:p>
        </w:tc>
      </w:tr>
      <w:tr w:rsidR="00E33BEC" w:rsidRPr="00CE3A60" w:rsidTr="00C10C5F">
        <w:trPr>
          <w:trHeight w:val="345"/>
          <w:jc w:val="center"/>
        </w:trPr>
        <w:tc>
          <w:tcPr>
            <w:tcW w:w="855"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0.448</w:t>
            </w:r>
          </w:p>
        </w:tc>
        <w:tc>
          <w:tcPr>
            <w:tcW w:w="1352"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0.522</w:t>
            </w:r>
          </w:p>
        </w:tc>
        <w:tc>
          <w:tcPr>
            <w:tcW w:w="1117" w:type="dxa"/>
            <w:shd w:val="clear" w:color="auto" w:fill="31849B" w:themeFill="accent5" w:themeFillShade="BF"/>
            <w:noWrap/>
            <w:vAlign w:val="center"/>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76</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0.504</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0.596</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75.1</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0.528</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0.628</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74.7</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0.581</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0.7</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73.5</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0.65</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0.78</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71.8</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0.704</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0.839</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70.4</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0.751</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0.879</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68.9</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0.79</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0.91</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67.7</w:t>
            </w:r>
          </w:p>
        </w:tc>
      </w:tr>
      <w:tr w:rsidR="00E33BEC" w:rsidRPr="00CE3A60" w:rsidTr="00C10C5F">
        <w:trPr>
          <w:trHeight w:val="300"/>
          <w:jc w:val="center"/>
        </w:trPr>
        <w:tc>
          <w:tcPr>
            <w:tcW w:w="855"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0.856</w:t>
            </w:r>
          </w:p>
        </w:tc>
        <w:tc>
          <w:tcPr>
            <w:tcW w:w="1352"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0.95</w:t>
            </w:r>
          </w:p>
        </w:tc>
        <w:tc>
          <w:tcPr>
            <w:tcW w:w="1117" w:type="dxa"/>
            <w:shd w:val="clear" w:color="auto" w:fill="31849B" w:themeFill="accent5" w:themeFillShade="BF"/>
            <w:noWrap/>
            <w:vAlign w:val="bottom"/>
            <w:hideMark/>
          </w:tcPr>
          <w:p w:rsidR="00E33BEC" w:rsidRPr="00CE3A60" w:rsidRDefault="00E33BEC" w:rsidP="00E33BEC">
            <w:pPr>
              <w:jc w:val="center"/>
              <w:rPr>
                <w:rFonts w:cstheme="minorHAnsi"/>
                <w:color w:val="000000"/>
                <w:sz w:val="16"/>
                <w:szCs w:val="16"/>
              </w:rPr>
            </w:pPr>
            <w:r w:rsidRPr="00CE3A60">
              <w:rPr>
                <w:rFonts w:cstheme="minorHAnsi"/>
                <w:color w:val="000000"/>
                <w:sz w:val="16"/>
                <w:szCs w:val="16"/>
              </w:rPr>
              <w:t>65.6</w:t>
            </w:r>
          </w:p>
        </w:tc>
      </w:tr>
      <w:tr w:rsidR="00E33BEC" w:rsidRPr="00CE3A60" w:rsidTr="00C10C5F">
        <w:trPr>
          <w:trHeight w:val="400"/>
          <w:jc w:val="center"/>
        </w:trPr>
        <w:tc>
          <w:tcPr>
            <w:tcW w:w="855" w:type="dxa"/>
            <w:shd w:val="clear" w:color="auto" w:fill="31849B" w:themeFill="accent5" w:themeFillShade="BF"/>
            <w:noWrap/>
            <w:vAlign w:val="bottom"/>
            <w:hideMark/>
          </w:tcPr>
          <w:p w:rsidR="00E33BEC" w:rsidRPr="00CE3A60" w:rsidRDefault="00E33BEC" w:rsidP="00277ECB">
            <w:pPr>
              <w:jc w:val="center"/>
              <w:rPr>
                <w:rFonts w:cstheme="minorHAnsi"/>
                <w:b/>
                <w:bCs/>
                <w:color w:val="000000"/>
                <w:sz w:val="20"/>
                <w:szCs w:val="20"/>
              </w:rPr>
            </w:pPr>
            <w:r w:rsidRPr="00CE3A60">
              <w:rPr>
                <w:rFonts w:cstheme="minorHAnsi"/>
                <w:b/>
                <w:bCs/>
                <w:color w:val="000000"/>
                <w:sz w:val="20"/>
                <w:szCs w:val="20"/>
              </w:rPr>
              <w:t>0.922</w:t>
            </w:r>
          </w:p>
        </w:tc>
        <w:tc>
          <w:tcPr>
            <w:tcW w:w="1352" w:type="dxa"/>
            <w:shd w:val="clear" w:color="auto" w:fill="31849B" w:themeFill="accent5" w:themeFillShade="BF"/>
            <w:noWrap/>
            <w:vAlign w:val="bottom"/>
            <w:hideMark/>
          </w:tcPr>
          <w:p w:rsidR="00E33BEC" w:rsidRPr="00CE3A60" w:rsidRDefault="00E33BEC" w:rsidP="00277ECB">
            <w:pPr>
              <w:jc w:val="center"/>
              <w:rPr>
                <w:rFonts w:cstheme="minorHAnsi"/>
                <w:b/>
                <w:bCs/>
                <w:color w:val="000000"/>
                <w:sz w:val="20"/>
                <w:szCs w:val="20"/>
              </w:rPr>
            </w:pPr>
            <w:r w:rsidRPr="00CE3A60">
              <w:rPr>
                <w:rFonts w:cstheme="minorHAnsi"/>
                <w:b/>
                <w:bCs/>
                <w:color w:val="000000"/>
                <w:sz w:val="20"/>
                <w:szCs w:val="20"/>
              </w:rPr>
              <w:t>0.978</w:t>
            </w:r>
          </w:p>
        </w:tc>
        <w:tc>
          <w:tcPr>
            <w:tcW w:w="1117" w:type="dxa"/>
            <w:shd w:val="clear" w:color="auto" w:fill="31849B" w:themeFill="accent5" w:themeFillShade="BF"/>
            <w:noWrap/>
            <w:vAlign w:val="center"/>
            <w:hideMark/>
          </w:tcPr>
          <w:p w:rsidR="00E33BEC" w:rsidRPr="00CE3A60" w:rsidRDefault="00E33BEC" w:rsidP="00277ECB">
            <w:pPr>
              <w:jc w:val="center"/>
              <w:rPr>
                <w:rFonts w:cstheme="minorHAnsi"/>
                <w:b/>
                <w:bCs/>
                <w:color w:val="000000"/>
                <w:sz w:val="20"/>
                <w:szCs w:val="20"/>
              </w:rPr>
            </w:pPr>
            <w:r w:rsidRPr="00CE3A60">
              <w:rPr>
                <w:rFonts w:cstheme="minorHAnsi"/>
                <w:b/>
                <w:bCs/>
                <w:color w:val="000000"/>
                <w:sz w:val="20"/>
                <w:szCs w:val="20"/>
              </w:rPr>
              <w:t>63.7</w:t>
            </w:r>
          </w:p>
        </w:tc>
      </w:tr>
    </w:tbl>
    <w:p w:rsidR="00E21CA6" w:rsidRPr="00CE3A60" w:rsidRDefault="00277ECB" w:rsidP="00277ECB">
      <w:pPr>
        <w:pStyle w:val="Caption"/>
        <w:jc w:val="center"/>
        <w:rPr>
          <w:rFonts w:cstheme="minorHAnsi"/>
          <w:b/>
          <w:bCs/>
          <w:sz w:val="20"/>
          <w:szCs w:val="20"/>
        </w:rPr>
      </w:pPr>
      <w:bookmarkStart w:id="30" w:name="_Toc9614380"/>
      <w:r w:rsidRPr="00CE3A60">
        <w:rPr>
          <w:rFonts w:cstheme="minorHAnsi"/>
          <w:b/>
          <w:bCs/>
          <w:sz w:val="20"/>
          <w:szCs w:val="20"/>
        </w:rPr>
        <w:t xml:space="preserve">Tableau </w:t>
      </w:r>
      <w:r w:rsidRPr="00CE3A60">
        <w:rPr>
          <w:rFonts w:cstheme="minorHAnsi"/>
          <w:b/>
          <w:bCs/>
          <w:sz w:val="20"/>
          <w:szCs w:val="20"/>
        </w:rPr>
        <w:fldChar w:fldCharType="begin"/>
      </w:r>
      <w:r w:rsidRPr="00CE3A60">
        <w:rPr>
          <w:rFonts w:cstheme="minorHAnsi"/>
          <w:b/>
          <w:bCs/>
          <w:sz w:val="20"/>
          <w:szCs w:val="20"/>
        </w:rPr>
        <w:instrText xml:space="preserve"> SEQ Tableau \* ARABIC </w:instrText>
      </w:r>
      <w:r w:rsidRPr="00CE3A60">
        <w:rPr>
          <w:rFonts w:cstheme="minorHAnsi"/>
          <w:b/>
          <w:bCs/>
          <w:sz w:val="20"/>
          <w:szCs w:val="20"/>
        </w:rPr>
        <w:fldChar w:fldCharType="separate"/>
      </w:r>
      <w:r w:rsidR="007A4201">
        <w:rPr>
          <w:rFonts w:cstheme="minorHAnsi"/>
          <w:b/>
          <w:bCs/>
          <w:noProof/>
          <w:sz w:val="20"/>
          <w:szCs w:val="20"/>
        </w:rPr>
        <w:t>2</w:t>
      </w:r>
      <w:r w:rsidRPr="00CE3A60">
        <w:rPr>
          <w:rFonts w:cstheme="minorHAnsi"/>
          <w:b/>
          <w:bCs/>
          <w:sz w:val="20"/>
          <w:szCs w:val="20"/>
        </w:rPr>
        <w:fldChar w:fldCharType="end"/>
      </w:r>
      <w:r w:rsidRPr="00CE3A60">
        <w:rPr>
          <w:rFonts w:cstheme="minorHAnsi"/>
          <w:b/>
          <w:bCs/>
          <w:sz w:val="20"/>
          <w:szCs w:val="20"/>
        </w:rPr>
        <w:t>: Données expérimentales</w:t>
      </w:r>
      <w:bookmarkEnd w:id="30"/>
    </w:p>
    <w:p w:rsidR="00C10C5F" w:rsidRPr="00CE3A60" w:rsidRDefault="00C10C5F" w:rsidP="00C10C5F">
      <w:pPr>
        <w:rPr>
          <w:rFonts w:cstheme="minorHAnsi"/>
        </w:rPr>
      </w:pPr>
    </w:p>
    <w:p w:rsidR="00FE7CE2" w:rsidRPr="00CE3A60" w:rsidRDefault="00FE7CE2" w:rsidP="009A41DD">
      <w:pPr>
        <w:pStyle w:val="ListParagraph"/>
        <w:numPr>
          <w:ilvl w:val="0"/>
          <w:numId w:val="5"/>
        </w:numPr>
        <w:tabs>
          <w:tab w:val="center" w:pos="4989"/>
          <w:tab w:val="left" w:pos="7275"/>
        </w:tabs>
        <w:rPr>
          <w:rFonts w:cstheme="minorHAnsi"/>
          <w:b/>
          <w:bCs/>
          <w:sz w:val="24"/>
          <w:szCs w:val="24"/>
        </w:rPr>
      </w:pPr>
      <w:r w:rsidRPr="00CE3A60">
        <w:rPr>
          <w:rFonts w:cstheme="minorHAnsi"/>
          <w:b/>
          <w:bCs/>
          <w:sz w:val="24"/>
          <w:szCs w:val="24"/>
        </w:rPr>
        <w:t>Les données expérimentales à l’enthalpie libre d’excès</w:t>
      </w:r>
    </w:p>
    <w:p w:rsidR="00FE7CE2" w:rsidRPr="00CE3A60" w:rsidRDefault="000B4C84" w:rsidP="000B4C84">
      <w:pPr>
        <w:pStyle w:val="ListParagraph"/>
        <w:tabs>
          <w:tab w:val="center" w:pos="4989"/>
          <w:tab w:val="left" w:pos="7275"/>
        </w:tabs>
        <w:rPr>
          <w:rFonts w:cstheme="minorHAnsi"/>
          <w:sz w:val="24"/>
          <w:szCs w:val="24"/>
        </w:rPr>
      </w:pPr>
      <w:r w:rsidRPr="00CE3A60">
        <w:rPr>
          <w:rFonts w:cstheme="minorHAnsi"/>
          <w:sz w:val="24"/>
          <w:szCs w:val="24"/>
        </w:rPr>
        <w:t>Pour vérifier et s’assurer des valeurs saisies, et pour visualiser la lentille, nous allons présenter nos données expérimentales sous forme graphique à partir des tableaux précédents. Aussi, nous allons définir l’enthalpie libre d’excès ainsi l’équilibre liquide vapeur pour différentes valeurs de la température.</w:t>
      </w:r>
    </w:p>
    <w:p w:rsidR="00521902" w:rsidRPr="00CE3A60" w:rsidRDefault="00521902" w:rsidP="000B4C84">
      <w:pPr>
        <w:pStyle w:val="ListParagraph"/>
        <w:tabs>
          <w:tab w:val="center" w:pos="4989"/>
          <w:tab w:val="left" w:pos="7275"/>
        </w:tabs>
        <w:rPr>
          <w:rFonts w:cstheme="minorHAnsi"/>
          <w:sz w:val="24"/>
          <w:szCs w:val="24"/>
        </w:rPr>
      </w:pPr>
    </w:p>
    <w:p w:rsidR="00FE7CE2" w:rsidRPr="00CE3A60" w:rsidRDefault="00FE7CE2" w:rsidP="00FE7CE2">
      <w:pPr>
        <w:pStyle w:val="ListParagraph"/>
        <w:tabs>
          <w:tab w:val="center" w:pos="4989"/>
          <w:tab w:val="left" w:pos="7275"/>
        </w:tabs>
        <w:rPr>
          <w:rFonts w:cstheme="minorHAnsi"/>
          <w:sz w:val="24"/>
          <w:szCs w:val="24"/>
        </w:rPr>
      </w:pPr>
    </w:p>
    <w:p w:rsidR="00FE7CE2" w:rsidRPr="00CE3A60" w:rsidRDefault="00FE7CE2" w:rsidP="000B4C84">
      <w:pPr>
        <w:pStyle w:val="ListParagraph"/>
        <w:tabs>
          <w:tab w:val="center" w:pos="4989"/>
          <w:tab w:val="left" w:pos="7275"/>
        </w:tabs>
        <w:rPr>
          <w:rFonts w:cstheme="minorHAnsi"/>
          <w:sz w:val="24"/>
          <w:szCs w:val="24"/>
        </w:rPr>
      </w:pPr>
      <w:r w:rsidRPr="00CE3A60">
        <w:rPr>
          <w:rFonts w:cstheme="minorHAnsi"/>
          <w:sz w:val="24"/>
          <w:szCs w:val="24"/>
        </w:rPr>
        <w:lastRenderedPageBreak/>
        <w:t xml:space="preserve">A l’équilibre </w:t>
      </w:r>
      <w:r w:rsidR="000B4C84" w:rsidRPr="00CE3A60">
        <w:rPr>
          <w:rFonts w:cstheme="minorHAnsi"/>
          <w:sz w:val="24"/>
          <w:szCs w:val="24"/>
        </w:rPr>
        <w:t>Liquide-vapeur</w:t>
      </w:r>
      <w:r w:rsidRPr="00CE3A60">
        <w:rPr>
          <w:rFonts w:cstheme="minorHAnsi"/>
          <w:sz w:val="24"/>
          <w:szCs w:val="24"/>
        </w:rPr>
        <w:t xml:space="preserve"> on a :</w:t>
      </w:r>
    </w:p>
    <w:p w:rsidR="000B4C84" w:rsidRPr="00CE3A60" w:rsidRDefault="000B4C84" w:rsidP="000B4C84">
      <w:pPr>
        <w:pStyle w:val="ListParagraph"/>
        <w:tabs>
          <w:tab w:val="center" w:pos="4989"/>
          <w:tab w:val="left" w:pos="7275"/>
        </w:tabs>
        <w:jc w:val="center"/>
        <w:rPr>
          <w:rFonts w:cstheme="minorHAnsi"/>
          <w:sz w:val="24"/>
          <w:szCs w:val="24"/>
        </w:rPr>
      </w:pPr>
      <w:r w:rsidRPr="00CE3A60">
        <w:rPr>
          <w:rFonts w:cstheme="minorHAnsi"/>
          <w:noProof/>
          <w:sz w:val="24"/>
          <w:szCs w:val="24"/>
        </w:rPr>
        <w:drawing>
          <wp:inline distT="0" distB="0" distL="0" distR="0">
            <wp:extent cx="2057687" cy="924054"/>
            <wp:effectExtent l="19050" t="0" r="0" b="295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 cx.PNG"/>
                    <pic:cNvPicPr/>
                  </pic:nvPicPr>
                  <pic:blipFill>
                    <a:blip r:embed="rId31">
                      <a:extLst>
                        <a:ext uri="{28A0092B-C50C-407E-A947-70E740481C1C}">
                          <a14:useLocalDpi xmlns:a14="http://schemas.microsoft.com/office/drawing/2010/main" val="0"/>
                        </a:ext>
                      </a:extLst>
                    </a:blip>
                    <a:stretch>
                      <a:fillRect/>
                    </a:stretch>
                  </pic:blipFill>
                  <pic:spPr>
                    <a:xfrm>
                      <a:off x="0" y="0"/>
                      <a:ext cx="2057687" cy="9240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01203" w:rsidRPr="00CE3A60" w:rsidRDefault="00401203" w:rsidP="00401203">
      <w:pPr>
        <w:pStyle w:val="ListParagraph"/>
        <w:tabs>
          <w:tab w:val="center" w:pos="4989"/>
          <w:tab w:val="left" w:pos="7275"/>
        </w:tabs>
        <w:rPr>
          <w:rFonts w:cstheme="minorHAnsi"/>
          <w:sz w:val="24"/>
          <w:szCs w:val="24"/>
        </w:rPr>
      </w:pPr>
      <w:r w:rsidRPr="00CE3A60">
        <w:rPr>
          <w:rFonts w:cstheme="minorHAnsi"/>
          <w:sz w:val="24"/>
          <w:szCs w:val="24"/>
        </w:rPr>
        <w:t xml:space="preserve">Avec : </w:t>
      </w:r>
    </w:p>
    <w:p w:rsidR="00965045" w:rsidRPr="00CE3A60" w:rsidRDefault="00401203" w:rsidP="00965045">
      <w:pPr>
        <w:pStyle w:val="ListParagraph"/>
        <w:tabs>
          <w:tab w:val="center" w:pos="4989"/>
          <w:tab w:val="left" w:pos="7275"/>
        </w:tabs>
        <w:jc w:val="center"/>
        <w:rPr>
          <w:rFonts w:cstheme="minorHAnsi"/>
          <w:sz w:val="24"/>
          <w:szCs w:val="24"/>
        </w:rPr>
      </w:pPr>
      <w:r w:rsidRPr="00CE3A60">
        <w:rPr>
          <w:rFonts w:cstheme="minorHAnsi"/>
          <w:noProof/>
          <w:sz w:val="24"/>
          <w:szCs w:val="24"/>
        </w:rPr>
        <w:drawing>
          <wp:inline distT="0" distB="0" distL="0" distR="0">
            <wp:extent cx="4391026" cy="187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bb.PNG"/>
                    <pic:cNvPicPr/>
                  </pic:nvPicPr>
                  <pic:blipFill>
                    <a:blip r:embed="rId32">
                      <a:extLst>
                        <a:ext uri="{28A0092B-C50C-407E-A947-70E740481C1C}">
                          <a14:useLocalDpi xmlns:a14="http://schemas.microsoft.com/office/drawing/2010/main" val="0"/>
                        </a:ext>
                      </a:extLst>
                    </a:blip>
                    <a:stretch>
                      <a:fillRect/>
                    </a:stretch>
                  </pic:blipFill>
                  <pic:spPr>
                    <a:xfrm>
                      <a:off x="0" y="0"/>
                      <a:ext cx="4420060" cy="1885259"/>
                    </a:xfrm>
                    <a:prstGeom prst="rect">
                      <a:avLst/>
                    </a:prstGeom>
                  </pic:spPr>
                </pic:pic>
              </a:graphicData>
            </a:graphic>
          </wp:inline>
        </w:drawing>
      </w:r>
    </w:p>
    <w:p w:rsidR="0003014A" w:rsidRPr="00CE3A60" w:rsidRDefault="0003014A" w:rsidP="00C10C5F">
      <w:pPr>
        <w:tabs>
          <w:tab w:val="center" w:pos="4989"/>
          <w:tab w:val="left" w:pos="7275"/>
        </w:tabs>
        <w:jc w:val="both"/>
        <w:rPr>
          <w:rFonts w:cstheme="minorHAnsi"/>
          <w:sz w:val="24"/>
          <w:szCs w:val="24"/>
        </w:rPr>
      </w:pPr>
      <w:r w:rsidRPr="00CE3A60">
        <w:rPr>
          <w:rFonts w:cstheme="minorHAnsi"/>
          <w:noProof/>
        </w:rPr>
        <w:drawing>
          <wp:inline distT="0" distB="0" distL="0" distR="0">
            <wp:extent cx="6076950" cy="846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c.PNG"/>
                    <pic:cNvPicPr/>
                  </pic:nvPicPr>
                  <pic:blipFill>
                    <a:blip r:embed="rId33">
                      <a:extLst>
                        <a:ext uri="{28A0092B-C50C-407E-A947-70E740481C1C}">
                          <a14:useLocalDpi xmlns:a14="http://schemas.microsoft.com/office/drawing/2010/main" val="0"/>
                        </a:ext>
                      </a:extLst>
                    </a:blip>
                    <a:stretch>
                      <a:fillRect/>
                    </a:stretch>
                  </pic:blipFill>
                  <pic:spPr>
                    <a:xfrm>
                      <a:off x="0" y="0"/>
                      <a:ext cx="6447112" cy="897771"/>
                    </a:xfrm>
                    <a:prstGeom prst="rect">
                      <a:avLst/>
                    </a:prstGeom>
                  </pic:spPr>
                </pic:pic>
              </a:graphicData>
            </a:graphic>
          </wp:inline>
        </w:drawing>
      </w:r>
    </w:p>
    <w:p w:rsidR="00401203" w:rsidRPr="00CE3A60" w:rsidRDefault="00965045" w:rsidP="00965045">
      <w:pPr>
        <w:tabs>
          <w:tab w:val="center" w:pos="4989"/>
          <w:tab w:val="left" w:pos="7275"/>
        </w:tabs>
        <w:rPr>
          <w:rFonts w:cstheme="minorHAnsi"/>
          <w:sz w:val="24"/>
          <w:szCs w:val="24"/>
        </w:rPr>
      </w:pPr>
      <w:r w:rsidRPr="00CE3A60">
        <w:rPr>
          <w:rFonts w:cstheme="minorHAnsi"/>
          <w:sz w:val="24"/>
          <w:szCs w:val="24"/>
        </w:rPr>
        <w:t xml:space="preserve">Dans notre étude, on va travailler à basse pression et la phase liquide est non idéale, donc l’abandon de la correction de d’une part </w:t>
      </w:r>
      <w:proofErr w:type="spellStart"/>
      <w:r w:rsidRPr="00CE3A60">
        <w:rPr>
          <w:rFonts w:cstheme="minorHAnsi"/>
          <w:i/>
          <w:iCs/>
          <w:sz w:val="24"/>
          <w:szCs w:val="24"/>
        </w:rPr>
        <w:t>Poynting</w:t>
      </w:r>
      <w:proofErr w:type="spellEnd"/>
      <w:r w:rsidRPr="00CE3A60">
        <w:rPr>
          <w:rFonts w:cstheme="minorHAnsi"/>
          <w:sz w:val="24"/>
          <w:szCs w:val="24"/>
        </w:rPr>
        <w:t xml:space="preserve"> l’assimilation de la phase vapeur à un mélange de gaz parfaits et d’autre part nous donne : </w:t>
      </w:r>
    </w:p>
    <w:p w:rsidR="00B5798D" w:rsidRPr="00CE3A60" w:rsidRDefault="00B5798D" w:rsidP="003B5983">
      <w:pPr>
        <w:tabs>
          <w:tab w:val="center" w:pos="4989"/>
          <w:tab w:val="left" w:pos="7275"/>
        </w:tabs>
        <w:jc w:val="center"/>
        <w:rPr>
          <w:rFonts w:cstheme="minorHAnsi"/>
          <w:sz w:val="24"/>
          <w:szCs w:val="24"/>
        </w:rPr>
      </w:pPr>
    </w:p>
    <w:p w:rsidR="00306D18" w:rsidRPr="00CE3A60" w:rsidRDefault="00965045" w:rsidP="003B5983">
      <w:pPr>
        <w:tabs>
          <w:tab w:val="center" w:pos="4989"/>
          <w:tab w:val="left" w:pos="7275"/>
        </w:tabs>
        <w:jc w:val="center"/>
        <w:rPr>
          <w:rFonts w:cstheme="minorHAnsi"/>
          <w:sz w:val="24"/>
          <w:szCs w:val="24"/>
        </w:rPr>
      </w:pPr>
      <w:r w:rsidRPr="00CE3A60">
        <w:rPr>
          <w:rFonts w:cstheme="minorHAnsi"/>
          <w:noProof/>
          <w:sz w:val="24"/>
          <w:szCs w:val="24"/>
        </w:rPr>
        <w:drawing>
          <wp:inline distT="0" distB="0" distL="0" distR="0">
            <wp:extent cx="2781688" cy="17052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wx.PNG"/>
                    <pic:cNvPicPr/>
                  </pic:nvPicPr>
                  <pic:blipFill>
                    <a:blip r:embed="rId34">
                      <a:extLst>
                        <a:ext uri="{28A0092B-C50C-407E-A947-70E740481C1C}">
                          <a14:useLocalDpi xmlns:a14="http://schemas.microsoft.com/office/drawing/2010/main" val="0"/>
                        </a:ext>
                      </a:extLst>
                    </a:blip>
                    <a:stretch>
                      <a:fillRect/>
                    </a:stretch>
                  </pic:blipFill>
                  <pic:spPr>
                    <a:xfrm>
                      <a:off x="0" y="0"/>
                      <a:ext cx="2781688" cy="1705213"/>
                    </a:xfrm>
                    <a:prstGeom prst="rect">
                      <a:avLst/>
                    </a:prstGeom>
                  </pic:spPr>
                </pic:pic>
              </a:graphicData>
            </a:graphic>
          </wp:inline>
        </w:drawing>
      </w:r>
    </w:p>
    <w:p w:rsidR="0065699E" w:rsidRPr="00CE3A60" w:rsidRDefault="0065699E" w:rsidP="00965045">
      <w:pPr>
        <w:tabs>
          <w:tab w:val="center" w:pos="4989"/>
          <w:tab w:val="left" w:pos="7275"/>
        </w:tabs>
        <w:jc w:val="center"/>
        <w:rPr>
          <w:rFonts w:cstheme="minorHAnsi"/>
          <w:sz w:val="24"/>
          <w:szCs w:val="24"/>
        </w:rPr>
      </w:pPr>
    </w:p>
    <w:p w:rsidR="00B5798D" w:rsidRPr="00CE3A60" w:rsidRDefault="00B5798D" w:rsidP="00965045">
      <w:pPr>
        <w:tabs>
          <w:tab w:val="center" w:pos="4989"/>
          <w:tab w:val="left" w:pos="7275"/>
        </w:tabs>
        <w:jc w:val="center"/>
        <w:rPr>
          <w:rFonts w:cstheme="minorHAnsi"/>
          <w:sz w:val="24"/>
          <w:szCs w:val="24"/>
        </w:rPr>
      </w:pPr>
    </w:p>
    <w:p w:rsidR="00C10C5F" w:rsidRPr="00CE3A60" w:rsidRDefault="00C10C5F" w:rsidP="00965045">
      <w:pPr>
        <w:tabs>
          <w:tab w:val="center" w:pos="4989"/>
          <w:tab w:val="left" w:pos="7275"/>
        </w:tabs>
        <w:jc w:val="center"/>
        <w:rPr>
          <w:rFonts w:cstheme="minorHAnsi"/>
          <w:sz w:val="24"/>
          <w:szCs w:val="24"/>
        </w:rPr>
      </w:pPr>
    </w:p>
    <w:p w:rsidR="00B5798D" w:rsidRPr="00CE3A60" w:rsidRDefault="00B5798D" w:rsidP="00965045">
      <w:pPr>
        <w:tabs>
          <w:tab w:val="center" w:pos="4989"/>
          <w:tab w:val="left" w:pos="7275"/>
        </w:tabs>
        <w:jc w:val="center"/>
        <w:rPr>
          <w:rFonts w:cstheme="minorHAnsi"/>
          <w:sz w:val="24"/>
          <w:szCs w:val="24"/>
        </w:rPr>
      </w:pPr>
    </w:p>
    <w:p w:rsidR="0065699E" w:rsidRPr="00CE3A60" w:rsidRDefault="002E5670" w:rsidP="002E5670">
      <w:pPr>
        <w:tabs>
          <w:tab w:val="center" w:pos="4989"/>
          <w:tab w:val="left" w:pos="7275"/>
        </w:tabs>
        <w:rPr>
          <w:rFonts w:cstheme="minorHAnsi"/>
          <w:sz w:val="28"/>
          <w:szCs w:val="28"/>
        </w:rPr>
      </w:pPr>
      <w:r w:rsidRPr="00CE3A60">
        <w:rPr>
          <w:rFonts w:cstheme="minorHAnsi"/>
          <w:sz w:val="28"/>
          <w:szCs w:val="28"/>
        </w:rPr>
        <w:lastRenderedPageBreak/>
        <w:t xml:space="preserve">Avec : </w:t>
      </w:r>
    </w:p>
    <w:p w:rsidR="002E5670" w:rsidRPr="00CE3A60" w:rsidRDefault="002E5670" w:rsidP="002E5670">
      <w:pPr>
        <w:tabs>
          <w:tab w:val="center" w:pos="4989"/>
          <w:tab w:val="left" w:pos="7275"/>
        </w:tabs>
        <w:jc w:val="center"/>
        <w:rPr>
          <w:rFonts w:cstheme="minorHAnsi"/>
          <w:sz w:val="24"/>
          <w:szCs w:val="24"/>
        </w:rPr>
      </w:pPr>
      <w:r w:rsidRPr="00CE3A60">
        <w:rPr>
          <w:rFonts w:cstheme="minorHAnsi"/>
          <w:noProof/>
        </w:rPr>
        <w:drawing>
          <wp:inline distT="0" distB="0" distL="0" distR="0" wp14:anchorId="1D0BCDDA" wp14:editId="1B96A3C9">
            <wp:extent cx="5667375" cy="1729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7375" cy="1729740"/>
                    </a:xfrm>
                    <a:prstGeom prst="rect">
                      <a:avLst/>
                    </a:prstGeom>
                  </pic:spPr>
                </pic:pic>
              </a:graphicData>
            </a:graphic>
          </wp:inline>
        </w:drawing>
      </w:r>
    </w:p>
    <w:p w:rsidR="00490F13" w:rsidRPr="00CE3A60" w:rsidRDefault="00490F13" w:rsidP="00490F13">
      <w:pPr>
        <w:tabs>
          <w:tab w:val="center" w:pos="4989"/>
          <w:tab w:val="left" w:pos="7275"/>
        </w:tabs>
        <w:rPr>
          <w:rFonts w:cstheme="minorHAnsi"/>
          <w:sz w:val="28"/>
          <w:szCs w:val="28"/>
        </w:rPr>
      </w:pPr>
      <w:r w:rsidRPr="00CE3A60">
        <w:rPr>
          <w:rFonts w:cstheme="minorHAnsi"/>
          <w:sz w:val="28"/>
          <w:szCs w:val="28"/>
        </w:rPr>
        <w:t xml:space="preserve">Et avec : </w:t>
      </w:r>
    </w:p>
    <w:p w:rsidR="00B5798D" w:rsidRPr="00CE3A60" w:rsidRDefault="002E5670" w:rsidP="00B5798D">
      <w:pPr>
        <w:tabs>
          <w:tab w:val="center" w:pos="4989"/>
          <w:tab w:val="left" w:pos="7275"/>
        </w:tabs>
        <w:rPr>
          <w:rFonts w:cstheme="minorHAnsi"/>
          <w:sz w:val="24"/>
          <w:szCs w:val="24"/>
        </w:rPr>
      </w:pPr>
      <w:r w:rsidRPr="00CE3A60">
        <w:rPr>
          <w:rFonts w:cstheme="minorHAnsi"/>
          <w:noProof/>
          <w:sz w:val="24"/>
          <w:szCs w:val="24"/>
        </w:rPr>
        <w:drawing>
          <wp:inline distT="0" distB="0" distL="0" distR="0">
            <wp:extent cx="5286375" cy="1793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v v.PNG"/>
                    <pic:cNvPicPr/>
                  </pic:nvPicPr>
                  <pic:blipFill>
                    <a:blip r:embed="rId36">
                      <a:extLst>
                        <a:ext uri="{28A0092B-C50C-407E-A947-70E740481C1C}">
                          <a14:useLocalDpi xmlns:a14="http://schemas.microsoft.com/office/drawing/2010/main" val="0"/>
                        </a:ext>
                      </a:extLst>
                    </a:blip>
                    <a:stretch>
                      <a:fillRect/>
                    </a:stretch>
                  </pic:blipFill>
                  <pic:spPr>
                    <a:xfrm>
                      <a:off x="0" y="0"/>
                      <a:ext cx="5323463" cy="1806073"/>
                    </a:xfrm>
                    <a:prstGeom prst="rect">
                      <a:avLst/>
                    </a:prstGeom>
                  </pic:spPr>
                </pic:pic>
              </a:graphicData>
            </a:graphic>
          </wp:inline>
        </w:drawing>
      </w:r>
    </w:p>
    <w:p w:rsidR="002E5670" w:rsidRPr="00CE3A60" w:rsidRDefault="00490F13" w:rsidP="00533088">
      <w:pPr>
        <w:tabs>
          <w:tab w:val="center" w:pos="4989"/>
          <w:tab w:val="left" w:pos="7275"/>
        </w:tabs>
        <w:rPr>
          <w:rFonts w:cstheme="minorHAnsi"/>
          <w:sz w:val="24"/>
          <w:szCs w:val="24"/>
        </w:rPr>
      </w:pPr>
      <w:r w:rsidRPr="00CE3A60">
        <w:rPr>
          <w:rFonts w:cstheme="minorHAnsi"/>
          <w:sz w:val="24"/>
          <w:szCs w:val="24"/>
        </w:rPr>
        <w:t xml:space="preserve">On a maintenant les valeurs des pressions de saturations pour chaque composant en fonction de T déterminer à partir de l’équation d’Antoine. D’autre part, et à partir de ces équations précédentes, on peut déterminer les coefficients d’activités </w:t>
      </w:r>
      <m:oMath>
        <m:r>
          <w:rPr>
            <w:rFonts w:ascii="Cambria Math" w:hAnsi="Cambria Math" w:cstheme="minorHAnsi"/>
            <w:sz w:val="24"/>
            <w:szCs w:val="24"/>
          </w:rPr>
          <m:t>γ1 et γ2</m:t>
        </m:r>
      </m:oMath>
      <w:r w:rsidRPr="00CE3A60">
        <w:rPr>
          <w:rFonts w:cstheme="minorHAnsi"/>
          <w:sz w:val="24"/>
          <w:szCs w:val="24"/>
        </w:rPr>
        <w:t xml:space="preserve"> pour chaque valeur </w:t>
      </w:r>
      <w:proofErr w:type="gramStart"/>
      <w:r w:rsidRPr="00CE3A60">
        <w:rPr>
          <w:rFonts w:cstheme="minorHAnsi"/>
          <w:sz w:val="24"/>
          <w:szCs w:val="24"/>
        </w:rPr>
        <w:t xml:space="preserve">de </w:t>
      </w:r>
      <m:oMath>
        <m:r>
          <w:rPr>
            <w:rFonts w:ascii="Cambria Math" w:hAnsi="Cambria Math" w:cstheme="minorHAnsi"/>
            <w:sz w:val="24"/>
            <w:szCs w:val="24"/>
          </w:rPr>
          <m:t>(</m:t>
        </m:r>
        <w:proofErr w:type="gramEnd"/>
        <m:r>
          <w:rPr>
            <w:rFonts w:ascii="Cambria Math" w:hAnsi="Cambria Math" w:cstheme="minorHAnsi"/>
            <w:sz w:val="24"/>
            <w:szCs w:val="24"/>
          </w:rPr>
          <m:t>T,</m:t>
        </m:r>
      </m:oMath>
      <w:r w:rsidRPr="00CE3A60">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et </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oMath>
      <w:r w:rsidRPr="00CE3A60">
        <w:rPr>
          <w:rFonts w:cstheme="minorHAnsi"/>
          <w:sz w:val="24"/>
          <w:szCs w:val="24"/>
        </w:rPr>
        <w:t xml:space="preserve">) de l’expérience. Alors, on peut finalement calculer </w:t>
      </w:r>
      <w:r w:rsidR="002E5670" w:rsidRPr="00CE3A60">
        <w:rPr>
          <w:rFonts w:cstheme="minorHAnsi"/>
          <w:sz w:val="24"/>
          <w:szCs w:val="24"/>
        </w:rPr>
        <w:t>l’enthalpie libre d’excès qui a pour expression</w:t>
      </w:r>
      <w:r w:rsidRPr="00CE3A60">
        <w:rPr>
          <w:rFonts w:cstheme="minorHAnsi"/>
          <w:sz w:val="24"/>
          <w:szCs w:val="24"/>
        </w:rPr>
        <w:t xml:space="preserve"> : </w:t>
      </w:r>
    </w:p>
    <w:p w:rsidR="00306D18" w:rsidRPr="00CE3A60" w:rsidRDefault="00490F13" w:rsidP="00306D18">
      <w:pPr>
        <w:tabs>
          <w:tab w:val="center" w:pos="4989"/>
          <w:tab w:val="left" w:pos="7275"/>
        </w:tabs>
        <w:jc w:val="center"/>
        <w:rPr>
          <w:rFonts w:cstheme="minorHAnsi"/>
          <w:sz w:val="24"/>
          <w:szCs w:val="24"/>
        </w:rPr>
      </w:pPr>
      <w:r w:rsidRPr="00CE3A60">
        <w:rPr>
          <w:rFonts w:cstheme="minorHAnsi"/>
          <w:noProof/>
          <w:sz w:val="24"/>
          <w:szCs w:val="24"/>
        </w:rPr>
        <w:drawing>
          <wp:inline distT="0" distB="0" distL="0" distR="0">
            <wp:extent cx="3905795" cy="581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PNG"/>
                    <pic:cNvPicPr/>
                  </pic:nvPicPr>
                  <pic:blipFill>
                    <a:blip r:embed="rId37">
                      <a:extLst>
                        <a:ext uri="{28A0092B-C50C-407E-A947-70E740481C1C}">
                          <a14:useLocalDpi xmlns:a14="http://schemas.microsoft.com/office/drawing/2010/main" val="0"/>
                        </a:ext>
                      </a:extLst>
                    </a:blip>
                    <a:stretch>
                      <a:fillRect/>
                    </a:stretch>
                  </pic:blipFill>
                  <pic:spPr>
                    <a:xfrm>
                      <a:off x="0" y="0"/>
                      <a:ext cx="3905795" cy="581106"/>
                    </a:xfrm>
                    <a:prstGeom prst="rect">
                      <a:avLst/>
                    </a:prstGeom>
                  </pic:spPr>
                </pic:pic>
              </a:graphicData>
            </a:graphic>
          </wp:inline>
        </w:drawing>
      </w:r>
    </w:p>
    <w:p w:rsidR="00306D18" w:rsidRPr="00CE3A60" w:rsidRDefault="00306D18" w:rsidP="00306D18">
      <w:pPr>
        <w:tabs>
          <w:tab w:val="center" w:pos="4989"/>
          <w:tab w:val="left" w:pos="7275"/>
        </w:tabs>
        <w:rPr>
          <w:rFonts w:cstheme="minorHAnsi"/>
          <w:sz w:val="24"/>
          <w:szCs w:val="24"/>
        </w:rPr>
      </w:pPr>
      <w:r w:rsidRPr="00CE3A60">
        <w:rPr>
          <w:rFonts w:cstheme="minorHAnsi"/>
          <w:sz w:val="24"/>
          <w:szCs w:val="24"/>
        </w:rPr>
        <w:t xml:space="preserve">Donc on va : </w:t>
      </w:r>
    </w:p>
    <w:p w:rsidR="00306D18" w:rsidRPr="00CE3A60" w:rsidRDefault="00306D18" w:rsidP="00306D18">
      <w:pPr>
        <w:tabs>
          <w:tab w:val="center" w:pos="4989"/>
          <w:tab w:val="left" w:pos="7275"/>
        </w:tabs>
        <w:rPr>
          <w:rFonts w:cstheme="minorHAnsi"/>
          <w:sz w:val="24"/>
          <w:szCs w:val="24"/>
        </w:rPr>
      </w:pPr>
      <w:r w:rsidRPr="00CE3A60">
        <w:rPr>
          <w:rFonts w:cstheme="minorHAnsi"/>
          <w:sz w:val="24"/>
          <w:szCs w:val="24"/>
        </w:rPr>
        <w:t>1- Calculer P saturantes à partir de l’équation d’Antoine</w:t>
      </w:r>
    </w:p>
    <w:p w:rsidR="00306D18" w:rsidRPr="00CE3A60" w:rsidRDefault="00306D18" w:rsidP="00306D18">
      <w:pPr>
        <w:tabs>
          <w:tab w:val="center" w:pos="4989"/>
          <w:tab w:val="left" w:pos="7275"/>
        </w:tabs>
        <w:rPr>
          <w:rFonts w:cstheme="minorHAnsi"/>
          <w:sz w:val="24"/>
          <w:szCs w:val="24"/>
        </w:rPr>
      </w:pPr>
      <w:r w:rsidRPr="00CE3A60">
        <w:rPr>
          <w:rFonts w:cstheme="minorHAnsi"/>
          <w:sz w:val="24"/>
          <w:szCs w:val="24"/>
        </w:rPr>
        <w:t>2- Calculer les coefficients d’activité à partir des équations (3) et (4)</w:t>
      </w:r>
    </w:p>
    <w:p w:rsidR="00B5798D" w:rsidRPr="00CE3A60" w:rsidRDefault="00306D18" w:rsidP="00B5798D">
      <w:pPr>
        <w:tabs>
          <w:tab w:val="center" w:pos="4989"/>
          <w:tab w:val="left" w:pos="7275"/>
        </w:tabs>
        <w:rPr>
          <w:rFonts w:cstheme="minorHAnsi"/>
          <w:sz w:val="24"/>
          <w:szCs w:val="24"/>
        </w:rPr>
      </w:pPr>
      <w:r w:rsidRPr="00CE3A60">
        <w:rPr>
          <w:rFonts w:cstheme="minorHAnsi"/>
          <w:sz w:val="24"/>
          <w:szCs w:val="24"/>
        </w:rPr>
        <w:t>3- Calculer l’enthalpie libre d’excès à partir de l’équation (5)</w:t>
      </w:r>
    </w:p>
    <w:p w:rsidR="00306D18" w:rsidRPr="00CE3A60" w:rsidRDefault="00306D18" w:rsidP="00B5798D">
      <w:pPr>
        <w:tabs>
          <w:tab w:val="center" w:pos="4989"/>
          <w:tab w:val="left" w:pos="7275"/>
        </w:tabs>
        <w:rPr>
          <w:rFonts w:cstheme="minorHAnsi"/>
          <w:sz w:val="24"/>
          <w:szCs w:val="24"/>
        </w:rPr>
      </w:pPr>
      <w:r w:rsidRPr="00CE3A60">
        <w:rPr>
          <w:rFonts w:cstheme="minorHAnsi"/>
          <w:sz w:val="24"/>
          <w:szCs w:val="24"/>
        </w:rPr>
        <w:t>Nous trouvons alors les résultats suivants :</w:t>
      </w:r>
    </w:p>
    <w:p w:rsidR="00C10C5F" w:rsidRPr="00CE3A60" w:rsidRDefault="00306D18" w:rsidP="00277ECB">
      <w:pPr>
        <w:tabs>
          <w:tab w:val="center" w:pos="4989"/>
          <w:tab w:val="left" w:pos="7275"/>
        </w:tabs>
        <w:jc w:val="center"/>
        <w:rPr>
          <w:rFonts w:cstheme="minorHAnsi"/>
          <w:sz w:val="24"/>
          <w:szCs w:val="24"/>
        </w:rPr>
      </w:pPr>
      <w:r w:rsidRPr="00CE3A60">
        <w:rPr>
          <w:rFonts w:cstheme="minorHAnsi"/>
          <w:noProof/>
        </w:rPr>
        <w:lastRenderedPageBreak/>
        <w:drawing>
          <wp:inline distT="0" distB="0" distL="0" distR="0">
            <wp:extent cx="4817633" cy="3571336"/>
            <wp:effectExtent l="0" t="0" r="2540" b="0"/>
            <wp:docPr id="25" name="Picture 25" descr="https://scontent.ftun5-1.fna.fbcdn.net/v/t1.15752-9/61118062_429289547622151_5614927693725302784_n.png?_nc_cat=108&amp;_nc_ht=scontent.ftun5-1.fna&amp;oh=a2e19b04c0a1d492ea5828e1df42ad25&amp;oe=5D67D5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tun5-1.fna.fbcdn.net/v/t1.15752-9/61118062_429289547622151_5614927693725302784_n.png?_nc_cat=108&amp;_nc_ht=scontent.ftun5-1.fna&amp;oh=a2e19b04c0a1d492ea5828e1df42ad25&amp;oe=5D67D5A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7558" cy="3578694"/>
                    </a:xfrm>
                    <a:prstGeom prst="rect">
                      <a:avLst/>
                    </a:prstGeom>
                    <a:noFill/>
                    <a:ln>
                      <a:noFill/>
                    </a:ln>
                  </pic:spPr>
                </pic:pic>
              </a:graphicData>
            </a:graphic>
          </wp:inline>
        </w:drawing>
      </w:r>
    </w:p>
    <w:p w:rsidR="00277ECB" w:rsidRPr="00CE3A60" w:rsidRDefault="00277ECB" w:rsidP="00277ECB">
      <w:pPr>
        <w:pStyle w:val="Caption"/>
        <w:jc w:val="center"/>
        <w:rPr>
          <w:rFonts w:cstheme="minorHAnsi"/>
          <w:b/>
          <w:bCs/>
          <w:sz w:val="28"/>
          <w:szCs w:val="28"/>
        </w:rPr>
      </w:pPr>
      <w:bookmarkStart w:id="31" w:name="_Toc9614381"/>
      <w:r w:rsidRPr="00CE3A60">
        <w:rPr>
          <w:rFonts w:cstheme="minorHAnsi"/>
          <w:b/>
          <w:bCs/>
          <w:sz w:val="20"/>
          <w:szCs w:val="20"/>
        </w:rPr>
        <w:t xml:space="preserve">Tableau </w:t>
      </w:r>
      <w:r w:rsidRPr="00CE3A60">
        <w:rPr>
          <w:rFonts w:cstheme="minorHAnsi"/>
          <w:b/>
          <w:bCs/>
          <w:sz w:val="20"/>
          <w:szCs w:val="20"/>
        </w:rPr>
        <w:fldChar w:fldCharType="begin"/>
      </w:r>
      <w:r w:rsidRPr="00CE3A60">
        <w:rPr>
          <w:rFonts w:cstheme="minorHAnsi"/>
          <w:b/>
          <w:bCs/>
          <w:sz w:val="20"/>
          <w:szCs w:val="20"/>
        </w:rPr>
        <w:instrText xml:space="preserve"> SEQ Tableau \* ARABIC </w:instrText>
      </w:r>
      <w:r w:rsidRPr="00CE3A60">
        <w:rPr>
          <w:rFonts w:cstheme="minorHAnsi"/>
          <w:b/>
          <w:bCs/>
          <w:sz w:val="20"/>
          <w:szCs w:val="20"/>
        </w:rPr>
        <w:fldChar w:fldCharType="separate"/>
      </w:r>
      <w:r w:rsidR="007A4201">
        <w:rPr>
          <w:rFonts w:cstheme="minorHAnsi"/>
          <w:b/>
          <w:bCs/>
          <w:noProof/>
          <w:sz w:val="20"/>
          <w:szCs w:val="20"/>
        </w:rPr>
        <w:t>3</w:t>
      </w:r>
      <w:r w:rsidRPr="00CE3A60">
        <w:rPr>
          <w:rFonts w:cstheme="minorHAnsi"/>
          <w:b/>
          <w:bCs/>
          <w:sz w:val="20"/>
          <w:szCs w:val="20"/>
        </w:rPr>
        <w:fldChar w:fldCharType="end"/>
      </w:r>
      <w:r w:rsidRPr="00CE3A60">
        <w:rPr>
          <w:rFonts w:cstheme="minorHAnsi"/>
          <w:b/>
          <w:bCs/>
          <w:sz w:val="20"/>
          <w:szCs w:val="20"/>
        </w:rPr>
        <w:t>: Les pressions de vapeur saturantes, les coefficients d’activité et l’enthalpie libre d’excès</w:t>
      </w:r>
      <w:bookmarkEnd w:id="31"/>
    </w:p>
    <w:p w:rsidR="005F7EC2" w:rsidRPr="00CE3A60" w:rsidRDefault="00C47E32" w:rsidP="00F12BC9">
      <w:pPr>
        <w:tabs>
          <w:tab w:val="center" w:pos="4989"/>
          <w:tab w:val="left" w:pos="7275"/>
        </w:tabs>
        <w:rPr>
          <w:rFonts w:cstheme="minorHAnsi"/>
          <w:sz w:val="24"/>
          <w:szCs w:val="24"/>
        </w:rPr>
      </w:pPr>
      <w:r w:rsidRPr="00CE3A60">
        <w:rPr>
          <w:rFonts w:cstheme="minorHAnsi"/>
          <w:sz w:val="24"/>
          <w:szCs w:val="24"/>
        </w:rPr>
        <w:t xml:space="preserve">Maintenant, on peut tracer le diagramme binaire ainsi que </w:t>
      </w:r>
      <w:r w:rsidR="005F7EC2" w:rsidRPr="00CE3A60">
        <w:rPr>
          <w:rFonts w:cstheme="minorHAnsi"/>
          <w:sz w:val="24"/>
          <w:szCs w:val="24"/>
        </w:rPr>
        <w:t xml:space="preserve">la variation de l’enthalpie libre d’excès en fonction de la composition </w:t>
      </w:r>
      <w:r w:rsidR="002170E6" w:rsidRPr="00CE3A60">
        <w:rPr>
          <w:rFonts w:cstheme="minorHAnsi"/>
          <w:sz w:val="24"/>
          <w:szCs w:val="24"/>
        </w:rPr>
        <w:t>de la fraction</w:t>
      </w:r>
      <w:r w:rsidR="00F12BC9" w:rsidRPr="00CE3A60">
        <w:rPr>
          <w:rFonts w:cstheme="minorHAnsi"/>
          <w:sz w:val="24"/>
          <w:szCs w:val="24"/>
        </w:rPr>
        <w:t xml:space="preserve"> molaire du</w:t>
      </w:r>
      <w:r w:rsidR="005F7EC2" w:rsidRPr="00CE3A60">
        <w:rPr>
          <w:rFonts w:cstheme="minorHAnsi"/>
          <w:sz w:val="24"/>
          <w:szCs w:val="24"/>
        </w:rPr>
        <w:t xml:space="preserve"> </w:t>
      </w:r>
      <w:r w:rsidRPr="00CE3A60">
        <w:rPr>
          <w:rFonts w:cstheme="minorHAnsi"/>
          <w:sz w:val="24"/>
          <w:szCs w:val="24"/>
        </w:rPr>
        <w:t>Chloroforme</w:t>
      </w:r>
      <w:r w:rsidR="005F7EC2" w:rsidRPr="00CE3A60">
        <w:rPr>
          <w:rFonts w:cstheme="minorHAnsi"/>
          <w:sz w:val="24"/>
          <w:szCs w:val="24"/>
        </w:rPr>
        <w:t>.</w:t>
      </w:r>
    </w:p>
    <w:p w:rsidR="00C47E32" w:rsidRPr="00CE3A60" w:rsidRDefault="00C47E32" w:rsidP="00C10C5F">
      <w:pPr>
        <w:tabs>
          <w:tab w:val="center" w:pos="4989"/>
          <w:tab w:val="left" w:pos="7275"/>
        </w:tabs>
        <w:jc w:val="center"/>
        <w:rPr>
          <w:rFonts w:cstheme="minorHAnsi"/>
          <w:sz w:val="24"/>
          <w:szCs w:val="24"/>
        </w:rPr>
      </w:pPr>
      <w:r w:rsidRPr="00CE3A60">
        <w:rPr>
          <w:rFonts w:cstheme="minorHAnsi"/>
          <w:noProof/>
        </w:rPr>
        <w:drawing>
          <wp:inline distT="0" distB="0" distL="0" distR="0">
            <wp:extent cx="4217373" cy="3262449"/>
            <wp:effectExtent l="0" t="0" r="0" b="0"/>
            <wp:docPr id="27" name="Picture 27" descr="https://scontent.ftun5-1.fna.fbcdn.net/v/t1.15752-9/60680082_625498987914236_7363809450051764224_n.png?_nc_cat=101&amp;_nc_ht=scontent.ftun5-1.fna&amp;oh=be7df491d2f7183a29f1c609f0f39c21&amp;oe=5D9B3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tun5-1.fna.fbcdn.net/v/t1.15752-9/60680082_625498987914236_7363809450051764224_n.png?_nc_cat=101&amp;_nc_ht=scontent.ftun5-1.fna&amp;oh=be7df491d2f7183a29f1c609f0f39c21&amp;oe=5D9B3E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50389" cy="3287990"/>
                    </a:xfrm>
                    <a:prstGeom prst="rect">
                      <a:avLst/>
                    </a:prstGeom>
                    <a:noFill/>
                    <a:ln>
                      <a:noFill/>
                    </a:ln>
                  </pic:spPr>
                </pic:pic>
              </a:graphicData>
            </a:graphic>
          </wp:inline>
        </w:drawing>
      </w:r>
    </w:p>
    <w:p w:rsidR="00C10C5F" w:rsidRPr="007A4201" w:rsidRDefault="00277ECB" w:rsidP="00C10C5F">
      <w:pPr>
        <w:pStyle w:val="Caption"/>
        <w:jc w:val="center"/>
        <w:rPr>
          <w:rFonts w:cstheme="minorHAnsi"/>
          <w:b/>
          <w:bCs/>
          <w:sz w:val="20"/>
          <w:szCs w:val="20"/>
        </w:rPr>
      </w:pPr>
      <w:bookmarkStart w:id="32" w:name="_Toc9614316"/>
      <w:r w:rsidRPr="007A4201">
        <w:rPr>
          <w:rFonts w:cstheme="minorHAnsi"/>
          <w:b/>
          <w:bCs/>
          <w:sz w:val="20"/>
          <w:szCs w:val="20"/>
        </w:rPr>
        <w:t>Figure</w:t>
      </w:r>
      <w:r w:rsidR="00C10C5F" w:rsidRPr="007A4201">
        <w:rPr>
          <w:rFonts w:cstheme="minorHAnsi"/>
          <w:b/>
          <w:bCs/>
          <w:sz w:val="20"/>
          <w:szCs w:val="20"/>
        </w:rPr>
        <w:t xml:space="preserve"> </w:t>
      </w:r>
      <w:r w:rsidRPr="007A4201">
        <w:rPr>
          <w:rFonts w:cstheme="minorHAnsi"/>
          <w:b/>
          <w:bCs/>
          <w:sz w:val="20"/>
          <w:szCs w:val="20"/>
        </w:rPr>
        <w:fldChar w:fldCharType="begin"/>
      </w:r>
      <w:r w:rsidRPr="007A4201">
        <w:rPr>
          <w:rFonts w:cstheme="minorHAnsi"/>
          <w:b/>
          <w:bCs/>
          <w:sz w:val="20"/>
          <w:szCs w:val="20"/>
        </w:rPr>
        <w:instrText xml:space="preserve"> SEQ Figure \* ARABIC </w:instrText>
      </w:r>
      <w:r w:rsidRPr="007A4201">
        <w:rPr>
          <w:rFonts w:cstheme="minorHAnsi"/>
          <w:b/>
          <w:bCs/>
          <w:sz w:val="20"/>
          <w:szCs w:val="20"/>
        </w:rPr>
        <w:fldChar w:fldCharType="separate"/>
      </w:r>
      <w:r w:rsidR="007A4201">
        <w:rPr>
          <w:rFonts w:cstheme="minorHAnsi"/>
          <w:b/>
          <w:bCs/>
          <w:noProof/>
          <w:sz w:val="20"/>
          <w:szCs w:val="20"/>
        </w:rPr>
        <w:t>3</w:t>
      </w:r>
      <w:r w:rsidRPr="007A4201">
        <w:rPr>
          <w:rFonts w:cstheme="minorHAnsi"/>
          <w:b/>
          <w:bCs/>
          <w:sz w:val="20"/>
          <w:szCs w:val="20"/>
        </w:rPr>
        <w:fldChar w:fldCharType="end"/>
      </w:r>
      <w:r w:rsidR="00C10C5F" w:rsidRPr="007A4201">
        <w:rPr>
          <w:rFonts w:cstheme="minorHAnsi"/>
          <w:b/>
          <w:bCs/>
          <w:sz w:val="20"/>
          <w:szCs w:val="20"/>
        </w:rPr>
        <w:t>: Le diagramme binaire et Localisation de l’azéotrope dans le cas où les valeurs de la température sont expérimentales</w:t>
      </w:r>
      <w:bookmarkEnd w:id="32"/>
    </w:p>
    <w:p w:rsidR="00C47E32" w:rsidRPr="00CE3A60" w:rsidRDefault="00C47E32" w:rsidP="00C10C5F">
      <w:pPr>
        <w:tabs>
          <w:tab w:val="center" w:pos="4989"/>
          <w:tab w:val="left" w:pos="7275"/>
        </w:tabs>
        <w:jc w:val="center"/>
        <w:rPr>
          <w:rFonts w:cstheme="minorHAnsi"/>
          <w:sz w:val="24"/>
          <w:szCs w:val="24"/>
        </w:rPr>
      </w:pPr>
      <w:r w:rsidRPr="00CE3A60">
        <w:rPr>
          <w:rFonts w:cstheme="minorHAnsi"/>
          <w:noProof/>
        </w:rPr>
        <w:lastRenderedPageBreak/>
        <w:drawing>
          <wp:inline distT="0" distB="0" distL="0" distR="0">
            <wp:extent cx="5886450" cy="3915010"/>
            <wp:effectExtent l="0" t="0" r="0" b="0"/>
            <wp:docPr id="28" name="Picture 28" descr="https://scontent.ftun5-1.fna.fbcdn.net/v/t1.15752-9/61059619_394036184550772_6892780515548463104_n.png?_nc_cat=103&amp;_nc_ht=scontent.ftun5-1.fna&amp;oh=69a947c962b9fb24b3285118e5d6eab1&amp;oe=5D5B36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tun5-1.fna.fbcdn.net/v/t1.15752-9/61059619_394036184550772_6892780515548463104_n.png?_nc_cat=103&amp;_nc_ht=scontent.ftun5-1.fna&amp;oh=69a947c962b9fb24b3285118e5d6eab1&amp;oe=5D5B36D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6450" cy="3915010"/>
                    </a:xfrm>
                    <a:prstGeom prst="rect">
                      <a:avLst/>
                    </a:prstGeom>
                    <a:noFill/>
                    <a:ln>
                      <a:noFill/>
                    </a:ln>
                  </pic:spPr>
                </pic:pic>
              </a:graphicData>
            </a:graphic>
          </wp:inline>
        </w:drawing>
      </w:r>
    </w:p>
    <w:p w:rsidR="00C10C5F" w:rsidRPr="00CE3A60" w:rsidRDefault="00277ECB" w:rsidP="00C10C5F">
      <w:pPr>
        <w:pStyle w:val="Caption"/>
        <w:jc w:val="center"/>
        <w:rPr>
          <w:rFonts w:cstheme="minorHAnsi"/>
          <w:b/>
          <w:bCs/>
          <w:sz w:val="20"/>
          <w:szCs w:val="20"/>
        </w:rPr>
      </w:pPr>
      <w:bookmarkStart w:id="33" w:name="_Toc9614317"/>
      <w:r w:rsidRPr="00CE3A60">
        <w:rPr>
          <w:rFonts w:cstheme="minorHAnsi"/>
          <w:b/>
          <w:bCs/>
          <w:sz w:val="20"/>
          <w:szCs w:val="20"/>
        </w:rPr>
        <w:t>Figure</w:t>
      </w:r>
      <w:r w:rsidR="00C10C5F"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4</w:t>
      </w:r>
      <w:r w:rsidRPr="00CE3A60">
        <w:rPr>
          <w:rFonts w:cstheme="minorHAnsi"/>
          <w:b/>
          <w:bCs/>
          <w:sz w:val="20"/>
          <w:szCs w:val="20"/>
        </w:rPr>
        <w:fldChar w:fldCharType="end"/>
      </w:r>
      <w:r w:rsidR="00C10C5F" w:rsidRPr="00CE3A60">
        <w:rPr>
          <w:rFonts w:cstheme="minorHAnsi"/>
          <w:b/>
          <w:bCs/>
          <w:sz w:val="20"/>
          <w:szCs w:val="20"/>
        </w:rPr>
        <w:t> : enthalpie libre d'excès en fonction de la fraction molaire liquide du Chloroforme pour P=760 mm Hg</w:t>
      </w:r>
      <w:bookmarkEnd w:id="33"/>
    </w:p>
    <w:p w:rsidR="00F22BC0" w:rsidRPr="00CE3A60" w:rsidRDefault="00521902" w:rsidP="00521902">
      <w:pPr>
        <w:jc w:val="both"/>
        <w:rPr>
          <w:rFonts w:cstheme="minorHAnsi"/>
          <w:sz w:val="24"/>
          <w:szCs w:val="24"/>
        </w:rPr>
      </w:pPr>
      <w:r w:rsidRPr="00CE3A60">
        <w:rPr>
          <w:rFonts w:cstheme="minorHAnsi"/>
          <w:sz w:val="24"/>
          <w:szCs w:val="24"/>
        </w:rPr>
        <w:t xml:space="preserve">A partir de </w:t>
      </w:r>
      <w:r w:rsidR="007215C3" w:rsidRPr="00CE3A60">
        <w:rPr>
          <w:rFonts w:cstheme="minorHAnsi"/>
          <w:sz w:val="24"/>
          <w:szCs w:val="24"/>
        </w:rPr>
        <w:t xml:space="preserve">Ces graphiques </w:t>
      </w:r>
      <w:r w:rsidRPr="00CE3A60">
        <w:rPr>
          <w:rFonts w:cstheme="minorHAnsi"/>
          <w:sz w:val="24"/>
          <w:szCs w:val="24"/>
        </w:rPr>
        <w:t>on peut identifier les erreurs de saisie de données expérimentales et de comprendre l’allure de la lentille expérimentale</w:t>
      </w:r>
      <w:r w:rsidR="007215C3" w:rsidRPr="00CE3A60">
        <w:rPr>
          <w:rFonts w:cstheme="minorHAnsi"/>
          <w:sz w:val="24"/>
          <w:szCs w:val="24"/>
        </w:rPr>
        <w:t>.</w:t>
      </w:r>
    </w:p>
    <w:p w:rsidR="004E24F1" w:rsidRPr="00CE3A60" w:rsidRDefault="002125BA" w:rsidP="00504031">
      <w:pPr>
        <w:pStyle w:val="Heading1"/>
        <w:jc w:val="both"/>
        <w:rPr>
          <w:rFonts w:asciiTheme="minorHAnsi" w:hAnsiTheme="minorHAnsi" w:cstheme="minorHAnsi"/>
          <w:b/>
          <w:bCs/>
          <w:color w:val="002060"/>
          <w:u w:val="single"/>
        </w:rPr>
      </w:pPr>
      <w:bookmarkStart w:id="34" w:name="_Toc510311143"/>
      <w:bookmarkStart w:id="35" w:name="_Toc510313081"/>
      <w:bookmarkStart w:id="36" w:name="_Toc9469723"/>
      <w:bookmarkStart w:id="37" w:name="_Toc9614517"/>
      <w:r w:rsidRPr="00CE3A60">
        <w:rPr>
          <w:rFonts w:asciiTheme="minorHAnsi" w:hAnsiTheme="minorHAnsi" w:cstheme="minorHAnsi"/>
          <w:b/>
          <w:bCs/>
          <w:color w:val="002060"/>
          <w:u w:val="single"/>
        </w:rPr>
        <w:t>II</w:t>
      </w:r>
      <w:r w:rsidR="004E24F1" w:rsidRPr="00CE3A60">
        <w:rPr>
          <w:rFonts w:asciiTheme="minorHAnsi" w:hAnsiTheme="minorHAnsi" w:cstheme="minorHAnsi"/>
          <w:b/>
          <w:bCs/>
          <w:color w:val="002060"/>
          <w:u w:val="single"/>
        </w:rPr>
        <w:t xml:space="preserve">-Etude </w:t>
      </w:r>
      <w:r w:rsidR="00474AF2" w:rsidRPr="00CE3A60">
        <w:rPr>
          <w:rFonts w:asciiTheme="minorHAnsi" w:hAnsiTheme="minorHAnsi" w:cstheme="minorHAnsi"/>
          <w:b/>
          <w:bCs/>
          <w:color w:val="002060"/>
          <w:u w:val="single"/>
        </w:rPr>
        <w:t>Théorique</w:t>
      </w:r>
      <w:bookmarkEnd w:id="34"/>
      <w:bookmarkEnd w:id="35"/>
      <w:bookmarkEnd w:id="36"/>
      <w:bookmarkEnd w:id="37"/>
    </w:p>
    <w:p w:rsidR="001C4372" w:rsidRPr="00CE3A60" w:rsidRDefault="001C4372" w:rsidP="00521902">
      <w:pPr>
        <w:jc w:val="both"/>
        <w:rPr>
          <w:rFonts w:cstheme="minorHAnsi"/>
          <w:sz w:val="24"/>
          <w:szCs w:val="24"/>
        </w:rPr>
      </w:pPr>
      <w:r w:rsidRPr="00CE3A60">
        <w:rPr>
          <w:rFonts w:cstheme="minorHAnsi"/>
          <w:sz w:val="24"/>
          <w:szCs w:val="24"/>
        </w:rPr>
        <w:t xml:space="preserve">Dans cette partie, </w:t>
      </w:r>
      <w:r w:rsidR="00521902" w:rsidRPr="00CE3A60">
        <w:rPr>
          <w:rFonts w:cstheme="minorHAnsi"/>
          <w:sz w:val="24"/>
          <w:szCs w:val="24"/>
        </w:rPr>
        <w:t>on va</w:t>
      </w:r>
      <w:r w:rsidRPr="00CE3A60">
        <w:rPr>
          <w:rFonts w:cstheme="minorHAnsi"/>
          <w:sz w:val="24"/>
          <w:szCs w:val="24"/>
        </w:rPr>
        <w:t> :</w:t>
      </w:r>
    </w:p>
    <w:p w:rsidR="001C4372" w:rsidRPr="00CE3A60" w:rsidRDefault="001C4372" w:rsidP="000E273B">
      <w:pPr>
        <w:pStyle w:val="ListParagraph"/>
        <w:numPr>
          <w:ilvl w:val="0"/>
          <w:numId w:val="6"/>
        </w:numPr>
        <w:jc w:val="both"/>
        <w:rPr>
          <w:rFonts w:cstheme="minorHAnsi"/>
          <w:sz w:val="24"/>
          <w:szCs w:val="24"/>
        </w:rPr>
      </w:pPr>
      <w:r w:rsidRPr="00CE3A60">
        <w:rPr>
          <w:rFonts w:cstheme="minorHAnsi"/>
          <w:sz w:val="24"/>
          <w:szCs w:val="24"/>
        </w:rPr>
        <w:t xml:space="preserve">Représenter l’Enthalpie libre d’excès </w:t>
      </w:r>
      <m:oMath>
        <m:sSub>
          <m:sSubPr>
            <m:ctrlPr>
              <w:rPr>
                <w:rFonts w:ascii="Cambria Math" w:hAnsi="Cambria Math" w:cstheme="minorHAnsi"/>
                <w:i/>
                <w:sz w:val="24"/>
                <w:szCs w:val="24"/>
              </w:rPr>
            </m:ctrlPr>
          </m:sSubPr>
          <m:e>
            <m:r>
              <w:rPr>
                <w:rFonts w:ascii="Cambria Math" w:hAnsi="Cambria Math" w:cstheme="minorHAnsi"/>
                <w:sz w:val="24"/>
                <w:szCs w:val="24"/>
              </w:rPr>
              <m:t>G</m:t>
            </m:r>
          </m:e>
          <m:sub>
            <m:r>
              <w:rPr>
                <w:rFonts w:ascii="Cambria Math" w:hAnsi="Cambria Math" w:cstheme="minorHAnsi"/>
                <w:sz w:val="24"/>
                <w:szCs w:val="24"/>
              </w:rPr>
              <m:t>m</m:t>
            </m:r>
          </m:sub>
        </m:sSub>
      </m:oMath>
      <w:r w:rsidR="00FD36B9" w:rsidRPr="00CE3A60">
        <w:rPr>
          <w:rFonts w:cstheme="minorHAnsi"/>
          <w:sz w:val="24"/>
          <w:szCs w:val="24"/>
        </w:rPr>
        <w:t xml:space="preserve">/RT </w:t>
      </w:r>
      <w:r w:rsidRPr="00CE3A60">
        <w:rPr>
          <w:rFonts w:cstheme="minorHAnsi"/>
          <w:sz w:val="24"/>
          <w:szCs w:val="24"/>
        </w:rPr>
        <w:t xml:space="preserve">sous forme analytique en utilisant le modèle de coefficient d’activité </w:t>
      </w:r>
      <w:r w:rsidR="00FD36B9" w:rsidRPr="00CE3A60">
        <w:rPr>
          <w:rFonts w:cstheme="minorHAnsi"/>
          <w:b/>
          <w:bCs/>
          <w:sz w:val="24"/>
          <w:szCs w:val="24"/>
        </w:rPr>
        <w:t>NRTL</w:t>
      </w:r>
      <w:r w:rsidR="00FD36B9" w:rsidRPr="00CE3A60">
        <w:rPr>
          <w:rFonts w:cstheme="minorHAnsi"/>
          <w:sz w:val="24"/>
          <w:szCs w:val="24"/>
        </w:rPr>
        <w:t xml:space="preserve"> qu’on va définir</w:t>
      </w:r>
      <w:r w:rsidR="005304E4" w:rsidRPr="00CE3A60">
        <w:rPr>
          <w:rFonts w:cstheme="minorHAnsi"/>
          <w:sz w:val="24"/>
          <w:szCs w:val="24"/>
        </w:rPr>
        <w:t>.</w:t>
      </w:r>
    </w:p>
    <w:p w:rsidR="001C4372" w:rsidRPr="00CE3A60" w:rsidRDefault="001C4372" w:rsidP="002C2D4D">
      <w:pPr>
        <w:pStyle w:val="ListParagraph"/>
        <w:numPr>
          <w:ilvl w:val="0"/>
          <w:numId w:val="6"/>
        </w:numPr>
        <w:jc w:val="both"/>
        <w:rPr>
          <w:rFonts w:cstheme="minorHAnsi"/>
          <w:sz w:val="24"/>
          <w:szCs w:val="24"/>
        </w:rPr>
      </w:pPr>
      <w:r w:rsidRPr="00CE3A60">
        <w:rPr>
          <w:rFonts w:cstheme="minorHAnsi"/>
          <w:sz w:val="24"/>
          <w:szCs w:val="24"/>
        </w:rPr>
        <w:t xml:space="preserve">Déterminer la Température d’équilibre théorique connaissant la fraction molaire </w:t>
      </w:r>
      <w:r w:rsidR="00C131C8" w:rsidRPr="00CE3A60">
        <w:rPr>
          <w:rFonts w:cstheme="minorHAnsi"/>
          <w:sz w:val="24"/>
          <w:szCs w:val="24"/>
        </w:rPr>
        <w:t xml:space="preserve">dans la phase </w:t>
      </w:r>
      <w:r w:rsidRPr="00CE3A60">
        <w:rPr>
          <w:rFonts w:cstheme="minorHAnsi"/>
          <w:sz w:val="24"/>
          <w:szCs w:val="24"/>
        </w:rPr>
        <w:t>liquide</w:t>
      </w:r>
      <w:r w:rsidR="00FD36B9" w:rsidRPr="00CE3A60">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CE3A60">
        <w:rPr>
          <w:rFonts w:cstheme="minorHAnsi"/>
          <w:sz w:val="24"/>
          <w:szCs w:val="24"/>
        </w:rPr>
        <w:t xml:space="preserve">du </w:t>
      </w:r>
      <w:r w:rsidR="00FD36B9" w:rsidRPr="00CE3A60">
        <w:rPr>
          <w:rFonts w:cstheme="minorHAnsi"/>
          <w:sz w:val="24"/>
          <w:szCs w:val="24"/>
        </w:rPr>
        <w:t>Chloroforme</w:t>
      </w:r>
      <w:r w:rsidRPr="00CE3A60">
        <w:rPr>
          <w:rFonts w:cstheme="minorHAnsi"/>
          <w:sz w:val="24"/>
          <w:szCs w:val="24"/>
        </w:rPr>
        <w:t xml:space="preserve"> à pression constante</w:t>
      </w:r>
      <w:r w:rsidR="005304E4" w:rsidRPr="00CE3A60">
        <w:rPr>
          <w:rFonts w:cstheme="minorHAnsi"/>
          <w:sz w:val="24"/>
          <w:szCs w:val="24"/>
        </w:rPr>
        <w:t>.</w:t>
      </w:r>
    </w:p>
    <w:p w:rsidR="001C4372" w:rsidRPr="00CE3A60" w:rsidRDefault="001C4372" w:rsidP="002C2D4D">
      <w:pPr>
        <w:pStyle w:val="ListParagraph"/>
        <w:numPr>
          <w:ilvl w:val="0"/>
          <w:numId w:val="6"/>
        </w:numPr>
        <w:jc w:val="both"/>
        <w:rPr>
          <w:rFonts w:cstheme="minorHAnsi"/>
          <w:sz w:val="24"/>
          <w:szCs w:val="24"/>
        </w:rPr>
      </w:pPr>
      <w:r w:rsidRPr="00CE3A60">
        <w:rPr>
          <w:rFonts w:cstheme="minorHAnsi"/>
          <w:sz w:val="24"/>
          <w:szCs w:val="24"/>
        </w:rPr>
        <w:t>Déterminer la fraction molaire</w:t>
      </w:r>
      <w:r w:rsidR="00676CC3" w:rsidRPr="00CE3A60">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oMath>
      <w:r w:rsidR="00676CC3" w:rsidRPr="00CE3A60">
        <w:rPr>
          <w:rFonts w:cstheme="minorHAnsi"/>
          <w:sz w:val="24"/>
          <w:szCs w:val="24"/>
        </w:rPr>
        <w:t>théorique dans la phase</w:t>
      </w:r>
      <w:r w:rsidRPr="00CE3A60">
        <w:rPr>
          <w:rFonts w:cstheme="minorHAnsi"/>
          <w:sz w:val="24"/>
          <w:szCs w:val="24"/>
        </w:rPr>
        <w:t xml:space="preserve"> vapeur </w:t>
      </w:r>
      <w:r w:rsidR="00FD36B9" w:rsidRPr="00CE3A60">
        <w:rPr>
          <w:rFonts w:cstheme="minorHAnsi"/>
          <w:sz w:val="24"/>
          <w:szCs w:val="24"/>
        </w:rPr>
        <w:t>Chloroforme</w:t>
      </w:r>
      <w:r w:rsidR="005304E4" w:rsidRPr="00CE3A60">
        <w:rPr>
          <w:rFonts w:cstheme="minorHAnsi"/>
          <w:sz w:val="24"/>
          <w:szCs w:val="24"/>
        </w:rPr>
        <w:t>.</w:t>
      </w:r>
    </w:p>
    <w:p w:rsidR="005304E4" w:rsidRPr="00CE3A60" w:rsidRDefault="005304E4" w:rsidP="003B5983">
      <w:pPr>
        <w:pStyle w:val="Heading2"/>
      </w:pPr>
      <w:bookmarkStart w:id="38" w:name="_Toc510311144"/>
      <w:bookmarkStart w:id="39" w:name="_Toc510313082"/>
      <w:bookmarkStart w:id="40" w:name="_Toc9469724"/>
      <w:bookmarkStart w:id="41" w:name="_Toc9614518"/>
      <w:r w:rsidRPr="00CE3A60">
        <w:t>1-Présentation du modèle de coefficient d’activité NRTL</w:t>
      </w:r>
      <w:bookmarkEnd w:id="38"/>
      <w:bookmarkEnd w:id="39"/>
      <w:bookmarkEnd w:id="40"/>
      <w:bookmarkEnd w:id="41"/>
    </w:p>
    <w:p w:rsidR="009B5735" w:rsidRPr="00CE3A60" w:rsidRDefault="009B5735" w:rsidP="00504031">
      <w:pPr>
        <w:jc w:val="both"/>
        <w:rPr>
          <w:rFonts w:cstheme="minorHAnsi"/>
          <w:sz w:val="24"/>
          <w:szCs w:val="24"/>
        </w:rPr>
      </w:pPr>
      <w:r w:rsidRPr="00CE3A60">
        <w:rPr>
          <w:rFonts w:cstheme="minorHAnsi"/>
          <w:sz w:val="24"/>
          <w:szCs w:val="24"/>
        </w:rPr>
        <w:t xml:space="preserve">NRTL </w:t>
      </w:r>
      <w:r w:rsidR="00FD36B9" w:rsidRPr="00CE3A60">
        <w:rPr>
          <w:rFonts w:cstheme="minorHAnsi"/>
          <w:sz w:val="24"/>
          <w:szCs w:val="24"/>
        </w:rPr>
        <w:t>(</w:t>
      </w:r>
      <w:r w:rsidR="00FD36B9" w:rsidRPr="00CE3A60">
        <w:rPr>
          <w:rFonts w:cstheme="minorHAnsi"/>
          <w:b/>
          <w:bCs/>
          <w:color w:val="222222"/>
          <w:sz w:val="21"/>
          <w:szCs w:val="21"/>
          <w:shd w:val="clear" w:color="auto" w:fill="FFFFFF"/>
        </w:rPr>
        <w:t>non-</w:t>
      </w:r>
      <w:r w:rsidR="00C10C5F" w:rsidRPr="00CE3A60">
        <w:rPr>
          <w:rFonts w:cstheme="minorHAnsi"/>
          <w:b/>
          <w:bCs/>
          <w:color w:val="222222"/>
          <w:sz w:val="21"/>
          <w:szCs w:val="21"/>
          <w:shd w:val="clear" w:color="auto" w:fill="FFFFFF"/>
        </w:rPr>
        <w:t>Radom</w:t>
      </w:r>
      <w:r w:rsidR="00FD36B9" w:rsidRPr="00CE3A60">
        <w:rPr>
          <w:rFonts w:cstheme="minorHAnsi"/>
          <w:b/>
          <w:bCs/>
          <w:color w:val="222222"/>
          <w:sz w:val="21"/>
          <w:szCs w:val="21"/>
          <w:shd w:val="clear" w:color="auto" w:fill="FFFFFF"/>
        </w:rPr>
        <w:t xml:space="preserve"> two-liquid)</w:t>
      </w:r>
      <w:r w:rsidR="001C1956" w:rsidRPr="00CE3A60">
        <w:rPr>
          <w:rFonts w:cstheme="minorHAnsi"/>
          <w:b/>
          <w:bCs/>
          <w:color w:val="222222"/>
          <w:sz w:val="21"/>
          <w:szCs w:val="21"/>
          <w:shd w:val="clear" w:color="auto" w:fill="FFFFFF"/>
        </w:rPr>
        <w:t xml:space="preserve"> </w:t>
      </w:r>
      <w:r w:rsidRPr="00CE3A60">
        <w:rPr>
          <w:rFonts w:cstheme="minorHAnsi"/>
          <w:sz w:val="24"/>
          <w:szCs w:val="24"/>
        </w:rPr>
        <w:t>est un modèle de coefficient d'activité qui corrèle les coefficients d'activité d'un composé i avec ses fractions molaires dans la phase liquide concerné.</w:t>
      </w:r>
    </w:p>
    <w:p w:rsidR="00D607C1" w:rsidRPr="00CE3A60" w:rsidRDefault="00D607C1" w:rsidP="001C1956">
      <w:pPr>
        <w:jc w:val="both"/>
        <w:rPr>
          <w:rFonts w:eastAsia="Times New Roman" w:cstheme="minorHAnsi"/>
          <w:b/>
          <w:bCs/>
          <w:iCs/>
          <w:color w:val="000000"/>
          <w:sz w:val="24"/>
          <w:szCs w:val="24"/>
          <w:lang w:eastAsia="fr-FR"/>
        </w:rPr>
      </w:pPr>
      <w:r w:rsidRPr="00CE3A60">
        <w:rPr>
          <w:rFonts w:cstheme="minorHAnsi"/>
          <w:sz w:val="24"/>
          <w:szCs w:val="24"/>
        </w:rPr>
        <w:t>Ce modèle nous permet de déterminer analytiquement l’Enthalpie libre d’excès, les coefficients d’activités d</w:t>
      </w:r>
      <w:r w:rsidR="001C1956" w:rsidRPr="00CE3A60">
        <w:rPr>
          <w:rFonts w:cstheme="minorHAnsi"/>
          <w:sz w:val="24"/>
          <w:szCs w:val="24"/>
        </w:rPr>
        <w:t>u Chloroforme et de</w:t>
      </w:r>
      <w:r w:rsidR="001C1956" w:rsidRPr="00CE3A60">
        <w:rPr>
          <w:rFonts w:eastAsia="Times New Roman" w:cstheme="minorHAnsi"/>
          <w:color w:val="000000"/>
          <w:sz w:val="24"/>
          <w:szCs w:val="24"/>
          <w:lang w:eastAsia="fr-FR"/>
        </w:rPr>
        <w:t xml:space="preserve"> l’Acétate d’éthyle à travers l’ajustement</w:t>
      </w:r>
      <w:r w:rsidRPr="00CE3A60">
        <w:rPr>
          <w:rFonts w:eastAsia="Times New Roman" w:cstheme="minorHAnsi"/>
          <w:color w:val="000000"/>
          <w:sz w:val="24"/>
          <w:szCs w:val="24"/>
          <w:lang w:eastAsia="fr-FR"/>
        </w:rPr>
        <w:t xml:space="preserve"> de</w:t>
      </w:r>
      <w:r w:rsidR="001C1956" w:rsidRPr="00CE3A60">
        <w:rPr>
          <w:rFonts w:eastAsia="Times New Roman" w:cstheme="minorHAnsi"/>
          <w:color w:val="000000"/>
          <w:sz w:val="24"/>
          <w:szCs w:val="24"/>
          <w:lang w:eastAsia="fr-FR"/>
        </w:rPr>
        <w:t>s</w:t>
      </w:r>
      <w:r w:rsidRPr="00CE3A60">
        <w:rPr>
          <w:rFonts w:eastAsia="Times New Roman" w:cstheme="minorHAnsi"/>
          <w:color w:val="000000"/>
          <w:sz w:val="24"/>
          <w:szCs w:val="24"/>
          <w:lang w:eastAsia="fr-FR"/>
        </w:rPr>
        <w:t xml:space="preserve"> paramètres</w:t>
      </w:r>
      <w:r w:rsidR="001C1956" w:rsidRPr="00CE3A60">
        <w:rPr>
          <w:rFonts w:eastAsia="Times New Roman" w:cstheme="minorHAnsi"/>
          <w:color w:val="000000"/>
          <w:sz w:val="24"/>
          <w:szCs w:val="24"/>
          <w:lang w:eastAsia="fr-FR"/>
        </w:rPr>
        <w:t xml:space="preserve"> </w:t>
      </w:r>
      <m:oMath>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oMath>
      <w:r w:rsidR="001C1956" w:rsidRPr="00CE3A60">
        <w:rPr>
          <w:rFonts w:eastAsiaTheme="minorEastAsia" w:cstheme="minorHAnsi"/>
          <w:iCs/>
          <w:color w:val="000000"/>
          <w:sz w:val="24"/>
          <w:szCs w:val="24"/>
          <w:lang w:eastAsia="fr-FR"/>
        </w:rPr>
        <w:t xml:space="preserve"> et </w:t>
      </w:r>
      <m:oMath>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oMath>
      <w:r w:rsidRPr="00CE3A60">
        <w:rPr>
          <w:rFonts w:eastAsia="Times New Roman" w:cstheme="minorHAnsi"/>
          <w:color w:val="000000"/>
          <w:sz w:val="24"/>
          <w:szCs w:val="24"/>
          <w:lang w:eastAsia="fr-FR"/>
        </w:rPr>
        <w:t> :</w:t>
      </w:r>
    </w:p>
    <w:p w:rsidR="00FD36B9" w:rsidRPr="00CE3A60" w:rsidRDefault="00FD36B9" w:rsidP="00FD36B9">
      <w:pPr>
        <w:jc w:val="center"/>
        <w:rPr>
          <w:rFonts w:eastAsia="Times New Roman" w:cstheme="minorHAnsi"/>
          <w:b/>
          <w:bCs/>
          <w:sz w:val="24"/>
          <w:szCs w:val="24"/>
        </w:rPr>
      </w:pPr>
      <w:r w:rsidRPr="00CE3A60">
        <w:rPr>
          <w:rFonts w:eastAsia="Times New Roman" w:cstheme="minorHAnsi"/>
          <w:b/>
          <w:bCs/>
          <w:noProof/>
          <w:sz w:val="24"/>
          <w:szCs w:val="24"/>
        </w:rPr>
        <w:lastRenderedPageBreak/>
        <w:drawing>
          <wp:inline distT="0" distB="0" distL="0" distR="0">
            <wp:extent cx="5886450" cy="19367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x.PNG"/>
                    <pic:cNvPicPr/>
                  </pic:nvPicPr>
                  <pic:blipFill>
                    <a:blip r:embed="rId41">
                      <a:extLst>
                        <a:ext uri="{28A0092B-C50C-407E-A947-70E740481C1C}">
                          <a14:useLocalDpi xmlns:a14="http://schemas.microsoft.com/office/drawing/2010/main" val="0"/>
                        </a:ext>
                      </a:extLst>
                    </a:blip>
                    <a:stretch>
                      <a:fillRect/>
                    </a:stretch>
                  </pic:blipFill>
                  <pic:spPr>
                    <a:xfrm>
                      <a:off x="0" y="0"/>
                      <a:ext cx="5886450" cy="1936750"/>
                    </a:xfrm>
                    <a:prstGeom prst="rect">
                      <a:avLst/>
                    </a:prstGeom>
                  </pic:spPr>
                </pic:pic>
              </a:graphicData>
            </a:graphic>
          </wp:inline>
        </w:drawing>
      </w:r>
    </w:p>
    <w:p w:rsidR="009035E5" w:rsidRPr="00CE3A60" w:rsidRDefault="000B16A3" w:rsidP="001C1956">
      <w:pPr>
        <w:jc w:val="both"/>
        <w:rPr>
          <w:rFonts w:eastAsiaTheme="minorEastAsia" w:cstheme="minorHAnsi"/>
          <w:b/>
          <w:bCs/>
          <w:iCs/>
          <w:sz w:val="24"/>
          <w:szCs w:val="24"/>
        </w:rPr>
      </w:pPr>
      <w:r w:rsidRPr="00CE3A60">
        <w:rPr>
          <w:rFonts w:eastAsiaTheme="minorEastAsia" w:cstheme="minorHAnsi"/>
          <w:iCs/>
          <w:sz w:val="24"/>
          <w:szCs w:val="24"/>
        </w:rPr>
        <w:t>Avec :</w:t>
      </w:r>
    </w:p>
    <w:p w:rsidR="001C1956" w:rsidRPr="00CE3A60" w:rsidRDefault="001C1956" w:rsidP="001C1956">
      <w:pPr>
        <w:jc w:val="center"/>
        <w:rPr>
          <w:rFonts w:eastAsiaTheme="minorEastAsia" w:cstheme="minorHAnsi"/>
          <w:b/>
          <w:bCs/>
          <w:iCs/>
          <w:sz w:val="24"/>
          <w:szCs w:val="24"/>
        </w:rPr>
      </w:pPr>
      <w:r w:rsidRPr="00CE3A60">
        <w:rPr>
          <w:rFonts w:eastAsiaTheme="minorEastAsia" w:cstheme="minorHAnsi"/>
          <w:b/>
          <w:bCs/>
          <w:iCs/>
          <w:noProof/>
          <w:sz w:val="24"/>
          <w:szCs w:val="24"/>
        </w:rPr>
        <w:drawing>
          <wp:inline distT="0" distB="0" distL="0" distR="0">
            <wp:extent cx="4058216" cy="371527"/>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wx.PNG"/>
                    <pic:cNvPicPr/>
                  </pic:nvPicPr>
                  <pic:blipFill>
                    <a:blip r:embed="rId42">
                      <a:extLst>
                        <a:ext uri="{28A0092B-C50C-407E-A947-70E740481C1C}">
                          <a14:useLocalDpi xmlns:a14="http://schemas.microsoft.com/office/drawing/2010/main" val="0"/>
                        </a:ext>
                      </a:extLst>
                    </a:blip>
                    <a:stretch>
                      <a:fillRect/>
                    </a:stretch>
                  </pic:blipFill>
                  <pic:spPr>
                    <a:xfrm>
                      <a:off x="0" y="0"/>
                      <a:ext cx="4058216" cy="371527"/>
                    </a:xfrm>
                    <a:prstGeom prst="rect">
                      <a:avLst/>
                    </a:prstGeom>
                  </pic:spPr>
                </pic:pic>
              </a:graphicData>
            </a:graphic>
          </wp:inline>
        </w:drawing>
      </w:r>
    </w:p>
    <w:p w:rsidR="00C64761" w:rsidRPr="00CE3A60" w:rsidRDefault="00DF0340" w:rsidP="00B824ED">
      <w:pPr>
        <w:jc w:val="both"/>
        <w:rPr>
          <w:rFonts w:eastAsiaTheme="minorEastAsia" w:cstheme="minorHAnsi"/>
          <w:iCs/>
          <w:sz w:val="24"/>
          <w:szCs w:val="24"/>
        </w:rPr>
      </w:pPr>
      <w:r w:rsidRPr="00CE3A60">
        <w:rPr>
          <w:rFonts w:eastAsiaTheme="minorEastAsia" w:cstheme="minorHAnsi"/>
          <w:iCs/>
          <w:color w:val="000000"/>
          <w:sz w:val="24"/>
          <w:szCs w:val="24"/>
          <w:lang w:eastAsia="fr-FR"/>
        </w:rPr>
        <w:t xml:space="preserve">Connaissant </w:t>
      </w:r>
      <w:r w:rsidR="001C1956" w:rsidRPr="00CE3A60">
        <w:rPr>
          <w:rFonts w:eastAsiaTheme="minorEastAsia" w:cstheme="minorHAnsi"/>
          <w:iCs/>
          <w:color w:val="000000"/>
          <w:sz w:val="24"/>
          <w:szCs w:val="24"/>
          <w:lang w:eastAsia="fr-FR"/>
        </w:rPr>
        <w:t>tous les autres paramètres des</w:t>
      </w:r>
      <w:r w:rsidRPr="00CE3A60">
        <w:rPr>
          <w:rFonts w:eastAsiaTheme="minorEastAsia" w:cstheme="minorHAnsi"/>
          <w:iCs/>
          <w:color w:val="000000"/>
          <w:sz w:val="24"/>
          <w:szCs w:val="24"/>
          <w:lang w:eastAsia="fr-FR"/>
        </w:rPr>
        <w:t xml:space="preserve"> équations </w:t>
      </w:r>
      <w:r w:rsidR="001C1956" w:rsidRPr="00CE3A60">
        <w:rPr>
          <w:rFonts w:eastAsiaTheme="minorEastAsia" w:cstheme="minorHAnsi"/>
          <w:iCs/>
          <w:color w:val="000000"/>
          <w:sz w:val="24"/>
          <w:szCs w:val="24"/>
          <w:lang w:eastAsia="fr-FR"/>
        </w:rPr>
        <w:t xml:space="preserve">du modèle </w:t>
      </w:r>
      <w:r w:rsidR="001C1956" w:rsidRPr="00CE3A60">
        <w:rPr>
          <w:rFonts w:eastAsiaTheme="minorEastAsia" w:cstheme="minorHAnsi"/>
          <w:b/>
          <w:bCs/>
          <w:iCs/>
          <w:color w:val="000000"/>
          <w:sz w:val="24"/>
          <w:szCs w:val="24"/>
          <w:lang w:eastAsia="fr-FR"/>
        </w:rPr>
        <w:t>NRTL</w:t>
      </w:r>
      <w:r w:rsidR="001C1956" w:rsidRPr="00CE3A60">
        <w:rPr>
          <w:rFonts w:eastAsiaTheme="minorEastAsia" w:cstheme="minorHAnsi"/>
          <w:iCs/>
          <w:color w:val="000000"/>
          <w:sz w:val="24"/>
          <w:szCs w:val="24"/>
          <w:lang w:eastAsia="fr-FR"/>
        </w:rPr>
        <w:t xml:space="preserve">, on </w:t>
      </w:r>
      <w:r w:rsidR="00B824ED" w:rsidRPr="00CE3A60">
        <w:rPr>
          <w:rFonts w:eastAsiaTheme="minorEastAsia" w:cstheme="minorHAnsi"/>
          <w:iCs/>
          <w:color w:val="000000"/>
          <w:sz w:val="24"/>
          <w:szCs w:val="24"/>
          <w:lang w:eastAsia="fr-FR"/>
        </w:rPr>
        <w:t>procède</w:t>
      </w:r>
      <w:r w:rsidRPr="00CE3A60">
        <w:rPr>
          <w:rFonts w:eastAsiaTheme="minorEastAsia" w:cstheme="minorHAnsi"/>
          <w:iCs/>
          <w:color w:val="000000"/>
          <w:sz w:val="24"/>
          <w:szCs w:val="24"/>
          <w:lang w:eastAsia="fr-FR"/>
        </w:rPr>
        <w:t xml:space="preserve"> à ajuster </w:t>
      </w:r>
      <m:oMath>
        <m:r>
          <w:rPr>
            <w:rFonts w:ascii="Cambria Math" w:eastAsia="Times New Roman" w:hAnsi="Cambria Math" w:cstheme="minorHAnsi"/>
            <w:color w:val="000000"/>
            <w:sz w:val="24"/>
            <w:szCs w:val="24"/>
            <w:lang w:eastAsia="fr-FR"/>
          </w:rPr>
          <m:t xml:space="preserve"> </m:t>
        </m:r>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oMath>
      <w:r w:rsidRPr="00CE3A60">
        <w:rPr>
          <w:rFonts w:eastAsiaTheme="minorEastAsia" w:cstheme="minorHAnsi"/>
          <w:iCs/>
          <w:color w:val="000000"/>
          <w:sz w:val="24"/>
          <w:szCs w:val="24"/>
          <w:lang w:eastAsia="fr-FR"/>
        </w:rPr>
        <w:t xml:space="preserve"> </w:t>
      </w:r>
      <w:r w:rsidR="00C10C5F" w:rsidRPr="00CE3A60">
        <w:rPr>
          <w:rFonts w:eastAsiaTheme="minorEastAsia" w:cstheme="minorHAnsi"/>
          <w:iCs/>
          <w:color w:val="000000"/>
          <w:sz w:val="24"/>
          <w:szCs w:val="24"/>
          <w:lang w:eastAsia="fr-FR"/>
        </w:rPr>
        <w:t>et</w:t>
      </w:r>
      <m:oMath>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oMath>
      <w:r w:rsidR="000F3425" w:rsidRPr="00CE3A60">
        <w:rPr>
          <w:rFonts w:eastAsiaTheme="minorEastAsia" w:cstheme="minorHAnsi"/>
          <w:iCs/>
          <w:sz w:val="24"/>
          <w:szCs w:val="24"/>
        </w:rPr>
        <w:t>.</w:t>
      </w:r>
    </w:p>
    <w:p w:rsidR="00DF0340" w:rsidRPr="00CE3A60" w:rsidRDefault="00EA4EDF" w:rsidP="003B5983">
      <w:pPr>
        <w:pStyle w:val="Heading2"/>
      </w:pPr>
      <w:bookmarkStart w:id="42" w:name="_Toc510311145"/>
      <w:bookmarkStart w:id="43" w:name="_Toc510313083"/>
      <w:bookmarkStart w:id="44" w:name="_Toc9469725"/>
      <w:bookmarkStart w:id="45" w:name="_Toc9614519"/>
      <w:r w:rsidRPr="00CE3A60">
        <w:t xml:space="preserve">2-Ajustement de </w:t>
      </w:r>
      <m:oMath>
        <m:sSub>
          <m:sSubPr>
            <m:ctrlPr>
              <w:rPr>
                <w:rFonts w:ascii="Cambria Math" w:hAnsi="Cambria Math"/>
              </w:rPr>
            </m:ctrlPr>
          </m:sSubPr>
          <m:e>
            <m:r>
              <m:rPr>
                <m:sty m:val="bi"/>
              </m:rPr>
              <w:rPr>
                <w:rFonts w:ascii="Cambria Math" w:hAnsi="Cambria Math"/>
              </w:rPr>
              <m:t>τ</m:t>
            </m:r>
          </m:e>
          <m:sub>
            <m:r>
              <m:rPr>
                <m:sty m:val="b"/>
              </m:rPr>
              <w:rPr>
                <w:rFonts w:ascii="Cambria Math" w:hAnsi="Cambria Math"/>
              </w:rPr>
              <m:t>12</m:t>
            </m:r>
          </m:sub>
        </m:sSub>
      </m:oMath>
      <w:r w:rsidRPr="00CE3A60">
        <w:t xml:space="preserve"> et </w:t>
      </w:r>
      <m:oMath>
        <m:sSub>
          <m:sSubPr>
            <m:ctrlPr>
              <w:rPr>
                <w:rFonts w:ascii="Cambria Math" w:hAnsi="Cambria Math"/>
              </w:rPr>
            </m:ctrlPr>
          </m:sSubPr>
          <m:e>
            <m:r>
              <m:rPr>
                <m:sty m:val="bi"/>
              </m:rPr>
              <w:rPr>
                <w:rFonts w:ascii="Cambria Math" w:hAnsi="Cambria Math"/>
              </w:rPr>
              <m:t>τ</m:t>
            </m:r>
          </m:e>
          <m:sub>
            <m:r>
              <m:rPr>
                <m:sty m:val="b"/>
              </m:rPr>
              <w:rPr>
                <w:rFonts w:ascii="Cambria Math" w:hAnsi="Cambria Math"/>
              </w:rPr>
              <m:t>21</m:t>
            </m:r>
          </m:sub>
        </m:sSub>
      </m:oMath>
      <w:bookmarkEnd w:id="42"/>
      <w:bookmarkEnd w:id="43"/>
      <w:bookmarkEnd w:id="44"/>
      <w:bookmarkEnd w:id="45"/>
    </w:p>
    <w:p w:rsidR="0098683D" w:rsidRPr="00CE3A60" w:rsidRDefault="001322D9" w:rsidP="00504031">
      <w:pPr>
        <w:jc w:val="both"/>
        <w:rPr>
          <w:rFonts w:eastAsiaTheme="minorEastAsia" w:cstheme="minorHAnsi"/>
          <w:iCs/>
          <w:sz w:val="24"/>
          <w:szCs w:val="24"/>
        </w:rPr>
      </w:pPr>
      <w:r w:rsidRPr="00CE3A60">
        <w:rPr>
          <w:rFonts w:eastAsiaTheme="minorEastAsia" w:cstheme="minorHAnsi"/>
          <w:iCs/>
          <w:sz w:val="24"/>
          <w:szCs w:val="24"/>
        </w:rPr>
        <w:t xml:space="preserve">Pour ajuster les paramètres </w:t>
      </w:r>
      <m:oMath>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oMath>
      <w:r w:rsidRPr="00CE3A60">
        <w:rPr>
          <w:rFonts w:eastAsiaTheme="minorEastAsia" w:cstheme="minorHAnsi"/>
          <w:iCs/>
          <w:color w:val="000000"/>
          <w:sz w:val="24"/>
          <w:szCs w:val="24"/>
          <w:lang w:eastAsia="fr-FR"/>
        </w:rPr>
        <w:t xml:space="preserve"> </w:t>
      </w:r>
      <w:r w:rsidR="00C10C5F" w:rsidRPr="00CE3A60">
        <w:rPr>
          <w:rFonts w:eastAsiaTheme="minorEastAsia" w:cstheme="minorHAnsi"/>
          <w:iCs/>
          <w:color w:val="000000"/>
          <w:sz w:val="24"/>
          <w:szCs w:val="24"/>
          <w:lang w:eastAsia="fr-FR"/>
        </w:rPr>
        <w:t>et</w:t>
      </w:r>
      <m:oMath>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oMath>
      <w:r w:rsidRPr="00CE3A60">
        <w:rPr>
          <w:rFonts w:eastAsiaTheme="minorEastAsia" w:cstheme="minorHAnsi"/>
          <w:iCs/>
          <w:sz w:val="24"/>
          <w:szCs w:val="24"/>
        </w:rPr>
        <w:t>,</w:t>
      </w:r>
      <w:r w:rsidR="00B824ED" w:rsidRPr="00CE3A60">
        <w:rPr>
          <w:rFonts w:eastAsiaTheme="minorEastAsia" w:cstheme="minorHAnsi"/>
          <w:iCs/>
          <w:sz w:val="24"/>
          <w:szCs w:val="24"/>
        </w:rPr>
        <w:t xml:space="preserve"> nous avons créé</w:t>
      </w:r>
      <w:r w:rsidR="00830E77" w:rsidRPr="00CE3A60">
        <w:rPr>
          <w:rFonts w:eastAsiaTheme="minorEastAsia" w:cstheme="minorHAnsi"/>
          <w:iCs/>
          <w:sz w:val="24"/>
          <w:szCs w:val="24"/>
        </w:rPr>
        <w:t xml:space="preserve"> sur </w:t>
      </w:r>
      <w:r w:rsidR="00830E77" w:rsidRPr="00CE3A60">
        <w:rPr>
          <w:rFonts w:eastAsiaTheme="minorEastAsia" w:cstheme="minorHAnsi"/>
          <w:b/>
          <w:bCs/>
          <w:iCs/>
          <w:sz w:val="24"/>
          <w:szCs w:val="24"/>
        </w:rPr>
        <w:t>Matlab</w:t>
      </w:r>
      <w:r w:rsidR="00B824ED" w:rsidRPr="00CE3A60">
        <w:rPr>
          <w:rFonts w:eastAsiaTheme="minorEastAsia" w:cstheme="minorHAnsi"/>
          <w:iCs/>
          <w:sz w:val="24"/>
          <w:szCs w:val="24"/>
        </w:rPr>
        <w:t xml:space="preserve"> la</w:t>
      </w:r>
      <w:r w:rsidR="00830E77" w:rsidRPr="00CE3A60">
        <w:rPr>
          <w:rFonts w:eastAsiaTheme="minorEastAsia" w:cstheme="minorHAnsi"/>
          <w:iCs/>
          <w:sz w:val="24"/>
          <w:szCs w:val="24"/>
        </w:rPr>
        <w:t xml:space="preserve"> fonction </w:t>
      </w:r>
      <w:r w:rsidR="00830E77" w:rsidRPr="00CE3A60">
        <w:rPr>
          <w:rFonts w:eastAsiaTheme="minorEastAsia" w:cstheme="minorHAnsi"/>
          <w:i/>
          <w:sz w:val="24"/>
          <w:szCs w:val="24"/>
        </w:rPr>
        <w:t>O</w:t>
      </w:r>
      <w:r w:rsidR="00E14883" w:rsidRPr="00CE3A60">
        <w:rPr>
          <w:rFonts w:eastAsiaTheme="minorEastAsia" w:cstheme="minorHAnsi"/>
          <w:i/>
          <w:sz w:val="24"/>
          <w:szCs w:val="24"/>
        </w:rPr>
        <w:t>bjectif</w:t>
      </w:r>
      <w:r w:rsidRPr="00CE3A60">
        <w:rPr>
          <w:rFonts w:eastAsiaTheme="minorEastAsia" w:cstheme="minorHAnsi"/>
          <w:i/>
          <w:sz w:val="24"/>
          <w:szCs w:val="24"/>
        </w:rPr>
        <w:t xml:space="preserve"> </w:t>
      </w:r>
      <w:r w:rsidR="00B824ED" w:rsidRPr="00CE3A60">
        <w:rPr>
          <w:rFonts w:eastAsiaTheme="minorEastAsia" w:cstheme="minorHAnsi"/>
          <w:iCs/>
          <w:sz w:val="24"/>
          <w:szCs w:val="24"/>
        </w:rPr>
        <w:t>qui calcule l’erreur quadratique</w:t>
      </w:r>
      <w:r w:rsidRPr="00CE3A60">
        <w:rPr>
          <w:rFonts w:eastAsiaTheme="minorEastAsia" w:cstheme="minorHAnsi"/>
          <w:iCs/>
          <w:sz w:val="24"/>
          <w:szCs w:val="24"/>
        </w:rPr>
        <w:t xml:space="preserve"> entre les valeurs expérimentales et calculées de l’Enthalpie libre d’</w:t>
      </w:r>
      <w:r w:rsidR="004C7C38" w:rsidRPr="00CE3A60">
        <w:rPr>
          <w:rFonts w:eastAsiaTheme="minorEastAsia" w:cstheme="minorHAnsi"/>
          <w:iCs/>
          <w:sz w:val="24"/>
          <w:szCs w:val="24"/>
        </w:rPr>
        <w:t>excès :</w:t>
      </w:r>
    </w:p>
    <w:p w:rsidR="0098683D" w:rsidRPr="00CE3A60" w:rsidRDefault="00E06B9E" w:rsidP="00E06B9E">
      <w:pPr>
        <w:jc w:val="center"/>
        <w:rPr>
          <w:rFonts w:eastAsiaTheme="minorEastAsia" w:cstheme="minorHAnsi"/>
          <w:b/>
          <w:bCs/>
          <w:iCs/>
        </w:rPr>
      </w:pPr>
      <w:r w:rsidRPr="00CE3A60">
        <w:rPr>
          <w:rFonts w:cstheme="minorHAnsi"/>
          <w:noProof/>
        </w:rPr>
        <w:drawing>
          <wp:inline distT="0" distB="0" distL="0" distR="0">
            <wp:extent cx="5805805" cy="750570"/>
            <wp:effectExtent l="0" t="0" r="4445" b="0"/>
            <wp:docPr id="34" name="Picture 34" descr="https://scontent.ftun5-1.fna.fbcdn.net/v/t1.15752-9/60874249_2394792527472786_347878521181306880_n.png?_nc_cat=105&amp;_nc_ht=scontent.ftun5-1.fna&amp;oh=12505a36a280d6ab1ab9cae064d9af7e&amp;oe=5D60C5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tun5-1.fna.fbcdn.net/v/t1.15752-9/60874249_2394792527472786_347878521181306880_n.png?_nc_cat=105&amp;_nc_ht=scontent.ftun5-1.fna&amp;oh=12505a36a280d6ab1ab9cae064d9af7e&amp;oe=5D60C5B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5805" cy="750570"/>
                    </a:xfrm>
                    <a:prstGeom prst="rect">
                      <a:avLst/>
                    </a:prstGeom>
                    <a:noFill/>
                    <a:ln>
                      <a:noFill/>
                    </a:ln>
                  </pic:spPr>
                </pic:pic>
              </a:graphicData>
            </a:graphic>
          </wp:inline>
        </w:drawing>
      </w:r>
    </w:p>
    <w:p w:rsidR="00926ED3" w:rsidRPr="00CE3A60" w:rsidRDefault="00E06B9E" w:rsidP="00C64761">
      <w:pPr>
        <w:jc w:val="center"/>
        <w:rPr>
          <w:rFonts w:eastAsiaTheme="minorEastAsia" w:cstheme="minorHAnsi"/>
          <w:iCs/>
          <w:sz w:val="24"/>
          <w:szCs w:val="24"/>
        </w:rPr>
      </w:pPr>
      <w:r w:rsidRPr="00CE3A60">
        <w:rPr>
          <w:rFonts w:cstheme="minorHAnsi"/>
          <w:noProof/>
        </w:rPr>
        <w:drawing>
          <wp:inline distT="0" distB="0" distL="0" distR="0">
            <wp:extent cx="5705475" cy="1484987"/>
            <wp:effectExtent l="0" t="0" r="0" b="1270"/>
            <wp:docPr id="33" name="Picture 33" descr="https://scontent.ftun5-1.fna.fbcdn.net/v/t1.15752-9/61136231_602662353570891_2911854845910581248_n.png?_nc_cat=103&amp;_nc_ht=scontent.ftun5-1.fna&amp;oh=4614f5a388241df78a99064ab5c273dc&amp;oe=5D67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tun5-1.fna.fbcdn.net/v/t1.15752-9/61136231_602662353570891_2911854845910581248_n.png?_nc_cat=103&amp;_nc_ht=scontent.ftun5-1.fna&amp;oh=4614f5a388241df78a99064ab5c273dc&amp;oe=5D6740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3707" cy="1487130"/>
                    </a:xfrm>
                    <a:prstGeom prst="rect">
                      <a:avLst/>
                    </a:prstGeom>
                    <a:noFill/>
                    <a:ln>
                      <a:noFill/>
                    </a:ln>
                  </pic:spPr>
                </pic:pic>
              </a:graphicData>
            </a:graphic>
          </wp:inline>
        </w:drawing>
      </w:r>
      <w:r w:rsidRPr="00CE3A60">
        <w:rPr>
          <w:rFonts w:cstheme="minorHAnsi"/>
          <w:noProof/>
          <w:sz w:val="24"/>
          <w:szCs w:val="24"/>
        </w:rPr>
        <w:t xml:space="preserve"> </w:t>
      </w:r>
    </w:p>
    <w:p w:rsidR="00EE3D74" w:rsidRPr="00CE3A60" w:rsidRDefault="00EE3D74" w:rsidP="00E333C0">
      <w:pPr>
        <w:rPr>
          <w:rFonts w:cstheme="minorHAnsi"/>
          <w:sz w:val="24"/>
          <w:szCs w:val="24"/>
        </w:rPr>
      </w:pPr>
    </w:p>
    <w:p w:rsidR="00926ED3" w:rsidRPr="00CE3A60" w:rsidRDefault="00E06B9E" w:rsidP="00E06B9E">
      <w:pPr>
        <w:jc w:val="both"/>
        <w:rPr>
          <w:rFonts w:cstheme="minorHAnsi"/>
          <w:sz w:val="24"/>
          <w:szCs w:val="24"/>
        </w:rPr>
      </w:pPr>
      <w:r w:rsidRPr="00CE3A60">
        <w:rPr>
          <w:rFonts w:cstheme="minorHAnsi"/>
          <w:sz w:val="24"/>
          <w:szCs w:val="24"/>
        </w:rPr>
        <w:t xml:space="preserve">Pour trouver le modèle le plus représentative de la courbe expérimentale, on doit ajuster les paramètres </w:t>
      </w:r>
      <m:oMath>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oMath>
      <w:r w:rsidRPr="00CE3A60">
        <w:rPr>
          <w:rFonts w:eastAsiaTheme="minorEastAsia" w:cstheme="minorHAnsi"/>
          <w:iCs/>
          <w:color w:val="000000"/>
          <w:sz w:val="24"/>
          <w:szCs w:val="24"/>
          <w:lang w:eastAsia="fr-FR"/>
        </w:rPr>
        <w:t xml:space="preserve"> et </w:t>
      </w:r>
      <m:oMath>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oMath>
      <w:r w:rsidRPr="00CE3A60">
        <w:rPr>
          <w:rFonts w:eastAsiaTheme="minorEastAsia" w:cstheme="minorHAnsi"/>
          <w:iCs/>
          <w:sz w:val="24"/>
          <w:szCs w:val="24"/>
        </w:rPr>
        <w:t xml:space="preserve"> de manière à min</w:t>
      </w:r>
      <w:r w:rsidRPr="00CE3A60">
        <w:rPr>
          <w:rFonts w:cstheme="minorHAnsi"/>
          <w:sz w:val="24"/>
          <w:szCs w:val="24"/>
        </w:rPr>
        <w:t xml:space="preserve">imiser la fonction d’erreur appelée fonction objective entre </w:t>
      </w:r>
      <w:r w:rsidRPr="00CE3A60">
        <w:rPr>
          <w:rFonts w:eastAsiaTheme="minorEastAsia" w:cstheme="minorHAnsi"/>
          <w:iCs/>
          <w:sz w:val="24"/>
          <w:szCs w:val="24"/>
        </w:rPr>
        <w:t>l’Enthalpie libre d’excès</w:t>
      </w:r>
      <w:r w:rsidRPr="00CE3A60">
        <w:rPr>
          <w:rFonts w:cstheme="minorHAnsi"/>
          <w:sz w:val="24"/>
          <w:szCs w:val="24"/>
        </w:rPr>
        <w:t xml:space="preserve"> du modèle NRTL et celle trouvée à partir des valeurs expérimentales. </w:t>
      </w:r>
    </w:p>
    <w:p w:rsidR="00E06B9E" w:rsidRPr="00CE3A60" w:rsidRDefault="00E06B9E" w:rsidP="00E06B9E">
      <w:pPr>
        <w:jc w:val="both"/>
        <w:rPr>
          <w:rFonts w:eastAsiaTheme="minorEastAsia" w:cstheme="minorHAnsi"/>
          <w:iCs/>
          <w:sz w:val="24"/>
          <w:szCs w:val="24"/>
        </w:rPr>
      </w:pPr>
    </w:p>
    <w:p w:rsidR="00C10C5F" w:rsidRPr="00CE3A60" w:rsidRDefault="00C10C5F" w:rsidP="00E06B9E">
      <w:pPr>
        <w:jc w:val="both"/>
        <w:rPr>
          <w:rFonts w:eastAsiaTheme="minorEastAsia" w:cstheme="minorHAnsi"/>
          <w:iCs/>
          <w:sz w:val="24"/>
          <w:szCs w:val="24"/>
        </w:rPr>
      </w:pPr>
    </w:p>
    <w:p w:rsidR="00AC6BD7" w:rsidRPr="00CE3A60" w:rsidRDefault="00E06B9E" w:rsidP="00E06B9E">
      <w:pPr>
        <w:jc w:val="both"/>
        <w:rPr>
          <w:rFonts w:eastAsiaTheme="minorEastAsia" w:cstheme="minorHAnsi"/>
          <w:iCs/>
          <w:sz w:val="24"/>
          <w:szCs w:val="24"/>
        </w:rPr>
      </w:pPr>
      <w:r w:rsidRPr="00CE3A60">
        <w:rPr>
          <w:rFonts w:eastAsiaTheme="minorEastAsia" w:cstheme="minorHAnsi"/>
          <w:iCs/>
          <w:sz w:val="24"/>
          <w:szCs w:val="24"/>
        </w:rPr>
        <w:lastRenderedPageBreak/>
        <w:t xml:space="preserve">Pour déterminer </w:t>
      </w:r>
      <m:oMath>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oMath>
      <w:r w:rsidRPr="00CE3A60">
        <w:rPr>
          <w:rFonts w:eastAsiaTheme="minorEastAsia" w:cstheme="minorHAnsi"/>
          <w:iCs/>
          <w:color w:val="000000"/>
          <w:sz w:val="24"/>
          <w:szCs w:val="24"/>
          <w:lang w:eastAsia="fr-FR"/>
        </w:rPr>
        <w:t xml:space="preserve"> </w:t>
      </w:r>
      <w:r w:rsidR="00C10C5F" w:rsidRPr="00CE3A60">
        <w:rPr>
          <w:rFonts w:eastAsiaTheme="minorEastAsia" w:cstheme="minorHAnsi"/>
          <w:iCs/>
          <w:color w:val="000000"/>
          <w:sz w:val="24"/>
          <w:szCs w:val="24"/>
          <w:lang w:eastAsia="fr-FR"/>
        </w:rPr>
        <w:t>et</w:t>
      </w:r>
      <m:oMath>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oMath>
      <w:r w:rsidRPr="00CE3A60">
        <w:rPr>
          <w:rFonts w:eastAsiaTheme="minorEastAsia" w:cstheme="minorHAnsi"/>
          <w:iCs/>
          <w:sz w:val="24"/>
          <w:szCs w:val="24"/>
        </w:rPr>
        <w:t xml:space="preserve">, nous utiliserons fminsearch de MATLAB </w:t>
      </w:r>
    </w:p>
    <w:p w:rsidR="00346102" w:rsidRPr="00CE3A60" w:rsidRDefault="00533088" w:rsidP="00346102">
      <w:pPr>
        <w:jc w:val="both"/>
        <w:rPr>
          <w:rFonts w:eastAsiaTheme="minorEastAsia" w:cstheme="minorHAnsi"/>
          <w:iCs/>
          <w:color w:val="000000"/>
          <w:sz w:val="24"/>
          <w:szCs w:val="24"/>
          <w:lang w:eastAsia="fr-FR"/>
        </w:rPr>
      </w:pPr>
      <m:oMath>
        <m:r>
          <w:rPr>
            <w:rFonts w:ascii="Cambria Math" w:eastAsiaTheme="minorEastAsia" w:hAnsi="Cambria Math" w:cstheme="minorHAnsi"/>
            <w:sz w:val="24"/>
            <w:szCs w:val="24"/>
          </w:rPr>
          <m:t xml:space="preserve">t12_init = </m:t>
        </m:r>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oMath>
      <w:r w:rsidR="00346102" w:rsidRPr="00CE3A60">
        <w:rPr>
          <w:rFonts w:eastAsiaTheme="minorEastAsia" w:cstheme="minorHAnsi"/>
          <w:iCs/>
          <w:color w:val="000000"/>
          <w:sz w:val="24"/>
          <w:szCs w:val="24"/>
          <w:lang w:eastAsia="fr-FR"/>
        </w:rPr>
        <w:t xml:space="preserve">       </w:t>
      </w:r>
      <m:oMath>
        <m:r>
          <w:rPr>
            <w:rFonts w:ascii="Cambria Math" w:eastAsiaTheme="minorEastAsia" w:hAnsi="Cambria Math" w:cstheme="minorHAnsi"/>
            <w:color w:val="000000"/>
            <w:sz w:val="24"/>
            <w:szCs w:val="24"/>
            <w:lang w:eastAsia="fr-FR"/>
          </w:rPr>
          <m:t xml:space="preserve">;      </m:t>
        </m:r>
        <m:r>
          <w:rPr>
            <w:rFonts w:ascii="Cambria Math" w:eastAsiaTheme="minorEastAsia" w:hAnsi="Cambria Math" w:cstheme="minorHAnsi"/>
            <w:sz w:val="24"/>
            <w:szCs w:val="24"/>
          </w:rPr>
          <m:t xml:space="preserve">t21_init = </m:t>
        </m:r>
        <m:r>
          <w:rPr>
            <w:rFonts w:ascii="Cambria Math" w:eastAsiaTheme="minorEastAsia" w:hAnsi="Cambria Math" w:cstheme="minorHAnsi"/>
            <w:color w:val="000000"/>
            <w:sz w:val="24"/>
            <w:szCs w:val="24"/>
            <w:lang w:eastAsia="fr-FR"/>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oMath>
    </w:p>
    <w:p w:rsidR="005E098B" w:rsidRPr="00CE3A60" w:rsidRDefault="00346102" w:rsidP="00283C7F">
      <w:pPr>
        <w:autoSpaceDE w:val="0"/>
        <w:autoSpaceDN w:val="0"/>
        <w:adjustRightInd w:val="0"/>
        <w:spacing w:after="0" w:line="240" w:lineRule="auto"/>
        <w:jc w:val="center"/>
        <w:rPr>
          <w:rFonts w:cstheme="minorHAnsi"/>
          <w:color w:val="000000"/>
          <w:sz w:val="24"/>
          <w:szCs w:val="24"/>
        </w:rPr>
      </w:pPr>
      <w:r w:rsidRPr="00CE3A60">
        <w:rPr>
          <w:rFonts w:cstheme="minorHAnsi"/>
          <w:noProof/>
        </w:rPr>
        <w:drawing>
          <wp:inline distT="0" distB="0" distL="0" distR="0">
            <wp:extent cx="5881252" cy="1104181"/>
            <wp:effectExtent l="0" t="0" r="5715" b="1270"/>
            <wp:docPr id="35" name="Picture 35" descr="https://scontent.ftun5-1.fna.fbcdn.net/v/t1.15752-9/60829741_442098226356290_3219281677176012800_n.png?_nc_cat=101&amp;_nc_ht=scontent.ftun5-1.fna&amp;oh=71bf10ee07f0adc97f4378deea4598fe&amp;oe=5D693A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tun5-1.fna.fbcdn.net/v/t1.15752-9/60829741_442098226356290_3219281677176012800_n.png?_nc_cat=101&amp;_nc_ht=scontent.ftun5-1.fna&amp;oh=71bf10ee07f0adc97f4378deea4598fe&amp;oe=5D693A6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6682" cy="1116465"/>
                    </a:xfrm>
                    <a:prstGeom prst="rect">
                      <a:avLst/>
                    </a:prstGeom>
                    <a:noFill/>
                    <a:ln>
                      <a:noFill/>
                    </a:ln>
                  </pic:spPr>
                </pic:pic>
              </a:graphicData>
            </a:graphic>
          </wp:inline>
        </w:drawing>
      </w:r>
    </w:p>
    <w:p w:rsidR="00B1235C" w:rsidRPr="00CE3A60" w:rsidRDefault="00B1235C" w:rsidP="00283C7F">
      <w:pPr>
        <w:autoSpaceDE w:val="0"/>
        <w:autoSpaceDN w:val="0"/>
        <w:adjustRightInd w:val="0"/>
        <w:spacing w:after="0" w:line="240" w:lineRule="auto"/>
        <w:jc w:val="center"/>
        <w:rPr>
          <w:rFonts w:cstheme="minorHAnsi"/>
          <w:color w:val="000000"/>
          <w:sz w:val="24"/>
          <w:szCs w:val="24"/>
        </w:rPr>
      </w:pPr>
    </w:p>
    <w:p w:rsidR="00346102" w:rsidRPr="00CE3A60" w:rsidRDefault="00346102" w:rsidP="00283C7F">
      <w:pPr>
        <w:autoSpaceDE w:val="0"/>
        <w:autoSpaceDN w:val="0"/>
        <w:adjustRightInd w:val="0"/>
        <w:spacing w:after="0" w:line="240" w:lineRule="auto"/>
        <w:jc w:val="center"/>
        <w:rPr>
          <w:rFonts w:cstheme="minorHAnsi"/>
          <w:color w:val="000000"/>
          <w:sz w:val="24"/>
          <w:szCs w:val="24"/>
        </w:rPr>
      </w:pPr>
    </w:p>
    <w:p w:rsidR="00283C7F" w:rsidRPr="00CE3A60" w:rsidRDefault="00283C7F" w:rsidP="00283C7F">
      <w:pPr>
        <w:autoSpaceDE w:val="0"/>
        <w:autoSpaceDN w:val="0"/>
        <w:adjustRightInd w:val="0"/>
        <w:spacing w:after="0" w:line="240" w:lineRule="auto"/>
        <w:jc w:val="both"/>
        <w:rPr>
          <w:rFonts w:cstheme="minorHAnsi"/>
          <w:color w:val="000000"/>
          <w:sz w:val="24"/>
          <w:szCs w:val="24"/>
        </w:rPr>
      </w:pPr>
      <w:r w:rsidRPr="00CE3A60">
        <w:rPr>
          <w:rFonts w:cstheme="minorHAnsi"/>
          <w:color w:val="000000"/>
          <w:sz w:val="24"/>
          <w:szCs w:val="24"/>
        </w:rPr>
        <w:t xml:space="preserve">Avec : </w:t>
      </w:r>
      <m:oMath>
        <m:r>
          <w:rPr>
            <w:rFonts w:ascii="Cambria Math" w:hAnsi="Cambria Math" w:cstheme="minorHAnsi"/>
            <w:color w:val="000000"/>
            <w:sz w:val="24"/>
            <w:szCs w:val="24"/>
          </w:rPr>
          <m:t>taux=[</m:t>
        </m:r>
        <m:sSub>
          <m:sSubPr>
            <m:ctrlPr>
              <w:rPr>
                <w:rFonts w:ascii="Cambria Math" w:eastAsia="Times New Roman" w:hAnsi="Cambria Math" w:cstheme="minorHAnsi"/>
                <w:i/>
                <w:iCs/>
                <w:color w:val="000000"/>
                <w:sz w:val="24"/>
                <w:szCs w:val="24"/>
                <w:lang w:eastAsia="fr-FR"/>
              </w:rPr>
            </m:ctrlPr>
          </m:sSubPr>
          <m:e>
            <m:r>
              <w:rPr>
                <w:rFonts w:ascii="Cambria Math" w:eastAsia="Times New Roman" w:hAnsi="Cambria Math" w:cstheme="minorHAnsi"/>
                <w:color w:val="000000"/>
                <w:sz w:val="24"/>
                <w:szCs w:val="24"/>
                <w:lang w:eastAsia="fr-FR"/>
              </w:rPr>
              <m:t>τ</m:t>
            </m:r>
          </m:e>
          <m:sub>
            <m:r>
              <w:rPr>
                <w:rFonts w:ascii="Cambria Math" w:eastAsia="Times New Roman" w:hAnsi="Cambria Math" w:cstheme="minorHAnsi"/>
                <w:color w:val="000000"/>
                <w:sz w:val="24"/>
                <w:szCs w:val="24"/>
                <w:lang w:eastAsia="fr-FR"/>
              </w:rPr>
              <m:t>12</m:t>
            </m:r>
          </m:sub>
        </m:sSub>
        <m:r>
          <w:rPr>
            <w:rFonts w:ascii="Cambria Math" w:eastAsiaTheme="minorEastAsia" w:hAnsi="Cambria Math" w:cstheme="minorHAnsi"/>
            <w:color w:val="000000"/>
            <w:sz w:val="24"/>
            <w:szCs w:val="24"/>
            <w:lang w:eastAsia="fr-FR"/>
          </w:rPr>
          <m:t xml:space="preserve"> , </m:t>
        </m:r>
        <m:sSub>
          <m:sSubPr>
            <m:ctrlPr>
              <w:rPr>
                <w:rFonts w:ascii="Cambria Math" w:hAnsi="Cambria Math" w:cstheme="minorHAnsi"/>
                <w:i/>
                <w:iCs/>
                <w:sz w:val="24"/>
                <w:szCs w:val="24"/>
              </w:rPr>
            </m:ctrlPr>
          </m:sSubPr>
          <m:e>
            <m:r>
              <w:rPr>
                <w:rFonts w:ascii="Cambria Math" w:hAnsi="Cambria Math" w:cstheme="minorHAnsi"/>
                <w:sz w:val="24"/>
                <w:szCs w:val="24"/>
              </w:rPr>
              <m:t>τ</m:t>
            </m:r>
          </m:e>
          <m:sub>
            <m:r>
              <w:rPr>
                <w:rFonts w:ascii="Cambria Math" w:hAnsi="Cambria Math" w:cstheme="minorHAnsi"/>
                <w:sz w:val="24"/>
                <w:szCs w:val="24"/>
              </w:rPr>
              <m:t>21</m:t>
            </m:r>
          </m:sub>
        </m:sSub>
        <m:r>
          <w:rPr>
            <w:rFonts w:ascii="Cambria Math" w:eastAsiaTheme="minorEastAsia" w:hAnsi="Cambria Math" w:cstheme="minorHAnsi"/>
            <w:sz w:val="24"/>
            <w:szCs w:val="24"/>
          </w:rPr>
          <m:t>]</m:t>
        </m:r>
      </m:oMath>
      <w:r w:rsidR="00B83934" w:rsidRPr="00CE3A60">
        <w:rPr>
          <w:rFonts w:eastAsiaTheme="minorEastAsia" w:cstheme="minorHAnsi"/>
          <w:iCs/>
          <w:sz w:val="24"/>
          <w:szCs w:val="24"/>
        </w:rPr>
        <w:t xml:space="preserve"> que nous cherchons</w:t>
      </w:r>
      <w:r w:rsidR="00346102" w:rsidRPr="00CE3A60">
        <w:rPr>
          <w:rFonts w:eastAsiaTheme="minorEastAsia" w:cstheme="minorHAnsi"/>
          <w:iCs/>
          <w:sz w:val="24"/>
          <w:szCs w:val="24"/>
        </w:rPr>
        <w:t>,</w:t>
      </w:r>
      <w:r w:rsidR="00B83934" w:rsidRPr="00CE3A60">
        <w:rPr>
          <w:rFonts w:eastAsiaTheme="minorEastAsia" w:cstheme="minorHAnsi"/>
          <w:iCs/>
          <w:sz w:val="24"/>
          <w:szCs w:val="24"/>
        </w:rPr>
        <w:t xml:space="preserve"> et </w:t>
      </w:r>
      <w:proofErr w:type="spellStart"/>
      <w:r w:rsidR="00B83934" w:rsidRPr="00CE3A60">
        <w:rPr>
          <w:rFonts w:eastAsiaTheme="minorEastAsia" w:cstheme="minorHAnsi"/>
          <w:i/>
          <w:sz w:val="24"/>
          <w:szCs w:val="24"/>
        </w:rPr>
        <w:t>fval</w:t>
      </w:r>
      <w:proofErr w:type="spellEnd"/>
      <w:r w:rsidR="00B83934" w:rsidRPr="00CE3A60">
        <w:rPr>
          <w:rFonts w:eastAsiaTheme="minorEastAsia" w:cstheme="minorHAnsi"/>
          <w:iCs/>
          <w:sz w:val="24"/>
          <w:szCs w:val="24"/>
        </w:rPr>
        <w:t xml:space="preserve"> est le minimum de </w:t>
      </w:r>
      <w:r w:rsidR="00346102" w:rsidRPr="00CE3A60">
        <w:rPr>
          <w:rFonts w:eastAsiaTheme="minorEastAsia" w:cstheme="minorHAnsi"/>
          <w:iCs/>
          <w:sz w:val="24"/>
          <w:szCs w:val="24"/>
        </w:rPr>
        <w:t>la fonction objectif au point taux trouvé</w:t>
      </w:r>
      <w:r w:rsidR="00B83934" w:rsidRPr="00CE3A60">
        <w:rPr>
          <w:rFonts w:eastAsiaTheme="minorEastAsia" w:cstheme="minorHAnsi"/>
          <w:iCs/>
          <w:sz w:val="24"/>
          <w:szCs w:val="24"/>
        </w:rPr>
        <w:t>.</w:t>
      </w:r>
    </w:p>
    <w:p w:rsidR="008B7B34" w:rsidRPr="00CE3A60" w:rsidRDefault="008B7B34" w:rsidP="00E821D9">
      <w:pPr>
        <w:autoSpaceDE w:val="0"/>
        <w:autoSpaceDN w:val="0"/>
        <w:adjustRightInd w:val="0"/>
        <w:spacing w:after="0" w:line="240" w:lineRule="auto"/>
        <w:rPr>
          <w:rFonts w:cstheme="minorHAnsi"/>
          <w:color w:val="000000"/>
          <w:sz w:val="20"/>
          <w:szCs w:val="20"/>
        </w:rPr>
      </w:pPr>
    </w:p>
    <w:p w:rsidR="007017CB" w:rsidRPr="00CE3A60" w:rsidRDefault="00346102" w:rsidP="00346102">
      <w:pPr>
        <w:autoSpaceDE w:val="0"/>
        <w:autoSpaceDN w:val="0"/>
        <w:adjustRightInd w:val="0"/>
        <w:spacing w:after="0" w:line="240" w:lineRule="auto"/>
        <w:rPr>
          <w:rFonts w:cstheme="minorHAnsi"/>
          <w:sz w:val="24"/>
          <w:szCs w:val="24"/>
        </w:rPr>
      </w:pPr>
      <w:r w:rsidRPr="00CE3A60">
        <w:rPr>
          <w:rFonts w:cstheme="minorHAnsi"/>
          <w:sz w:val="24"/>
          <w:szCs w:val="24"/>
        </w:rPr>
        <w:t>Nous avons initialisé taux, l’input de</w:t>
      </w:r>
      <w:r w:rsidR="008B7B34" w:rsidRPr="00CE3A60">
        <w:rPr>
          <w:rFonts w:cstheme="minorHAnsi"/>
          <w:sz w:val="24"/>
          <w:szCs w:val="24"/>
        </w:rPr>
        <w:t xml:space="preserve"> la f</w:t>
      </w:r>
      <w:r w:rsidR="000E0413" w:rsidRPr="00CE3A60">
        <w:rPr>
          <w:rFonts w:cstheme="minorHAnsi"/>
          <w:sz w:val="24"/>
          <w:szCs w:val="24"/>
        </w:rPr>
        <w:t xml:space="preserve">onction </w:t>
      </w:r>
      <w:proofErr w:type="spellStart"/>
      <w:r w:rsidR="000E0413" w:rsidRPr="00CE3A60">
        <w:rPr>
          <w:rFonts w:cstheme="minorHAnsi"/>
          <w:i/>
          <w:iCs/>
          <w:sz w:val="24"/>
          <w:szCs w:val="24"/>
        </w:rPr>
        <w:t>fminsearch</w:t>
      </w:r>
      <w:proofErr w:type="spellEnd"/>
      <w:r w:rsidR="000E0413" w:rsidRPr="00CE3A60">
        <w:rPr>
          <w:rFonts w:cstheme="minorHAnsi"/>
          <w:sz w:val="24"/>
          <w:szCs w:val="24"/>
        </w:rPr>
        <w:t xml:space="preserve"> </w:t>
      </w:r>
      <w:r w:rsidRPr="00CE3A60">
        <w:rPr>
          <w:rFonts w:cstheme="minorHAnsi"/>
          <w:sz w:val="24"/>
          <w:szCs w:val="24"/>
        </w:rPr>
        <w:t>par le vecteur [-1,-1</w:t>
      </w:r>
      <w:r w:rsidR="00322C8A" w:rsidRPr="00CE3A60">
        <w:rPr>
          <w:rFonts w:cstheme="minorHAnsi"/>
          <w:sz w:val="24"/>
          <w:szCs w:val="24"/>
        </w:rPr>
        <w:t>].</w:t>
      </w:r>
    </w:p>
    <w:p w:rsidR="00914B56" w:rsidRPr="00CE3A60" w:rsidRDefault="000E0413" w:rsidP="005A2B86">
      <w:pPr>
        <w:rPr>
          <w:rFonts w:cstheme="minorHAnsi"/>
          <w:sz w:val="24"/>
          <w:szCs w:val="24"/>
        </w:rPr>
      </w:pPr>
      <w:r w:rsidRPr="00CE3A60">
        <w:rPr>
          <w:rFonts w:cstheme="minorHAnsi"/>
          <w:sz w:val="24"/>
          <w:szCs w:val="24"/>
        </w:rPr>
        <w:t xml:space="preserve">Ainsi, nous pouvons </w:t>
      </w:r>
      <w:r w:rsidR="00C10C5F" w:rsidRPr="00CE3A60">
        <w:rPr>
          <w:rFonts w:cstheme="minorHAnsi"/>
          <w:sz w:val="24"/>
          <w:szCs w:val="24"/>
        </w:rPr>
        <w:t>calculer</w:t>
      </w:r>
      <m:oMath>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G</m:t>
            </m:r>
          </m:e>
          <m:sub>
            <m:r>
              <m:rPr>
                <m:sty m:val="bi"/>
              </m:rPr>
              <w:rPr>
                <w:rFonts w:ascii="Cambria Math" w:hAnsi="Cambria Math" w:cstheme="minorHAnsi"/>
                <w:sz w:val="24"/>
                <w:szCs w:val="24"/>
              </w:rPr>
              <m:t>12</m:t>
            </m:r>
          </m:sub>
        </m:sSub>
      </m:oMath>
      <w:r w:rsidR="00C10C5F" w:rsidRPr="00CE3A60">
        <w:rPr>
          <w:rFonts w:cstheme="minorHAnsi"/>
          <w:sz w:val="24"/>
          <w:szCs w:val="24"/>
        </w:rPr>
        <w:t>,</w:t>
      </w:r>
      <m:oMath>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G</m:t>
            </m:r>
          </m:e>
          <m:sub>
            <m:r>
              <m:rPr>
                <m:sty m:val="bi"/>
              </m:rPr>
              <w:rPr>
                <w:rFonts w:ascii="Cambria Math" w:hAnsi="Cambria Math" w:cstheme="minorHAnsi"/>
                <w:sz w:val="24"/>
                <w:szCs w:val="24"/>
              </w:rPr>
              <m:t>21</m:t>
            </m:r>
          </m:sub>
        </m:sSub>
      </m:oMath>
      <w:r w:rsidR="005A2B86" w:rsidRPr="00CE3A60">
        <w:rPr>
          <w:rFonts w:cstheme="minorHAnsi"/>
          <w:sz w:val="24"/>
          <w:szCs w:val="24"/>
        </w:rPr>
        <w:t xml:space="preserve"> </w:t>
      </w:r>
      <m:oMath>
        <m:r>
          <w:rPr>
            <w:rFonts w:ascii="Cambria Math" w:hAnsi="Cambria Math" w:cstheme="minorHAnsi"/>
            <w:sz w:val="24"/>
            <w:szCs w:val="24"/>
          </w:rPr>
          <m:t>,</m:t>
        </m:r>
        <m:r>
          <m:rPr>
            <m:sty m:val="bi"/>
          </m:rPr>
          <w:rPr>
            <w:rFonts w:ascii="Cambria Math" w:hAnsi="Cambria Math" w:cstheme="minorHAnsi"/>
            <w:sz w:val="24"/>
            <w:szCs w:val="24"/>
          </w:rPr>
          <m:t>Gme</m:t>
        </m:r>
      </m:oMath>
      <w:r w:rsidR="005A2B86" w:rsidRPr="00CE3A60">
        <w:rPr>
          <w:rFonts w:cstheme="minorHAnsi"/>
          <w:sz w:val="24"/>
          <w:szCs w:val="24"/>
        </w:rPr>
        <w:t xml:space="preserve"> et</w:t>
      </w:r>
      <w:r w:rsidR="00914B56" w:rsidRPr="00CE3A60">
        <w:rPr>
          <w:rFonts w:cstheme="minorHAnsi"/>
          <w:sz w:val="24"/>
          <w:szCs w:val="24"/>
        </w:rPr>
        <w:t xml:space="preserve"> les coefficients d’activité de chaque </w:t>
      </w:r>
      <w:r w:rsidR="005A2B86" w:rsidRPr="00CE3A60">
        <w:rPr>
          <w:rFonts w:cstheme="minorHAnsi"/>
          <w:sz w:val="24"/>
          <w:szCs w:val="24"/>
        </w:rPr>
        <w:t xml:space="preserve">composant pour les différentes expériences à travers la fonction </w:t>
      </w:r>
      <w:proofErr w:type="spellStart"/>
      <w:r w:rsidR="005A2B86" w:rsidRPr="00CE3A60">
        <w:rPr>
          <w:rFonts w:cstheme="minorHAnsi"/>
          <w:i/>
          <w:iCs/>
          <w:sz w:val="24"/>
          <w:szCs w:val="24"/>
        </w:rPr>
        <w:t>valeur_anal</w:t>
      </w:r>
      <w:proofErr w:type="spellEnd"/>
      <w:r w:rsidR="005A2B86" w:rsidRPr="00CE3A60">
        <w:rPr>
          <w:rFonts w:cstheme="minorHAnsi"/>
          <w:sz w:val="24"/>
          <w:szCs w:val="24"/>
        </w:rPr>
        <w:t>.</w:t>
      </w:r>
    </w:p>
    <w:p w:rsidR="00B1235C" w:rsidRPr="00CE3A60" w:rsidRDefault="00B1235C" w:rsidP="005A2B86">
      <w:pPr>
        <w:rPr>
          <w:rFonts w:cstheme="minorHAnsi"/>
          <w:sz w:val="24"/>
          <w:szCs w:val="24"/>
        </w:rPr>
      </w:pPr>
    </w:p>
    <w:p w:rsidR="00914B56" w:rsidRPr="00CE3A60" w:rsidRDefault="005A2B86" w:rsidP="005A2B86">
      <w:pPr>
        <w:rPr>
          <w:rFonts w:cstheme="minorHAnsi"/>
          <w:sz w:val="24"/>
          <w:szCs w:val="24"/>
        </w:rPr>
      </w:pPr>
      <w:r w:rsidRPr="00CE3A60">
        <w:rPr>
          <w:rFonts w:cstheme="minorHAnsi"/>
          <w:noProof/>
        </w:rPr>
        <w:drawing>
          <wp:inline distT="0" distB="0" distL="0" distR="0">
            <wp:extent cx="5886450" cy="1703935"/>
            <wp:effectExtent l="0" t="0" r="0" b="0"/>
            <wp:docPr id="36" name="Picture 36" descr="https://scontent.ftun5-1.fna.fbcdn.net/v/t1.15752-9/61096768_905667619776189_1114242686996447232_n.png?_nc_cat=101&amp;_nc_ht=scontent.ftun5-1.fna&amp;oh=b1a06139f75a4d8f259a234926791e69&amp;oe=5D566D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tun5-1.fna.fbcdn.net/v/t1.15752-9/61096768_905667619776189_1114242686996447232_n.png?_nc_cat=101&amp;_nc_ht=scontent.ftun5-1.fna&amp;oh=b1a06139f75a4d8f259a234926791e69&amp;oe=5D566D4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86450" cy="1703935"/>
                    </a:xfrm>
                    <a:prstGeom prst="rect">
                      <a:avLst/>
                    </a:prstGeom>
                    <a:noFill/>
                    <a:ln>
                      <a:noFill/>
                    </a:ln>
                  </pic:spPr>
                </pic:pic>
              </a:graphicData>
            </a:graphic>
          </wp:inline>
        </w:drawing>
      </w:r>
    </w:p>
    <w:p w:rsidR="00B1235C" w:rsidRPr="00CE3A60" w:rsidRDefault="00B1235C" w:rsidP="005A2B86">
      <w:pPr>
        <w:rPr>
          <w:rFonts w:cstheme="minorHAnsi"/>
          <w:sz w:val="24"/>
          <w:szCs w:val="24"/>
        </w:rPr>
      </w:pPr>
    </w:p>
    <w:p w:rsidR="007017CB" w:rsidRPr="00CE3A60" w:rsidRDefault="005A2B86" w:rsidP="005A2B86">
      <w:pPr>
        <w:jc w:val="both"/>
        <w:rPr>
          <w:rFonts w:cstheme="minorHAnsi"/>
          <w:sz w:val="24"/>
          <w:szCs w:val="24"/>
        </w:rPr>
      </w:pPr>
      <w:r w:rsidRPr="00CE3A60">
        <w:rPr>
          <w:rFonts w:cstheme="minorHAnsi"/>
          <w:sz w:val="24"/>
          <w:szCs w:val="24"/>
        </w:rPr>
        <w:t xml:space="preserve">Nous obtenons </w:t>
      </w:r>
      <w:r w:rsidR="00B1235C" w:rsidRPr="00CE3A60">
        <w:rPr>
          <w:rFonts w:cstheme="minorHAnsi"/>
          <w:sz w:val="24"/>
          <w:szCs w:val="24"/>
        </w:rPr>
        <w:t>les résultats suivants</w:t>
      </w:r>
      <w:r w:rsidR="000E0413" w:rsidRPr="00CE3A60">
        <w:rPr>
          <w:rFonts w:cstheme="minorHAnsi"/>
          <w:sz w:val="24"/>
          <w:szCs w:val="24"/>
        </w:rPr>
        <w:t> :</w:t>
      </w:r>
    </w:p>
    <w:p w:rsidR="00B1235C" w:rsidRPr="00CE3A60" w:rsidRDefault="00B1235C" w:rsidP="005A2B86">
      <w:pPr>
        <w:jc w:val="both"/>
        <w:rPr>
          <w:rFonts w:cstheme="minorHAnsi"/>
          <w:sz w:val="24"/>
          <w:szCs w:val="24"/>
        </w:rPr>
      </w:pPr>
    </w:p>
    <w:p w:rsidR="00277ECB" w:rsidRPr="00CE3A60" w:rsidRDefault="005A2B86" w:rsidP="00277ECB">
      <w:pPr>
        <w:pStyle w:val="Caption"/>
        <w:jc w:val="center"/>
        <w:rPr>
          <w:rFonts w:cstheme="minorHAnsi"/>
          <w:b/>
          <w:bCs/>
          <w:sz w:val="20"/>
          <w:szCs w:val="20"/>
        </w:rPr>
      </w:pPr>
      <w:r w:rsidRPr="00CE3A60">
        <w:rPr>
          <w:rFonts w:cstheme="minorHAnsi"/>
          <w:b/>
          <w:bCs/>
          <w:noProof/>
          <w:sz w:val="20"/>
          <w:szCs w:val="20"/>
        </w:rPr>
        <w:drawing>
          <wp:inline distT="0" distB="0" distL="0" distR="0">
            <wp:extent cx="3114040" cy="966470"/>
            <wp:effectExtent l="0" t="0" r="0" b="5080"/>
            <wp:docPr id="37" name="Picture 37" descr="https://scontent.ftun5-1.fna.fbcdn.net/v/t1.15752-9/61172361_2290074371260526_482825916880257024_n.png?_nc_cat=100&amp;_nc_ht=scontent.ftun5-1.fna&amp;oh=60b99ec20678f7fa65a48f0c51d48a09&amp;oe=5D5914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tun5-1.fna.fbcdn.net/v/t1.15752-9/61172361_2290074371260526_482825916880257024_n.png?_nc_cat=100&amp;_nc_ht=scontent.ftun5-1.fna&amp;oh=60b99ec20678f7fa65a48f0c51d48a09&amp;oe=5D5914D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14040" cy="966470"/>
                    </a:xfrm>
                    <a:prstGeom prst="rect">
                      <a:avLst/>
                    </a:prstGeom>
                    <a:noFill/>
                    <a:ln>
                      <a:noFill/>
                    </a:ln>
                  </pic:spPr>
                </pic:pic>
              </a:graphicData>
            </a:graphic>
          </wp:inline>
        </w:drawing>
      </w:r>
    </w:p>
    <w:p w:rsidR="0081135D" w:rsidRPr="00CE3A60" w:rsidRDefault="00277ECB" w:rsidP="00277ECB">
      <w:pPr>
        <w:pStyle w:val="Caption"/>
        <w:jc w:val="center"/>
        <w:rPr>
          <w:rFonts w:cstheme="minorHAnsi"/>
          <w:b/>
          <w:bCs/>
          <w:iCs w:val="0"/>
          <w:sz w:val="28"/>
          <w:szCs w:val="28"/>
        </w:rPr>
      </w:pPr>
      <w:bookmarkStart w:id="46" w:name="_Toc9614382"/>
      <w:r w:rsidRPr="00CE3A60">
        <w:rPr>
          <w:rFonts w:cstheme="minorHAnsi"/>
          <w:b/>
          <w:bCs/>
          <w:sz w:val="20"/>
          <w:szCs w:val="20"/>
        </w:rPr>
        <w:t xml:space="preserve">Tableau </w:t>
      </w:r>
      <w:r w:rsidRPr="00CE3A60">
        <w:rPr>
          <w:rFonts w:cstheme="minorHAnsi"/>
          <w:b/>
          <w:bCs/>
          <w:sz w:val="20"/>
          <w:szCs w:val="20"/>
        </w:rPr>
        <w:fldChar w:fldCharType="begin"/>
      </w:r>
      <w:r w:rsidRPr="00CE3A60">
        <w:rPr>
          <w:rFonts w:cstheme="minorHAnsi"/>
          <w:b/>
          <w:bCs/>
          <w:sz w:val="20"/>
          <w:szCs w:val="20"/>
        </w:rPr>
        <w:instrText xml:space="preserve"> SEQ Tableau \* ARABIC </w:instrText>
      </w:r>
      <w:r w:rsidRPr="00CE3A60">
        <w:rPr>
          <w:rFonts w:cstheme="minorHAnsi"/>
          <w:b/>
          <w:bCs/>
          <w:sz w:val="20"/>
          <w:szCs w:val="20"/>
        </w:rPr>
        <w:fldChar w:fldCharType="separate"/>
      </w:r>
      <w:r w:rsidR="007A4201">
        <w:rPr>
          <w:rFonts w:cstheme="minorHAnsi"/>
          <w:b/>
          <w:bCs/>
          <w:noProof/>
          <w:sz w:val="20"/>
          <w:szCs w:val="20"/>
        </w:rPr>
        <w:t>4</w:t>
      </w:r>
      <w:r w:rsidRPr="00CE3A60">
        <w:rPr>
          <w:rFonts w:cstheme="minorHAnsi"/>
          <w:b/>
          <w:bCs/>
          <w:sz w:val="20"/>
          <w:szCs w:val="20"/>
        </w:rPr>
        <w:fldChar w:fldCharType="end"/>
      </w:r>
      <w:r w:rsidRPr="00CE3A60">
        <w:rPr>
          <w:rFonts w:cstheme="minorHAnsi"/>
          <w:b/>
          <w:bCs/>
          <w:sz w:val="20"/>
          <w:szCs w:val="20"/>
        </w:rPr>
        <w:t>: Les valeurs optimales de τ_12 et τ_21</w:t>
      </w:r>
      <w:bookmarkEnd w:id="46"/>
    </w:p>
    <w:p w:rsidR="00B1235C" w:rsidRPr="00CE3A60" w:rsidRDefault="00B1235C" w:rsidP="005A2B86">
      <w:pPr>
        <w:ind w:firstLine="708"/>
        <w:rPr>
          <w:rFonts w:eastAsiaTheme="minorEastAsia" w:cstheme="minorHAnsi"/>
          <w:iCs/>
          <w:sz w:val="24"/>
          <w:szCs w:val="24"/>
        </w:rPr>
      </w:pPr>
    </w:p>
    <w:p w:rsidR="00B1235C" w:rsidRPr="00CE3A60" w:rsidRDefault="00B1235C" w:rsidP="00B1235C">
      <w:pPr>
        <w:rPr>
          <w:rFonts w:eastAsiaTheme="minorEastAsia" w:cstheme="minorHAnsi"/>
          <w:iCs/>
          <w:sz w:val="24"/>
          <w:szCs w:val="24"/>
        </w:rPr>
      </w:pPr>
    </w:p>
    <w:p w:rsidR="00504031" w:rsidRPr="00CE3A60" w:rsidRDefault="005A2B86" w:rsidP="007B098F">
      <w:pPr>
        <w:rPr>
          <w:rFonts w:cstheme="minorHAnsi"/>
          <w:sz w:val="24"/>
          <w:szCs w:val="24"/>
        </w:rPr>
      </w:pPr>
      <w:r w:rsidRPr="00CE3A60">
        <w:rPr>
          <w:rFonts w:cstheme="minorHAnsi"/>
          <w:sz w:val="24"/>
          <w:szCs w:val="24"/>
        </w:rPr>
        <w:lastRenderedPageBreak/>
        <w:t>Pour vérifier les valeurs théoriques trouvées, nous avons calculé l’écart type entre l’enthalpie libre d’excès</w:t>
      </w:r>
      <w:r w:rsidR="00B1235C" w:rsidRPr="00CE3A60">
        <w:rPr>
          <w:rFonts w:cstheme="minorHAnsi"/>
          <w:sz w:val="24"/>
          <w:szCs w:val="24"/>
        </w:rPr>
        <w:t>, et les coefficients d’activité</w:t>
      </w:r>
      <w:r w:rsidRPr="00CE3A60">
        <w:rPr>
          <w:rFonts w:cstheme="minorHAnsi"/>
          <w:sz w:val="24"/>
          <w:szCs w:val="24"/>
        </w:rPr>
        <w:t xml:space="preserve"> trouvé</w:t>
      </w:r>
      <w:r w:rsidR="00B1235C" w:rsidRPr="00CE3A60">
        <w:rPr>
          <w:rFonts w:cstheme="minorHAnsi"/>
          <w:sz w:val="24"/>
          <w:szCs w:val="24"/>
        </w:rPr>
        <w:t>es</w:t>
      </w:r>
      <w:r w:rsidRPr="00CE3A60">
        <w:rPr>
          <w:rFonts w:cstheme="minorHAnsi"/>
          <w:sz w:val="24"/>
          <w:szCs w:val="24"/>
        </w:rPr>
        <w:t xml:space="preserve"> à partir de modèle </w:t>
      </w:r>
      <w:r w:rsidRPr="00CE3A60">
        <w:rPr>
          <w:rFonts w:cstheme="minorHAnsi"/>
          <w:b/>
          <w:bCs/>
          <w:sz w:val="24"/>
          <w:szCs w:val="24"/>
        </w:rPr>
        <w:t>NRTL</w:t>
      </w:r>
      <w:r w:rsidRPr="00CE3A60">
        <w:rPr>
          <w:rFonts w:cstheme="minorHAnsi"/>
          <w:sz w:val="24"/>
          <w:szCs w:val="24"/>
        </w:rPr>
        <w:t xml:space="preserve"> et celle expérimentale</w:t>
      </w:r>
      <w:r w:rsidR="00B1235C" w:rsidRPr="00CE3A60">
        <w:rPr>
          <w:rFonts w:cstheme="minorHAnsi"/>
          <w:sz w:val="24"/>
          <w:szCs w:val="24"/>
        </w:rPr>
        <w:t>s</w:t>
      </w:r>
      <w:r w:rsidRPr="00CE3A60">
        <w:rPr>
          <w:rFonts w:cstheme="minorHAnsi"/>
          <w:sz w:val="24"/>
          <w:szCs w:val="24"/>
        </w:rPr>
        <w:t>.</w:t>
      </w:r>
    </w:p>
    <w:p w:rsidR="00B1235C" w:rsidRPr="00CE3A60" w:rsidRDefault="00B1235C" w:rsidP="007B098F">
      <w:pPr>
        <w:rPr>
          <w:rFonts w:cstheme="minorHAnsi"/>
          <w:sz w:val="24"/>
          <w:szCs w:val="24"/>
        </w:rPr>
      </w:pPr>
      <w:r w:rsidRPr="00CE3A60">
        <w:rPr>
          <w:rFonts w:cstheme="minorHAnsi"/>
          <w:noProof/>
        </w:rPr>
        <w:drawing>
          <wp:inline distT="0" distB="0" distL="0" distR="0">
            <wp:extent cx="5915025" cy="912371"/>
            <wp:effectExtent l="0" t="0" r="0" b="2540"/>
            <wp:docPr id="38" name="Picture 38" descr="https://scontent.ftun5-1.fna.fbcdn.net/v/t1.15752-9/60872649_347617615939383_8481816877746618368_n.png?_nc_cat=106&amp;_nc_ht=scontent.ftun5-1.fna&amp;oh=4bc132e72dce4e4db9d3dee94fe69c23&amp;oe=5D9891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tun5-1.fna.fbcdn.net/v/t1.15752-9/60872649_347617615939383_8481816877746618368_n.png?_nc_cat=106&amp;_nc_ht=scontent.ftun5-1.fna&amp;oh=4bc132e72dce4e4db9d3dee94fe69c23&amp;oe=5D9891F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89830" cy="923909"/>
                    </a:xfrm>
                    <a:prstGeom prst="rect">
                      <a:avLst/>
                    </a:prstGeom>
                    <a:noFill/>
                    <a:ln>
                      <a:noFill/>
                    </a:ln>
                  </pic:spPr>
                </pic:pic>
              </a:graphicData>
            </a:graphic>
          </wp:inline>
        </w:drawing>
      </w:r>
    </w:p>
    <w:p w:rsidR="003946C1" w:rsidRPr="00CE3A60" w:rsidRDefault="003946C1" w:rsidP="007B098F">
      <w:pPr>
        <w:rPr>
          <w:rFonts w:cstheme="minorHAnsi"/>
          <w:sz w:val="24"/>
          <w:szCs w:val="24"/>
        </w:rPr>
      </w:pPr>
      <w:r w:rsidRPr="00CE3A60">
        <w:rPr>
          <w:rFonts w:cstheme="minorHAnsi"/>
          <w:sz w:val="24"/>
          <w:szCs w:val="24"/>
        </w:rPr>
        <w:t xml:space="preserve">Les résultats : </w:t>
      </w:r>
    </w:p>
    <w:p w:rsidR="005E5DBA" w:rsidRPr="00CE3A60" w:rsidRDefault="00B1235C" w:rsidP="007B098F">
      <w:pPr>
        <w:rPr>
          <w:rFonts w:cstheme="minorHAnsi"/>
          <w:sz w:val="24"/>
          <w:szCs w:val="24"/>
        </w:rPr>
      </w:pPr>
      <w:r w:rsidRPr="00CE3A60">
        <w:rPr>
          <w:rFonts w:cstheme="minorHAnsi"/>
          <w:noProof/>
        </w:rPr>
        <w:drawing>
          <wp:inline distT="0" distB="0" distL="0" distR="0">
            <wp:extent cx="4218305" cy="646981"/>
            <wp:effectExtent l="0" t="0" r="0" b="1270"/>
            <wp:docPr id="39" name="Picture 39" descr="https://scontent.ftun5-1.fna.fbcdn.net/v/t1.15752-9/60956281_551487188710077_1631686564268474368_n.png?_nc_cat=104&amp;_nc_ht=scontent.ftun5-1.fna&amp;oh=f551c55695eb243f29cfa238c58f84be&amp;oe=5D57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tun5-1.fna.fbcdn.net/v/t1.15752-9/60956281_551487188710077_1631686564268474368_n.png?_nc_cat=104&amp;_nc_ht=scontent.ftun5-1.fna&amp;oh=f551c55695eb243f29cfa238c58f84be&amp;oe=5D5771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24870" cy="647988"/>
                    </a:xfrm>
                    <a:prstGeom prst="rect">
                      <a:avLst/>
                    </a:prstGeom>
                    <a:noFill/>
                    <a:ln>
                      <a:noFill/>
                    </a:ln>
                  </pic:spPr>
                </pic:pic>
              </a:graphicData>
            </a:graphic>
          </wp:inline>
        </w:drawing>
      </w:r>
    </w:p>
    <w:p w:rsidR="005E5DBA" w:rsidRPr="00CE3A60" w:rsidRDefault="005E5DBA" w:rsidP="007B098F">
      <w:pPr>
        <w:rPr>
          <w:rFonts w:cstheme="minorHAnsi"/>
          <w:sz w:val="24"/>
          <w:szCs w:val="24"/>
        </w:rPr>
      </w:pPr>
    </w:p>
    <w:p w:rsidR="00BC1626" w:rsidRPr="00CE3A60" w:rsidRDefault="005A2B86" w:rsidP="003946C1">
      <w:pPr>
        <w:jc w:val="both"/>
        <w:rPr>
          <w:rFonts w:cstheme="minorHAnsi"/>
          <w:sz w:val="24"/>
          <w:szCs w:val="24"/>
        </w:rPr>
      </w:pPr>
      <w:r w:rsidRPr="00CE3A60">
        <w:rPr>
          <w:rFonts w:cstheme="minorHAnsi"/>
          <w:sz w:val="24"/>
          <w:szCs w:val="24"/>
        </w:rPr>
        <w:t>Ainsi</w:t>
      </w:r>
      <w:r w:rsidR="00BC1626" w:rsidRPr="00CE3A60">
        <w:rPr>
          <w:rFonts w:cstheme="minorHAnsi"/>
          <w:sz w:val="24"/>
          <w:szCs w:val="24"/>
        </w:rPr>
        <w:t>, nous représentons les graphes de l’Enthalpie libre d’exc</w:t>
      </w:r>
      <w:r w:rsidR="00A11D27" w:rsidRPr="00CE3A60">
        <w:rPr>
          <w:rFonts w:cstheme="minorHAnsi"/>
          <w:sz w:val="24"/>
          <w:szCs w:val="24"/>
        </w:rPr>
        <w:t xml:space="preserve">ès </w:t>
      </w:r>
      <w:r w:rsidRPr="00CE3A60">
        <w:rPr>
          <w:rFonts w:cstheme="minorHAnsi"/>
          <w:sz w:val="24"/>
          <w:szCs w:val="24"/>
        </w:rPr>
        <w:t xml:space="preserve">théorique et </w:t>
      </w:r>
      <w:r w:rsidR="00B1235C" w:rsidRPr="00CE3A60">
        <w:rPr>
          <w:rFonts w:cstheme="minorHAnsi"/>
          <w:sz w:val="24"/>
          <w:szCs w:val="24"/>
        </w:rPr>
        <w:t>expérimentale sous pression constante</w:t>
      </w:r>
      <w:r w:rsidR="003946C1" w:rsidRPr="00CE3A60">
        <w:rPr>
          <w:rFonts w:cstheme="minorHAnsi"/>
          <w:sz w:val="24"/>
          <w:szCs w:val="24"/>
        </w:rPr>
        <w:t> </w:t>
      </w:r>
      <w:r w:rsidR="003946C1" w:rsidRPr="00CE3A60">
        <w:rPr>
          <w:rFonts w:cstheme="minorHAnsi"/>
          <w:b/>
          <w:bCs/>
          <w:sz w:val="24"/>
          <w:szCs w:val="24"/>
        </w:rPr>
        <w:t>:</w:t>
      </w:r>
    </w:p>
    <w:p w:rsidR="00BC1626" w:rsidRPr="00CE3A60" w:rsidRDefault="003946C1" w:rsidP="00BC1626">
      <w:pPr>
        <w:jc w:val="center"/>
        <w:rPr>
          <w:rFonts w:cstheme="minorHAnsi"/>
          <w:sz w:val="24"/>
          <w:szCs w:val="24"/>
        </w:rPr>
      </w:pPr>
      <w:r w:rsidRPr="00CE3A60">
        <w:rPr>
          <w:rFonts w:cstheme="minorHAnsi"/>
          <w:noProof/>
        </w:rPr>
        <w:drawing>
          <wp:inline distT="0" distB="0" distL="0" distR="0">
            <wp:extent cx="5934974" cy="3636235"/>
            <wp:effectExtent l="0" t="0" r="8890" b="2540"/>
            <wp:docPr id="40" name="Picture 40" descr="https://scontent.ftun5-1.fna.fbcdn.net/v/t1.15752-9/60982562_457080018396530_652801463822581760_n.png?_nc_cat=105&amp;_nc_ht=scontent.ftun5-1.fna&amp;oh=efb1414f6185dd49fca8ee939d90566f&amp;oe=5D5372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tun5-1.fna.fbcdn.net/v/t1.15752-9/60982562_457080018396530_652801463822581760_n.png?_nc_cat=105&amp;_nc_ht=scontent.ftun5-1.fna&amp;oh=efb1414f6185dd49fca8ee939d90566f&amp;oe=5D53726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05258" cy="3679297"/>
                    </a:xfrm>
                    <a:prstGeom prst="rect">
                      <a:avLst/>
                    </a:prstGeom>
                    <a:noFill/>
                    <a:ln>
                      <a:noFill/>
                    </a:ln>
                  </pic:spPr>
                </pic:pic>
              </a:graphicData>
            </a:graphic>
          </wp:inline>
        </w:drawing>
      </w:r>
      <w:r w:rsidRPr="00CE3A60">
        <w:rPr>
          <w:rFonts w:cstheme="minorHAnsi"/>
          <w:noProof/>
        </w:rPr>
        <w:t xml:space="preserve"> </w:t>
      </w:r>
    </w:p>
    <w:p w:rsidR="008D4FB7" w:rsidRPr="00CE3A60" w:rsidRDefault="00277ECB" w:rsidP="00C10C5F">
      <w:pPr>
        <w:pStyle w:val="Caption"/>
        <w:jc w:val="center"/>
        <w:rPr>
          <w:rFonts w:eastAsiaTheme="minorEastAsia" w:cstheme="minorHAnsi"/>
          <w:b/>
          <w:bCs/>
          <w:iCs w:val="0"/>
          <w:color w:val="000000"/>
          <w:sz w:val="28"/>
          <w:szCs w:val="28"/>
          <w:lang w:eastAsia="fr-FR"/>
        </w:rPr>
      </w:pPr>
      <w:bookmarkStart w:id="47" w:name="_Toc9614318"/>
      <w:r w:rsidRPr="00CE3A60">
        <w:rPr>
          <w:rFonts w:cstheme="minorHAnsi"/>
          <w:b/>
          <w:bCs/>
          <w:sz w:val="20"/>
          <w:szCs w:val="20"/>
        </w:rPr>
        <w:t>Figure</w:t>
      </w:r>
      <w:r w:rsidR="00C10C5F"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5</w:t>
      </w:r>
      <w:r w:rsidRPr="00CE3A60">
        <w:rPr>
          <w:rFonts w:cstheme="minorHAnsi"/>
          <w:b/>
          <w:bCs/>
          <w:sz w:val="20"/>
          <w:szCs w:val="20"/>
        </w:rPr>
        <w:fldChar w:fldCharType="end"/>
      </w:r>
      <w:r w:rsidR="00C10C5F" w:rsidRPr="00CE3A60">
        <w:rPr>
          <w:rFonts w:cstheme="minorHAnsi"/>
          <w:b/>
          <w:bCs/>
          <w:sz w:val="20"/>
          <w:szCs w:val="20"/>
        </w:rPr>
        <w:t xml:space="preserve">: Comparaison entre les valeurs expérimentales et celles obtenues par la méthode NRTL de la grandeur </w:t>
      </w:r>
      <m:oMath>
        <m:r>
          <m:rPr>
            <m:sty m:val="bi"/>
          </m:rPr>
          <w:rPr>
            <w:rFonts w:ascii="Cambria Math" w:hAnsi="Cambria Math" w:cstheme="minorHAnsi"/>
            <w:sz w:val="20"/>
            <w:szCs w:val="20"/>
          </w:rPr>
          <m:t>(GmE)/RT</m:t>
        </m:r>
      </m:oMath>
      <w:bookmarkEnd w:id="47"/>
    </w:p>
    <w:p w:rsidR="00B1235C" w:rsidRPr="00CE3A60" w:rsidRDefault="00B1235C" w:rsidP="003946C1">
      <w:pPr>
        <w:rPr>
          <w:rFonts w:eastAsiaTheme="minorEastAsia" w:cstheme="minorHAnsi"/>
          <w:b/>
          <w:bCs/>
          <w:iCs/>
          <w:color w:val="000000"/>
          <w:sz w:val="24"/>
          <w:szCs w:val="24"/>
          <w:lang w:eastAsia="fr-FR"/>
        </w:rPr>
      </w:pPr>
    </w:p>
    <w:p w:rsidR="00B1235C" w:rsidRPr="00CE3A60" w:rsidRDefault="003946C1" w:rsidP="003E7300">
      <w:pPr>
        <w:jc w:val="center"/>
        <w:rPr>
          <w:rFonts w:eastAsiaTheme="minorEastAsia" w:cstheme="minorHAnsi"/>
          <w:b/>
          <w:bCs/>
          <w:iCs/>
          <w:color w:val="000000"/>
          <w:sz w:val="24"/>
          <w:szCs w:val="24"/>
          <w:lang w:eastAsia="fr-FR"/>
        </w:rPr>
      </w:pPr>
      <w:r w:rsidRPr="00CE3A60">
        <w:rPr>
          <w:rFonts w:cstheme="minorHAnsi"/>
          <w:noProof/>
        </w:rPr>
        <w:lastRenderedPageBreak/>
        <w:drawing>
          <wp:inline distT="0" distB="0" distL="0" distR="0">
            <wp:extent cx="5822830" cy="2870647"/>
            <wp:effectExtent l="0" t="0" r="6985" b="6350"/>
            <wp:docPr id="41" name="Picture 41" descr="https://scontent.ftun5-1.fna.fbcdn.net/v/t1.15752-9/60928621_443897966183400_7808628196307369984_n.png?_nc_cat=100&amp;_nc_ht=scontent.ftun5-1.fna&amp;oh=e606def919d42dfbe417ead36f6fbe44&amp;oe=5D69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tun5-1.fna.fbcdn.net/v/t1.15752-9/60928621_443897966183400_7808628196307369984_n.png?_nc_cat=100&amp;_nc_ht=scontent.ftun5-1.fna&amp;oh=e606def919d42dfbe417ead36f6fbe44&amp;oe=5D69280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26652" cy="2872531"/>
                    </a:xfrm>
                    <a:prstGeom prst="rect">
                      <a:avLst/>
                    </a:prstGeom>
                    <a:noFill/>
                    <a:ln>
                      <a:noFill/>
                    </a:ln>
                  </pic:spPr>
                </pic:pic>
              </a:graphicData>
            </a:graphic>
          </wp:inline>
        </w:drawing>
      </w:r>
    </w:p>
    <w:p w:rsidR="003946C1" w:rsidRPr="00CE3A60" w:rsidRDefault="00277ECB" w:rsidP="00690912">
      <w:pPr>
        <w:pStyle w:val="Caption"/>
        <w:jc w:val="center"/>
        <w:rPr>
          <w:rFonts w:eastAsiaTheme="minorEastAsia" w:cstheme="minorHAnsi"/>
          <w:b/>
          <w:bCs/>
          <w:iCs w:val="0"/>
          <w:color w:val="000000"/>
          <w:sz w:val="28"/>
          <w:szCs w:val="28"/>
          <w:lang w:eastAsia="fr-FR"/>
        </w:rPr>
      </w:pPr>
      <w:bookmarkStart w:id="48" w:name="_Toc9614319"/>
      <w:r w:rsidRPr="00CE3A60">
        <w:rPr>
          <w:rFonts w:cstheme="minorHAnsi"/>
          <w:b/>
          <w:bCs/>
          <w:sz w:val="20"/>
          <w:szCs w:val="20"/>
        </w:rPr>
        <w:t>Figure</w:t>
      </w:r>
      <w:r w:rsidR="00C10C5F"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6</w:t>
      </w:r>
      <w:r w:rsidRPr="00CE3A60">
        <w:rPr>
          <w:rFonts w:cstheme="minorHAnsi"/>
          <w:b/>
          <w:bCs/>
          <w:sz w:val="20"/>
          <w:szCs w:val="20"/>
        </w:rPr>
        <w:fldChar w:fldCharType="end"/>
      </w:r>
      <w:r w:rsidR="00C10C5F" w:rsidRPr="00CE3A60">
        <w:rPr>
          <w:rFonts w:cstheme="minorHAnsi"/>
          <w:b/>
          <w:bCs/>
          <w:sz w:val="20"/>
          <w:szCs w:val="20"/>
        </w:rPr>
        <w:t>:Comparaison entre les valeurs expérimentales et celles obtenues par la méthode NRTL des coefficients d’activité du chloroforme gamma1</w:t>
      </w:r>
      <w:bookmarkEnd w:id="48"/>
    </w:p>
    <w:p w:rsidR="003946C1" w:rsidRPr="00CE3A60" w:rsidRDefault="003946C1" w:rsidP="00690912">
      <w:pPr>
        <w:jc w:val="center"/>
        <w:rPr>
          <w:rFonts w:eastAsiaTheme="minorEastAsia" w:cstheme="minorHAnsi"/>
          <w:b/>
          <w:bCs/>
          <w:iCs/>
          <w:color w:val="000000"/>
          <w:sz w:val="24"/>
          <w:szCs w:val="24"/>
          <w:lang w:eastAsia="fr-FR"/>
        </w:rPr>
      </w:pPr>
      <w:r w:rsidRPr="00CE3A60">
        <w:rPr>
          <w:rFonts w:cstheme="minorHAnsi"/>
          <w:noProof/>
        </w:rPr>
        <w:drawing>
          <wp:inline distT="0" distB="0" distL="0" distR="0">
            <wp:extent cx="5886450" cy="2715320"/>
            <wp:effectExtent l="0" t="0" r="0" b="8890"/>
            <wp:docPr id="42" name="Picture 42" descr="https://scontent.ftun5-1.fna.fbcdn.net/v/t1.15752-9/60912266_415826848998929_3140787812652023808_n.png?_nc_cat=103&amp;_nc_ht=scontent.ftun5-1.fna&amp;oh=476ee2d2dc2642dca90a7056ada49e2a&amp;oe=5D9E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tun5-1.fna.fbcdn.net/v/t1.15752-9/60912266_415826848998929_3140787812652023808_n.png?_nc_cat=103&amp;_nc_ht=scontent.ftun5-1.fna&amp;oh=476ee2d2dc2642dca90a7056ada49e2a&amp;oe=5D9E14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86450" cy="2715320"/>
                    </a:xfrm>
                    <a:prstGeom prst="rect">
                      <a:avLst/>
                    </a:prstGeom>
                    <a:noFill/>
                    <a:ln>
                      <a:noFill/>
                    </a:ln>
                  </pic:spPr>
                </pic:pic>
              </a:graphicData>
            </a:graphic>
          </wp:inline>
        </w:drawing>
      </w:r>
    </w:p>
    <w:p w:rsidR="00690912" w:rsidRPr="00CE3A60" w:rsidRDefault="00277ECB" w:rsidP="00690912">
      <w:pPr>
        <w:pStyle w:val="Caption"/>
        <w:jc w:val="center"/>
        <w:rPr>
          <w:rFonts w:eastAsiaTheme="minorEastAsia" w:cstheme="minorHAnsi"/>
          <w:b/>
          <w:bCs/>
          <w:iCs w:val="0"/>
          <w:color w:val="000000"/>
          <w:sz w:val="28"/>
          <w:szCs w:val="28"/>
          <w:lang w:eastAsia="fr-FR"/>
        </w:rPr>
      </w:pPr>
      <w:bookmarkStart w:id="49" w:name="_Toc9614320"/>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7</w:t>
      </w:r>
      <w:r w:rsidRPr="00CE3A60">
        <w:rPr>
          <w:rFonts w:cstheme="minorHAnsi"/>
          <w:b/>
          <w:bCs/>
          <w:sz w:val="20"/>
          <w:szCs w:val="20"/>
        </w:rPr>
        <w:fldChar w:fldCharType="end"/>
      </w:r>
      <w:r w:rsidR="00690912" w:rsidRPr="00CE3A60">
        <w:rPr>
          <w:rFonts w:cstheme="minorHAnsi"/>
          <w:b/>
          <w:bCs/>
          <w:sz w:val="20"/>
          <w:szCs w:val="20"/>
        </w:rPr>
        <w:t>:Comparaison entre les valeurs expérimentales et celles obtenues par la méthode NRTL des coefficients d’activité du Chloroforme gamma2</w:t>
      </w:r>
      <w:bookmarkEnd w:id="49"/>
    </w:p>
    <w:p w:rsidR="00B1235C" w:rsidRPr="00CE3A60" w:rsidRDefault="00B1235C" w:rsidP="003E7300">
      <w:pPr>
        <w:jc w:val="center"/>
        <w:rPr>
          <w:rFonts w:cstheme="minorHAnsi"/>
        </w:rPr>
      </w:pPr>
    </w:p>
    <w:p w:rsidR="00C316D3" w:rsidRPr="00CE3A60" w:rsidRDefault="00B1235C" w:rsidP="00B1235C">
      <w:pPr>
        <w:jc w:val="both"/>
        <w:rPr>
          <w:rFonts w:cstheme="minorHAnsi"/>
          <w:sz w:val="24"/>
          <w:szCs w:val="24"/>
        </w:rPr>
      </w:pPr>
      <w:r w:rsidRPr="00CE3A60">
        <w:rPr>
          <w:rFonts w:cstheme="minorHAnsi"/>
          <w:sz w:val="24"/>
          <w:szCs w:val="24"/>
        </w:rPr>
        <w:t xml:space="preserve">On peut conclure que les </w:t>
      </w:r>
      <w:r w:rsidR="00690912" w:rsidRPr="00CE3A60">
        <w:rPr>
          <w:rFonts w:cstheme="minorHAnsi"/>
          <w:sz w:val="24"/>
          <w:szCs w:val="24"/>
        </w:rPr>
        <w:t>résultats et le modèle trouvés sont</w:t>
      </w:r>
      <w:r w:rsidRPr="00CE3A60">
        <w:rPr>
          <w:rFonts w:cstheme="minorHAnsi"/>
          <w:sz w:val="24"/>
          <w:szCs w:val="24"/>
        </w:rPr>
        <w:t xml:space="preserve"> très fiable</w:t>
      </w:r>
      <w:r w:rsidR="00690912" w:rsidRPr="00CE3A60">
        <w:rPr>
          <w:rFonts w:cstheme="minorHAnsi"/>
          <w:sz w:val="24"/>
          <w:szCs w:val="24"/>
        </w:rPr>
        <w:t>s</w:t>
      </w:r>
      <w:r w:rsidRPr="00CE3A60">
        <w:rPr>
          <w:rFonts w:cstheme="minorHAnsi"/>
          <w:sz w:val="24"/>
          <w:szCs w:val="24"/>
        </w:rPr>
        <w:t xml:space="preserve">, puisqu’il y a une grande correspondance entre les valeurs calculées à partir du </w:t>
      </w:r>
      <w:r w:rsidRPr="00CE3A60">
        <w:rPr>
          <w:rFonts w:cstheme="minorHAnsi"/>
          <w:b/>
          <w:bCs/>
          <w:sz w:val="24"/>
          <w:szCs w:val="24"/>
        </w:rPr>
        <w:t>modèle NRTL</w:t>
      </w:r>
      <w:r w:rsidRPr="00CE3A60">
        <w:rPr>
          <w:rFonts w:cstheme="minorHAnsi"/>
          <w:sz w:val="24"/>
          <w:szCs w:val="24"/>
        </w:rPr>
        <w:t xml:space="preserve"> et les valeurs expérimentales</w:t>
      </w:r>
      <w:r w:rsidR="00E97EB0" w:rsidRPr="00CE3A60">
        <w:rPr>
          <w:rFonts w:cstheme="minorHAnsi"/>
          <w:sz w:val="24"/>
          <w:szCs w:val="24"/>
        </w:rPr>
        <w:t>.</w:t>
      </w:r>
    </w:p>
    <w:p w:rsidR="00B1235C" w:rsidRPr="00CE3A60" w:rsidRDefault="00B1235C" w:rsidP="00B1235C">
      <w:pPr>
        <w:jc w:val="both"/>
        <w:rPr>
          <w:rFonts w:cstheme="minorHAnsi"/>
          <w:sz w:val="24"/>
          <w:szCs w:val="24"/>
        </w:rPr>
      </w:pPr>
    </w:p>
    <w:p w:rsidR="005134D1" w:rsidRPr="00CE3A60" w:rsidRDefault="00C316D3" w:rsidP="00B5798D">
      <w:pPr>
        <w:pStyle w:val="Heading2"/>
      </w:pPr>
      <w:bookmarkStart w:id="50" w:name="_Toc510311146"/>
      <w:bookmarkStart w:id="51" w:name="_Toc510313084"/>
      <w:bookmarkStart w:id="52" w:name="_Toc9469726"/>
      <w:bookmarkStart w:id="53" w:name="_Toc9614520"/>
      <w:r w:rsidRPr="00CE3A60">
        <w:lastRenderedPageBreak/>
        <w:t xml:space="preserve">3-Détermination </w:t>
      </w:r>
      <w:r w:rsidR="0089733E" w:rsidRPr="00CE3A60">
        <w:t>de la</w:t>
      </w:r>
      <w:r w:rsidRPr="00CE3A60">
        <w:t xml:space="preserve"> Température d’équilibre théorique connaissant la fraction molaire dans la phase liquide du </w:t>
      </w:r>
      <w:r w:rsidR="005134D1" w:rsidRPr="00CE3A60">
        <w:t>Chloroforme</w:t>
      </w:r>
      <w:r w:rsidRPr="00CE3A60">
        <w:t xml:space="preserve"> à pression </w:t>
      </w:r>
      <w:bookmarkEnd w:id="50"/>
      <w:bookmarkEnd w:id="51"/>
      <w:r w:rsidR="005134D1" w:rsidRPr="00CE3A60">
        <w:t xml:space="preserve">égal à </w:t>
      </w:r>
      <m:oMath>
        <m:r>
          <m:rPr>
            <m:sty m:val="bi"/>
          </m:rPr>
          <w:rPr>
            <w:rFonts w:ascii="Cambria Math" w:hAnsi="Cambria Math"/>
          </w:rPr>
          <m:t>760 mm Hg</m:t>
        </m:r>
      </m:oMath>
      <w:bookmarkEnd w:id="52"/>
      <w:bookmarkEnd w:id="53"/>
    </w:p>
    <w:p w:rsidR="0089733E" w:rsidRPr="00CE3A60" w:rsidRDefault="003946C1" w:rsidP="003946C1">
      <w:pPr>
        <w:jc w:val="both"/>
        <w:rPr>
          <w:rFonts w:cstheme="minorHAnsi"/>
          <w:sz w:val="24"/>
          <w:szCs w:val="24"/>
        </w:rPr>
      </w:pPr>
      <w:r w:rsidRPr="00CE3A60">
        <w:rPr>
          <w:rFonts w:cstheme="minorHAnsi"/>
          <w:sz w:val="24"/>
          <w:szCs w:val="24"/>
        </w:rPr>
        <w:t xml:space="preserve">Maintenant, et </w:t>
      </w:r>
      <w:r w:rsidR="0089733E" w:rsidRPr="00CE3A60">
        <w:rPr>
          <w:rFonts w:cstheme="minorHAnsi"/>
          <w:sz w:val="24"/>
          <w:szCs w:val="24"/>
        </w:rPr>
        <w:t>en se basant sur les résultats obtenus par le modèle NRTL</w:t>
      </w:r>
      <w:r w:rsidRPr="00CE3A60">
        <w:rPr>
          <w:rFonts w:cstheme="minorHAnsi"/>
          <w:sz w:val="24"/>
          <w:szCs w:val="24"/>
        </w:rPr>
        <w:t xml:space="preserve">, on va déterminer les Températures d’équilibre théoriques </w:t>
      </w:r>
    </w:p>
    <w:p w:rsidR="00AE05AD" w:rsidRPr="00CE3A60" w:rsidRDefault="00D145E7" w:rsidP="004E610F">
      <w:pPr>
        <w:jc w:val="both"/>
        <w:rPr>
          <w:rFonts w:cstheme="minorHAnsi"/>
          <w:sz w:val="24"/>
          <w:szCs w:val="24"/>
        </w:rPr>
      </w:pPr>
      <w:r w:rsidRPr="00CE3A60">
        <w:rPr>
          <w:rFonts w:cstheme="minorHAnsi"/>
          <w:sz w:val="24"/>
          <w:szCs w:val="24"/>
        </w:rPr>
        <w:t>A</w:t>
      </w:r>
      <w:r w:rsidR="00AE05AD" w:rsidRPr="00CE3A60">
        <w:rPr>
          <w:rFonts w:cstheme="minorHAnsi"/>
          <w:sz w:val="24"/>
          <w:szCs w:val="24"/>
        </w:rPr>
        <w:t xml:space="preserve"> partir des équations </w:t>
      </w:r>
      <w:r w:rsidRPr="00CE3A60">
        <w:rPr>
          <w:rFonts w:cstheme="minorHAnsi"/>
          <w:sz w:val="24"/>
          <w:szCs w:val="24"/>
        </w:rPr>
        <w:t>(3) et (4) définies précédemment</w:t>
      </w:r>
      <w:r w:rsidR="00AE05AD" w:rsidRPr="00CE3A60">
        <w:rPr>
          <w:rFonts w:cstheme="minorHAnsi"/>
          <w:sz w:val="24"/>
          <w:szCs w:val="24"/>
        </w:rPr>
        <w:t xml:space="preserve">, </w:t>
      </w:r>
      <w:r w:rsidRPr="00CE3A60">
        <w:rPr>
          <w:rFonts w:cstheme="minorHAnsi"/>
          <w:sz w:val="24"/>
          <w:szCs w:val="24"/>
        </w:rPr>
        <w:t>on peut déterminer la</w:t>
      </w:r>
      <w:r w:rsidR="00AE05AD" w:rsidRPr="00CE3A60">
        <w:rPr>
          <w:rFonts w:cstheme="minorHAnsi"/>
          <w:sz w:val="24"/>
          <w:szCs w:val="24"/>
        </w:rPr>
        <w:t xml:space="preserve"> fonction qui dépend de la température T </w:t>
      </w:r>
      <w:r w:rsidRPr="00CE3A60">
        <w:rPr>
          <w:rFonts w:cstheme="minorHAnsi"/>
          <w:sz w:val="24"/>
          <w:szCs w:val="24"/>
        </w:rPr>
        <w:t xml:space="preserve">en connaissant tous les autres paramètres </w:t>
      </w:r>
      <w:r w:rsidR="00AE05AD" w:rsidRPr="00CE3A60">
        <w:rPr>
          <w:rFonts w:cstheme="minorHAnsi"/>
          <w:sz w:val="24"/>
          <w:szCs w:val="24"/>
        </w:rPr>
        <w:t>:</w:t>
      </w:r>
    </w:p>
    <w:p w:rsidR="00D145E7" w:rsidRPr="00CE3A60" w:rsidRDefault="00D145E7" w:rsidP="00D145E7">
      <w:pPr>
        <w:jc w:val="center"/>
        <w:rPr>
          <w:rFonts w:cstheme="minorHAnsi"/>
          <w:sz w:val="24"/>
          <w:szCs w:val="24"/>
        </w:rPr>
      </w:pPr>
      <w:r w:rsidRPr="00CE3A60">
        <w:rPr>
          <w:rFonts w:cstheme="minorHAnsi"/>
          <w:noProof/>
        </w:rPr>
        <w:drawing>
          <wp:inline distT="0" distB="0" distL="0" distR="0" wp14:anchorId="0A2A19A5" wp14:editId="687AD151">
            <wp:extent cx="3609975" cy="485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9975" cy="485775"/>
                    </a:xfrm>
                    <a:prstGeom prst="rect">
                      <a:avLst/>
                    </a:prstGeom>
                  </pic:spPr>
                </pic:pic>
              </a:graphicData>
            </a:graphic>
          </wp:inline>
        </w:drawing>
      </w:r>
    </w:p>
    <w:p w:rsidR="00C575EC" w:rsidRPr="00CE3A60" w:rsidRDefault="00C575EC" w:rsidP="00C22F58">
      <w:pPr>
        <w:rPr>
          <w:rFonts w:cstheme="minorHAnsi"/>
          <w:sz w:val="24"/>
          <w:szCs w:val="24"/>
        </w:rPr>
      </w:pPr>
      <w:r w:rsidRPr="00CE3A60">
        <w:rPr>
          <w:rFonts w:cstheme="minorHAnsi"/>
          <w:sz w:val="24"/>
          <w:szCs w:val="24"/>
        </w:rPr>
        <w:t>Pour chaque équilibre</w:t>
      </w:r>
      <w:r w:rsidR="00C22F58" w:rsidRPr="00CE3A60">
        <w:rPr>
          <w:rFonts w:cstheme="minorHAnsi"/>
          <w:sz w:val="24"/>
          <w:szCs w:val="24"/>
        </w:rPr>
        <w:t>, on va déterminer la température d’équilibre.</w:t>
      </w:r>
    </w:p>
    <w:p w:rsidR="00C575EC" w:rsidRPr="00CE3A60" w:rsidRDefault="00C22F58" w:rsidP="00C22F58">
      <w:pPr>
        <w:jc w:val="both"/>
        <w:rPr>
          <w:rFonts w:cstheme="minorHAnsi"/>
          <w:sz w:val="24"/>
          <w:szCs w:val="24"/>
        </w:rPr>
      </w:pPr>
      <w:r w:rsidRPr="00CE3A60">
        <w:rPr>
          <w:rFonts w:cstheme="minorHAnsi"/>
          <w:sz w:val="24"/>
          <w:szCs w:val="24"/>
        </w:rPr>
        <w:t>L</w:t>
      </w:r>
      <w:r w:rsidR="00C575EC" w:rsidRPr="00CE3A60">
        <w:rPr>
          <w:rFonts w:cstheme="minorHAnsi"/>
          <w:sz w:val="24"/>
          <w:szCs w:val="24"/>
        </w:rPr>
        <w:t xml:space="preserve">a température </w:t>
      </w:r>
      <w:r w:rsidRPr="00CE3A60">
        <w:rPr>
          <w:rFonts w:cstheme="minorHAnsi"/>
          <w:sz w:val="24"/>
          <w:szCs w:val="24"/>
        </w:rPr>
        <w:t>initiale utilisée est la</w:t>
      </w:r>
      <w:r w:rsidR="00C575EC" w:rsidRPr="00CE3A60">
        <w:rPr>
          <w:rFonts w:cstheme="minorHAnsi"/>
          <w:sz w:val="24"/>
          <w:szCs w:val="24"/>
        </w:rPr>
        <w:t xml:space="preserve"> moyenne entre les températures d’ébullition des deux </w:t>
      </w:r>
      <w:r w:rsidR="00A41374" w:rsidRPr="00CE3A60">
        <w:rPr>
          <w:rFonts w:cstheme="minorHAnsi"/>
          <w:sz w:val="24"/>
          <w:szCs w:val="24"/>
        </w:rPr>
        <w:t>constituants en</w:t>
      </w:r>
      <w:r w:rsidRPr="00CE3A60">
        <w:rPr>
          <w:rFonts w:cstheme="minorHAnsi"/>
          <w:sz w:val="24"/>
          <w:szCs w:val="24"/>
        </w:rPr>
        <w:t xml:space="preserve"> utilisant l’équation</w:t>
      </w:r>
      <w:r w:rsidR="002E25CE" w:rsidRPr="00CE3A60">
        <w:rPr>
          <w:rFonts w:cstheme="minorHAnsi"/>
          <w:sz w:val="24"/>
          <w:szCs w:val="24"/>
        </w:rPr>
        <w:t xml:space="preserve"> d’Antoine :</w:t>
      </w:r>
    </w:p>
    <w:p w:rsidR="00A41374" w:rsidRPr="00CE3A60" w:rsidRDefault="00C22F58" w:rsidP="00C22F58">
      <w:pPr>
        <w:jc w:val="both"/>
        <w:rPr>
          <w:rFonts w:cstheme="minorHAnsi"/>
          <w:sz w:val="24"/>
          <w:szCs w:val="24"/>
        </w:rPr>
      </w:pPr>
      <w:r w:rsidRPr="00CE3A60">
        <w:rPr>
          <w:rFonts w:cstheme="minorHAnsi"/>
          <w:noProof/>
          <w:sz w:val="24"/>
          <w:szCs w:val="24"/>
        </w:rPr>
        <w:drawing>
          <wp:inline distT="0" distB="0" distL="0" distR="0" wp14:anchorId="5BF206A4" wp14:editId="6EF5AA1A">
            <wp:extent cx="5886450" cy="5530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x.PNG"/>
                    <pic:cNvPicPr/>
                  </pic:nvPicPr>
                  <pic:blipFill>
                    <a:blip r:embed="rId54">
                      <a:extLst>
                        <a:ext uri="{28A0092B-C50C-407E-A947-70E740481C1C}">
                          <a14:useLocalDpi xmlns:a14="http://schemas.microsoft.com/office/drawing/2010/main" val="0"/>
                        </a:ext>
                      </a:extLst>
                    </a:blip>
                    <a:stretch>
                      <a:fillRect/>
                    </a:stretch>
                  </pic:blipFill>
                  <pic:spPr>
                    <a:xfrm>
                      <a:off x="0" y="0"/>
                      <a:ext cx="5886450" cy="553085"/>
                    </a:xfrm>
                    <a:prstGeom prst="rect">
                      <a:avLst/>
                    </a:prstGeom>
                  </pic:spPr>
                </pic:pic>
              </a:graphicData>
            </a:graphic>
          </wp:inline>
        </w:drawing>
      </w:r>
      <w:r w:rsidRPr="00CE3A60">
        <w:rPr>
          <w:rFonts w:cstheme="minorHAnsi"/>
          <w:sz w:val="24"/>
          <w:szCs w:val="24"/>
        </w:rPr>
        <w:t xml:space="preserve">Nous avons initialisé la température sur </w:t>
      </w:r>
      <w:r w:rsidRPr="00CE3A60">
        <w:rPr>
          <w:rFonts w:cstheme="minorHAnsi"/>
          <w:b/>
          <w:bCs/>
          <w:sz w:val="24"/>
          <w:szCs w:val="24"/>
        </w:rPr>
        <w:t>MATLAB</w:t>
      </w:r>
      <w:r w:rsidRPr="00CE3A60">
        <w:rPr>
          <w:rFonts w:cstheme="minorHAnsi"/>
          <w:sz w:val="24"/>
          <w:szCs w:val="24"/>
        </w:rPr>
        <w:t xml:space="preserve"> en se basant sur les consignes :</w:t>
      </w:r>
    </w:p>
    <w:p w:rsidR="00C575EC" w:rsidRPr="00CE3A60" w:rsidRDefault="00C22F58" w:rsidP="00355B2E">
      <w:pPr>
        <w:jc w:val="center"/>
        <w:rPr>
          <w:rFonts w:cstheme="minorHAnsi"/>
          <w:sz w:val="24"/>
          <w:szCs w:val="24"/>
        </w:rPr>
      </w:pPr>
      <w:r w:rsidRPr="00CE3A60">
        <w:rPr>
          <w:rFonts w:cstheme="minorHAnsi"/>
          <w:noProof/>
        </w:rPr>
        <w:drawing>
          <wp:inline distT="0" distB="0" distL="0" distR="0">
            <wp:extent cx="2993390" cy="707390"/>
            <wp:effectExtent l="0" t="0" r="0" b="0"/>
            <wp:docPr id="45" name="Picture 45" descr="https://scontent.ftun5-1.fna.fbcdn.net/v/t1.15752-9/60591544_258595384971569_2115313307865841664_n.png?_nc_cat=104&amp;_nc_ht=scontent.ftun5-1.fna&amp;oh=d683543131c56d519c6cfd132c8f2383&amp;oe=5D964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ftun5-1.fna.fbcdn.net/v/t1.15752-9/60591544_258595384971569_2115313307865841664_n.png?_nc_cat=104&amp;_nc_ht=scontent.ftun5-1.fna&amp;oh=d683543131c56d519c6cfd132c8f2383&amp;oe=5D964E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3390" cy="707390"/>
                    </a:xfrm>
                    <a:prstGeom prst="rect">
                      <a:avLst/>
                    </a:prstGeom>
                    <a:noFill/>
                    <a:ln>
                      <a:noFill/>
                    </a:ln>
                  </pic:spPr>
                </pic:pic>
              </a:graphicData>
            </a:graphic>
          </wp:inline>
        </w:drawing>
      </w:r>
    </w:p>
    <w:p w:rsidR="00321F4E" w:rsidRPr="00CE3A60" w:rsidRDefault="00C22F58" w:rsidP="00C22F58">
      <w:pPr>
        <w:jc w:val="both"/>
        <w:rPr>
          <w:rFonts w:cstheme="minorHAnsi"/>
          <w:sz w:val="24"/>
          <w:szCs w:val="24"/>
        </w:rPr>
      </w:pPr>
      <w:r w:rsidRPr="00CE3A60">
        <w:rPr>
          <w:rFonts w:cstheme="minorHAnsi"/>
          <w:sz w:val="24"/>
          <w:szCs w:val="24"/>
        </w:rPr>
        <w:t>Après avoir trouvé ces températures</w:t>
      </w:r>
      <w:r w:rsidR="00355B2E" w:rsidRPr="00CE3A60">
        <w:rPr>
          <w:rFonts w:cstheme="minorHAnsi"/>
          <w:sz w:val="24"/>
          <w:szCs w:val="24"/>
        </w:rPr>
        <w:t xml:space="preserve"> d’équilibre, on peut calcule</w:t>
      </w:r>
      <w:r w:rsidRPr="00CE3A60">
        <w:rPr>
          <w:rFonts w:cstheme="minorHAnsi"/>
          <w:sz w:val="24"/>
          <w:szCs w:val="24"/>
        </w:rPr>
        <w:t>r les fractions molaires en phase vapeur du Chloroforme à partir de cette équation :</w:t>
      </w:r>
    </w:p>
    <w:p w:rsidR="00C22F58" w:rsidRPr="00CE3A60" w:rsidRDefault="00C22F58" w:rsidP="00C22F58">
      <w:pPr>
        <w:jc w:val="center"/>
        <w:rPr>
          <w:rFonts w:cstheme="minorHAnsi"/>
          <w:sz w:val="24"/>
          <w:szCs w:val="24"/>
        </w:rPr>
      </w:pPr>
      <w:r w:rsidRPr="00CE3A60">
        <w:rPr>
          <w:rFonts w:cstheme="minorHAnsi"/>
          <w:noProof/>
        </w:rPr>
        <w:drawing>
          <wp:inline distT="0" distB="0" distL="0" distR="0" wp14:anchorId="7D8D65F3" wp14:editId="2133B429">
            <wp:extent cx="2381250" cy="571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81250" cy="571500"/>
                    </a:xfrm>
                    <a:prstGeom prst="rect">
                      <a:avLst/>
                    </a:prstGeom>
                  </pic:spPr>
                </pic:pic>
              </a:graphicData>
            </a:graphic>
          </wp:inline>
        </w:drawing>
      </w:r>
    </w:p>
    <w:p w:rsidR="00C95D6C" w:rsidRPr="00CE3A60" w:rsidRDefault="00355B2E" w:rsidP="00355B2E">
      <w:pPr>
        <w:rPr>
          <w:rFonts w:cstheme="minorHAnsi"/>
          <w:sz w:val="24"/>
          <w:szCs w:val="24"/>
        </w:rPr>
      </w:pPr>
      <w:r w:rsidRPr="00CE3A60">
        <w:rPr>
          <w:rFonts w:cstheme="minorHAnsi"/>
          <w:sz w:val="24"/>
          <w:szCs w:val="24"/>
        </w:rPr>
        <w:t xml:space="preserve">Après, on va calculer </w:t>
      </w:r>
      <w:r w:rsidRPr="00CE3A60">
        <w:rPr>
          <w:rFonts w:eastAsiaTheme="minorEastAsia" w:cstheme="minorHAnsi"/>
          <w:iCs/>
          <w:sz w:val="24"/>
          <w:szCs w:val="24"/>
        </w:rPr>
        <w:t>les erreurs quadratiques</w:t>
      </w:r>
      <w:r w:rsidRPr="00CE3A60">
        <w:rPr>
          <w:rFonts w:cstheme="minorHAnsi"/>
          <w:sz w:val="24"/>
          <w:szCs w:val="24"/>
        </w:rPr>
        <w:t xml:space="preserve"> de la</w:t>
      </w:r>
      <w:r w:rsidR="00321F4E" w:rsidRPr="00CE3A60">
        <w:rPr>
          <w:rFonts w:cstheme="minorHAnsi"/>
          <w:sz w:val="24"/>
          <w:szCs w:val="24"/>
        </w:rPr>
        <w:t xml:space="preserve"> température</w:t>
      </w:r>
      <w:r w:rsidRPr="00CE3A60">
        <w:rPr>
          <w:rFonts w:cstheme="minorHAnsi"/>
          <w:sz w:val="24"/>
          <w:szCs w:val="24"/>
        </w:rPr>
        <w:t xml:space="preserve"> et</w:t>
      </w:r>
      <w:r w:rsidR="00D96C0B" w:rsidRPr="00CE3A60">
        <w:rPr>
          <w:rFonts w:cstheme="minorHAnsi"/>
          <w:sz w:val="24"/>
          <w:szCs w:val="24"/>
        </w:rPr>
        <w:t xml:space="preserve"> de</w:t>
      </w:r>
      <w:r w:rsidRPr="00CE3A60">
        <w:rPr>
          <w:rFonts w:cstheme="minorHAnsi"/>
          <w:sz w:val="24"/>
          <w:szCs w:val="24"/>
        </w:rPr>
        <w:t xml:space="preserve"> la fraction </w:t>
      </w:r>
      <w:r w:rsidR="00D96C0B" w:rsidRPr="00CE3A60">
        <w:rPr>
          <w:rFonts w:cstheme="minorHAnsi"/>
          <w:sz w:val="24"/>
          <w:szCs w:val="24"/>
        </w:rPr>
        <w:t>molaire en phase vapeurs entre ces valeurs expérimentales et c</w:t>
      </w:r>
      <w:r w:rsidRPr="00CE3A60">
        <w:rPr>
          <w:rFonts w:cstheme="minorHAnsi"/>
          <w:sz w:val="24"/>
          <w:szCs w:val="24"/>
        </w:rPr>
        <w:t xml:space="preserve">es valeurs théoriques </w:t>
      </w:r>
      <w:r w:rsidR="00321F4E" w:rsidRPr="00CE3A60">
        <w:rPr>
          <w:rFonts w:cstheme="minorHAnsi"/>
          <w:sz w:val="24"/>
          <w:szCs w:val="24"/>
        </w:rPr>
        <w:t>:</w:t>
      </w:r>
    </w:p>
    <w:p w:rsidR="00A246CD" w:rsidRPr="00CE3A60" w:rsidRDefault="00C02057" w:rsidP="00355B2E">
      <w:pPr>
        <w:jc w:val="center"/>
        <w:rPr>
          <w:rFonts w:eastAsiaTheme="minorEastAsia" w:cstheme="minorHAnsi"/>
          <w:b/>
          <w:bCs/>
          <w:iCs/>
          <w:sz w:val="24"/>
          <w:szCs w:val="24"/>
        </w:rPr>
      </w:pPr>
      <w:r w:rsidRPr="00CE3A60">
        <w:rPr>
          <w:rFonts w:eastAsiaTheme="minorEastAsia" w:cstheme="minorHAnsi"/>
          <w:b/>
          <w:bCs/>
          <w:iCs/>
          <w:sz w:val="24"/>
          <w:szCs w:val="24"/>
        </w:rPr>
        <w:t xml:space="preserve">        </w:t>
      </w:r>
      <w:r w:rsidR="00355B2E" w:rsidRPr="00CE3A60">
        <w:rPr>
          <w:rFonts w:cstheme="minorHAnsi"/>
          <w:noProof/>
        </w:rPr>
        <w:drawing>
          <wp:inline distT="0" distB="0" distL="0" distR="0">
            <wp:extent cx="4269738" cy="795655"/>
            <wp:effectExtent l="0" t="0" r="0" b="4445"/>
            <wp:docPr id="49" name="Picture 49" descr="https://scontent.ftun5-1.fna.fbcdn.net/v/t1.15752-9/60978570_1039352049607211_1669068220151103488_n.png?_nc_cat=108&amp;_nc_ht=scontent.ftun5-1.fna&amp;oh=777709931b5e82dd1551d6a2e0675ebe&amp;oe=5D50E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ftun5-1.fna.fbcdn.net/v/t1.15752-9/60978570_1039352049607211_1669068220151103488_n.png?_nc_cat=108&amp;_nc_ht=scontent.ftun5-1.fna&amp;oh=777709931b5e82dd1551d6a2e0675ebe&amp;oe=5D50E5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12532" cy="803630"/>
                    </a:xfrm>
                    <a:prstGeom prst="rect">
                      <a:avLst/>
                    </a:prstGeom>
                    <a:noFill/>
                    <a:ln>
                      <a:noFill/>
                    </a:ln>
                  </pic:spPr>
                </pic:pic>
              </a:graphicData>
            </a:graphic>
          </wp:inline>
        </w:drawing>
      </w:r>
      <w:r w:rsidR="00355B2E" w:rsidRPr="00CE3A60">
        <w:rPr>
          <w:rFonts w:cstheme="minorHAnsi"/>
        </w:rPr>
        <w:t xml:space="preserve"> </w:t>
      </w:r>
      <w:r w:rsidR="00355B2E" w:rsidRPr="00CE3A60">
        <w:rPr>
          <w:rFonts w:cstheme="minorHAnsi"/>
          <w:noProof/>
        </w:rPr>
        <w:drawing>
          <wp:inline distT="0" distB="0" distL="0" distR="0">
            <wp:extent cx="3778429" cy="948690"/>
            <wp:effectExtent l="0" t="0" r="0" b="3810"/>
            <wp:docPr id="50" name="Picture 50" descr="https://scontent.ftun5-1.fna.fbcdn.net/v/t1.15752-9/60895616_436729666881884_2366921721950240768_n.png?_nc_cat=105&amp;_nc_ht=scontent.ftun5-1.fna&amp;oh=6aa258537313a67385badc1abe60c5df&amp;oe=5D9ED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ftun5-1.fna.fbcdn.net/v/t1.15752-9/60895616_436729666881884_2366921721950240768_n.png?_nc_cat=105&amp;_nc_ht=scontent.ftun5-1.fna&amp;oh=6aa258537313a67385badc1abe60c5df&amp;oe=5D9EDEA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85214" cy="950394"/>
                    </a:xfrm>
                    <a:prstGeom prst="rect">
                      <a:avLst/>
                    </a:prstGeom>
                    <a:noFill/>
                    <a:ln>
                      <a:noFill/>
                    </a:ln>
                  </pic:spPr>
                </pic:pic>
              </a:graphicData>
            </a:graphic>
          </wp:inline>
        </w:drawing>
      </w:r>
    </w:p>
    <w:p w:rsidR="00677E98" w:rsidRPr="00CE3A60" w:rsidRDefault="006610A7" w:rsidP="00355B2E">
      <w:pPr>
        <w:jc w:val="both"/>
        <w:rPr>
          <w:rFonts w:cstheme="minorHAnsi"/>
          <w:i/>
          <w:iCs/>
          <w:sz w:val="24"/>
          <w:szCs w:val="24"/>
        </w:rPr>
      </w:pPr>
      <w:r w:rsidRPr="00CE3A60">
        <w:rPr>
          <w:rFonts w:cstheme="minorHAnsi"/>
          <w:sz w:val="24"/>
          <w:szCs w:val="24"/>
        </w:rPr>
        <w:lastRenderedPageBreak/>
        <w:t> </w:t>
      </w:r>
      <w:r w:rsidR="00355B2E" w:rsidRPr="00CE3A60">
        <w:rPr>
          <w:rFonts w:cstheme="minorHAnsi"/>
          <w:sz w:val="24"/>
          <w:szCs w:val="24"/>
        </w:rPr>
        <w:t xml:space="preserve">Nous avons créé ces deux fonctions pour assurer ces calculs : </w:t>
      </w:r>
    </w:p>
    <w:p w:rsidR="00355B2E" w:rsidRPr="00CE3A60" w:rsidRDefault="00355B2E" w:rsidP="004E610F">
      <w:pPr>
        <w:jc w:val="both"/>
        <w:rPr>
          <w:rFonts w:cstheme="minorHAnsi"/>
          <w:sz w:val="24"/>
          <w:szCs w:val="24"/>
        </w:rPr>
      </w:pPr>
      <w:r w:rsidRPr="00CE3A60">
        <w:rPr>
          <w:rFonts w:cstheme="minorHAnsi"/>
          <w:noProof/>
        </w:rPr>
        <w:drawing>
          <wp:inline distT="0" distB="0" distL="0" distR="0">
            <wp:extent cx="4822190" cy="1405890"/>
            <wp:effectExtent l="0" t="0" r="0" b="3810"/>
            <wp:docPr id="51" name="Picture 51" descr="https://scontent.ftun5-1.fna.fbcdn.net/v/t1.15752-9/60759127_705130373238373_7669696672980533248_n.png?_nc_cat=101&amp;_nc_ht=scontent.ftun5-1.fna&amp;oh=982f1a9859c889154691c906d0ac0cb8&amp;oe=5D5698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content.ftun5-1.fna.fbcdn.net/v/t1.15752-9/60759127_705130373238373_7669696672980533248_n.png?_nc_cat=101&amp;_nc_ht=scontent.ftun5-1.fna&amp;oh=982f1a9859c889154691c906d0ac0cb8&amp;oe=5D5698F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22190" cy="1405890"/>
                    </a:xfrm>
                    <a:prstGeom prst="rect">
                      <a:avLst/>
                    </a:prstGeom>
                    <a:noFill/>
                    <a:ln>
                      <a:noFill/>
                    </a:ln>
                  </pic:spPr>
                </pic:pic>
              </a:graphicData>
            </a:graphic>
          </wp:inline>
        </w:drawing>
      </w:r>
    </w:p>
    <w:p w:rsidR="00355B2E" w:rsidRPr="00CE3A60" w:rsidRDefault="00355B2E" w:rsidP="004E610F">
      <w:pPr>
        <w:jc w:val="both"/>
        <w:rPr>
          <w:rFonts w:cstheme="minorHAnsi"/>
          <w:sz w:val="24"/>
          <w:szCs w:val="24"/>
        </w:rPr>
      </w:pPr>
      <w:r w:rsidRPr="00CE3A60">
        <w:rPr>
          <w:rFonts w:cstheme="minorHAnsi"/>
          <w:sz w:val="24"/>
          <w:szCs w:val="24"/>
        </w:rPr>
        <w:t>Les éca</w:t>
      </w:r>
      <w:r w:rsidR="00D96C0B" w:rsidRPr="00CE3A60">
        <w:rPr>
          <w:rFonts w:cstheme="minorHAnsi"/>
          <w:sz w:val="24"/>
          <w:szCs w:val="24"/>
        </w:rPr>
        <w:t>rts type</w:t>
      </w:r>
      <w:r w:rsidRPr="00CE3A60">
        <w:rPr>
          <w:rFonts w:cstheme="minorHAnsi"/>
          <w:sz w:val="24"/>
          <w:szCs w:val="24"/>
        </w:rPr>
        <w:t xml:space="preserve"> trouvés sont : </w:t>
      </w:r>
    </w:p>
    <w:p w:rsidR="00677E98" w:rsidRPr="00CE3A60" w:rsidRDefault="00D96C0B" w:rsidP="00EE62D0">
      <w:pPr>
        <w:jc w:val="center"/>
        <w:rPr>
          <w:rFonts w:cstheme="minorHAnsi"/>
          <w:sz w:val="24"/>
          <w:szCs w:val="24"/>
        </w:rPr>
      </w:pPr>
      <w:r w:rsidRPr="00CE3A60">
        <w:rPr>
          <w:rFonts w:cstheme="minorHAnsi"/>
          <w:noProof/>
        </w:rPr>
        <w:drawing>
          <wp:inline distT="0" distB="0" distL="0" distR="0">
            <wp:extent cx="3873500" cy="474345"/>
            <wp:effectExtent l="0" t="0" r="0" b="1905"/>
            <wp:docPr id="55" name="Picture 55" descr="https://scontent.ftun5-1.fna.fbcdn.net/v/t1.15752-9/60880367_442955702948517_1946289353877618688_n.png?_nc_cat=111&amp;_nc_ht=scontent.ftun5-1.fna&amp;oh=3d47d886befcceb9b88f6e19e7d910b0&amp;oe=5D9B48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content.ftun5-1.fna.fbcdn.net/v/t1.15752-9/60880367_442955702948517_1946289353877618688_n.png?_nc_cat=111&amp;_nc_ht=scontent.ftun5-1.fna&amp;oh=3d47d886befcceb9b88f6e19e7d910b0&amp;oe=5D9B48A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73500" cy="474345"/>
                    </a:xfrm>
                    <a:prstGeom prst="rect">
                      <a:avLst/>
                    </a:prstGeom>
                    <a:noFill/>
                    <a:ln>
                      <a:noFill/>
                    </a:ln>
                  </pic:spPr>
                </pic:pic>
              </a:graphicData>
            </a:graphic>
          </wp:inline>
        </w:drawing>
      </w:r>
      <w:r w:rsidRPr="00CE3A60">
        <w:rPr>
          <w:rFonts w:cstheme="minorHAnsi"/>
          <w:noProof/>
        </w:rPr>
        <w:t xml:space="preserve"> </w:t>
      </w:r>
    </w:p>
    <w:p w:rsidR="00D96C0B" w:rsidRPr="00CE3A60" w:rsidRDefault="00D96C0B" w:rsidP="00D96C0B">
      <w:pPr>
        <w:rPr>
          <w:rFonts w:cstheme="minorHAnsi"/>
          <w:sz w:val="24"/>
          <w:szCs w:val="24"/>
        </w:rPr>
      </w:pPr>
      <w:r w:rsidRPr="00CE3A60">
        <w:rPr>
          <w:rFonts w:cstheme="minorHAnsi"/>
          <w:sz w:val="24"/>
          <w:szCs w:val="24"/>
        </w:rPr>
        <w:t>Puisque les écarts types sont proches de zéro, le modèle est acceptable pour calculer la température et la fraction molaire en phase vapeur à partir de la fraction molaire en phase liquide du Chloroforme.</w:t>
      </w:r>
    </w:p>
    <w:p w:rsidR="00455AAD" w:rsidRPr="00CE3A60" w:rsidRDefault="00D96C0B" w:rsidP="00690912">
      <w:pPr>
        <w:jc w:val="center"/>
        <w:rPr>
          <w:rFonts w:cstheme="minorHAnsi"/>
          <w:sz w:val="24"/>
          <w:szCs w:val="24"/>
        </w:rPr>
      </w:pPr>
      <w:r w:rsidRPr="00CE3A60">
        <w:rPr>
          <w:rFonts w:cstheme="minorHAnsi"/>
          <w:noProof/>
        </w:rPr>
        <w:drawing>
          <wp:inline distT="0" distB="0" distL="0" distR="0">
            <wp:extent cx="5886450" cy="4047155"/>
            <wp:effectExtent l="0" t="0" r="0" b="0"/>
            <wp:docPr id="56" name="Picture 56" descr="https://scontent.ftun5-1.fna.fbcdn.net/v/t1.15752-9/61337851_1405524556252106_2918494178155429888_n.png?_nc_cat=108&amp;_nc_ht=scontent.ftun5-1.fna&amp;oh=ede0a07664c1110dd06163893f4b1268&amp;oe=5D67F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content.ftun5-1.fna.fbcdn.net/v/t1.15752-9/61337851_1405524556252106_2918494178155429888_n.png?_nc_cat=108&amp;_nc_ht=scontent.ftun5-1.fna&amp;oh=ede0a07664c1110dd06163893f4b1268&amp;oe=5D67F5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86450" cy="4047155"/>
                    </a:xfrm>
                    <a:prstGeom prst="rect">
                      <a:avLst/>
                    </a:prstGeom>
                    <a:noFill/>
                    <a:ln>
                      <a:noFill/>
                    </a:ln>
                  </pic:spPr>
                </pic:pic>
              </a:graphicData>
            </a:graphic>
          </wp:inline>
        </w:drawing>
      </w:r>
    </w:p>
    <w:p w:rsidR="0077516E" w:rsidRPr="00CE3A60" w:rsidRDefault="00277ECB" w:rsidP="00690912">
      <w:pPr>
        <w:pStyle w:val="Caption"/>
        <w:jc w:val="center"/>
        <w:rPr>
          <w:rFonts w:cstheme="minorHAnsi"/>
          <w:b/>
          <w:bCs/>
          <w:sz w:val="20"/>
          <w:szCs w:val="20"/>
        </w:rPr>
      </w:pPr>
      <w:bookmarkStart w:id="54" w:name="_Toc9614321"/>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8</w:t>
      </w:r>
      <w:r w:rsidRPr="00CE3A60">
        <w:rPr>
          <w:rFonts w:cstheme="minorHAnsi"/>
          <w:b/>
          <w:bCs/>
          <w:sz w:val="20"/>
          <w:szCs w:val="20"/>
        </w:rPr>
        <w:fldChar w:fldCharType="end"/>
      </w:r>
      <w:r w:rsidR="00690912" w:rsidRPr="00CE3A60">
        <w:rPr>
          <w:rFonts w:cstheme="minorHAnsi"/>
          <w:b/>
          <w:bCs/>
          <w:sz w:val="20"/>
          <w:szCs w:val="20"/>
        </w:rPr>
        <w:t>: Comparaison entre la température calculée et la température expérimentale</w:t>
      </w:r>
      <w:bookmarkEnd w:id="54"/>
    </w:p>
    <w:p w:rsidR="00455AAD" w:rsidRPr="00CE3A60" w:rsidRDefault="00D96C0B" w:rsidP="000C1CC0">
      <w:pPr>
        <w:jc w:val="center"/>
        <w:rPr>
          <w:rFonts w:cstheme="minorHAnsi"/>
          <w:sz w:val="24"/>
          <w:szCs w:val="24"/>
        </w:rPr>
      </w:pPr>
      <w:r w:rsidRPr="00CE3A60">
        <w:rPr>
          <w:rFonts w:cstheme="minorHAnsi"/>
        </w:rPr>
        <w:lastRenderedPageBreak/>
        <w:t xml:space="preserve"> </w:t>
      </w:r>
      <w:r w:rsidRPr="00CE3A60">
        <w:rPr>
          <w:rFonts w:cstheme="minorHAnsi"/>
          <w:noProof/>
        </w:rPr>
        <w:drawing>
          <wp:inline distT="0" distB="0" distL="0" distR="0">
            <wp:extent cx="5874385" cy="4105910"/>
            <wp:effectExtent l="0" t="0" r="0" b="8890"/>
            <wp:docPr id="57" name="Picture 57" descr="https://scontent.ftun5-1.fna.fbcdn.net/v/t1.15752-9/60767797_2285840585004203_8095027932843474944_n.png?_nc_cat=100&amp;_nc_ht=scontent.ftun5-1.fna&amp;oh=dc95f03c31c5d1708e4d3575cef579fc&amp;oe=5D5E3A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content.ftun5-1.fna.fbcdn.net/v/t1.15752-9/60767797_2285840585004203_8095027932843474944_n.png?_nc_cat=100&amp;_nc_ht=scontent.ftun5-1.fna&amp;oh=dc95f03c31c5d1708e4d3575cef579fc&amp;oe=5D5E3A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74385" cy="4105910"/>
                    </a:xfrm>
                    <a:prstGeom prst="rect">
                      <a:avLst/>
                    </a:prstGeom>
                    <a:noFill/>
                    <a:ln>
                      <a:noFill/>
                    </a:ln>
                  </pic:spPr>
                </pic:pic>
              </a:graphicData>
            </a:graphic>
          </wp:inline>
        </w:drawing>
      </w:r>
    </w:p>
    <w:p w:rsidR="005F38B9" w:rsidRPr="00CE3A60" w:rsidRDefault="00277ECB" w:rsidP="00690912">
      <w:pPr>
        <w:pStyle w:val="Caption"/>
        <w:jc w:val="center"/>
        <w:rPr>
          <w:rFonts w:cstheme="minorHAnsi"/>
          <w:b/>
          <w:bCs/>
          <w:sz w:val="20"/>
          <w:szCs w:val="20"/>
        </w:rPr>
      </w:pPr>
      <w:bookmarkStart w:id="55" w:name="_Toc9614322"/>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9</w:t>
      </w:r>
      <w:r w:rsidRPr="00CE3A60">
        <w:rPr>
          <w:rFonts w:cstheme="minorHAnsi"/>
          <w:b/>
          <w:bCs/>
          <w:sz w:val="20"/>
          <w:szCs w:val="20"/>
        </w:rPr>
        <w:fldChar w:fldCharType="end"/>
      </w:r>
      <w:r w:rsidR="00690912" w:rsidRPr="00CE3A60">
        <w:rPr>
          <w:rFonts w:cstheme="minorHAnsi"/>
          <w:b/>
          <w:bCs/>
          <w:sz w:val="20"/>
          <w:szCs w:val="20"/>
        </w:rPr>
        <w:t>: Comparaison entre la fraction molaire en phase vapeur calculé et la fraction molaire en phase vapeur expérimentale</w:t>
      </w:r>
      <w:bookmarkEnd w:id="55"/>
    </w:p>
    <w:p w:rsidR="00475A39" w:rsidRPr="00CE3A60" w:rsidRDefault="00834895" w:rsidP="00834895">
      <w:pPr>
        <w:rPr>
          <w:rFonts w:eastAsiaTheme="minorEastAsia" w:cstheme="minorHAnsi"/>
        </w:rPr>
      </w:pPr>
      <w:r w:rsidRPr="00CE3A60">
        <w:rPr>
          <w:rFonts w:cstheme="minorHAnsi"/>
        </w:rPr>
        <w:t xml:space="preserve">Avec ce modèle et ces résultats, on peut prédire pour une fraction molaire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Pr="00CE3A60">
        <w:rPr>
          <w:rFonts w:cstheme="minorHAnsi"/>
        </w:rPr>
        <w:t xml:space="preserve"> en phase liquide du Chloroforme donnée, la température</w:t>
      </w:r>
      <w:r w:rsidR="00690912" w:rsidRPr="00CE3A60">
        <w:rPr>
          <w:rFonts w:cstheme="minorHAnsi"/>
        </w:rPr>
        <w:t xml:space="preserve"> d’équilibre</w:t>
      </w:r>
      <w:r w:rsidRPr="00CE3A60">
        <w:rPr>
          <w:rFonts w:cstheme="minorHAnsi"/>
        </w:rPr>
        <w:t xml:space="preserve"> et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oMath>
      <w:r w:rsidRPr="00CE3A60">
        <w:rPr>
          <w:rFonts w:eastAsiaTheme="minorEastAsia" w:cstheme="minorHAnsi"/>
        </w:rPr>
        <w:t xml:space="preserve"> la fraction molaire en phase vapeur.</w:t>
      </w:r>
    </w:p>
    <w:p w:rsidR="00834895" w:rsidRPr="00CE3A60" w:rsidRDefault="00834895" w:rsidP="00834895">
      <w:pPr>
        <w:rPr>
          <w:rFonts w:eastAsiaTheme="minorEastAsia" w:cstheme="minorHAnsi"/>
          <w:b/>
          <w:bCs/>
        </w:rPr>
      </w:pPr>
      <w:r w:rsidRPr="00CE3A60">
        <w:rPr>
          <w:rFonts w:eastAsiaTheme="minorEastAsia" w:cstheme="minorHAnsi"/>
          <w:b/>
          <w:bCs/>
        </w:rPr>
        <w:t xml:space="preserve">Exemple : </w:t>
      </w:r>
    </w:p>
    <w:p w:rsidR="00475A39" w:rsidRPr="00CE3A60" w:rsidRDefault="00834895" w:rsidP="00834895">
      <w:pPr>
        <w:rPr>
          <w:rFonts w:eastAsiaTheme="minorEastAsia" w:cstheme="minorHAnsi"/>
          <w:b/>
          <w:bCs/>
        </w:rPr>
      </w:pPr>
      <w:r w:rsidRPr="00CE3A60">
        <w:rPr>
          <w:rFonts w:eastAsiaTheme="minorEastAsia" w:cstheme="minorHAnsi"/>
          <w:b/>
          <w:bCs/>
          <w:noProof/>
        </w:rPr>
        <mc:AlternateContent>
          <mc:Choice Requires="wps">
            <w:drawing>
              <wp:anchor distT="0" distB="0" distL="114300" distR="114300" simplePos="0" relativeHeight="251659263" behindDoc="1" locked="0" layoutInCell="1" allowOverlap="1">
                <wp:simplePos x="0" y="0"/>
                <wp:positionH relativeFrom="margin">
                  <wp:align>left</wp:align>
                </wp:positionH>
                <wp:positionV relativeFrom="paragraph">
                  <wp:posOffset>11430</wp:posOffset>
                </wp:positionV>
                <wp:extent cx="5865495" cy="1681480"/>
                <wp:effectExtent l="0" t="0" r="20955" b="13970"/>
                <wp:wrapNone/>
                <wp:docPr id="59" name="Rounded Rectangle 59"/>
                <wp:cNvGraphicFramePr/>
                <a:graphic xmlns:a="http://schemas.openxmlformats.org/drawingml/2006/main">
                  <a:graphicData uri="http://schemas.microsoft.com/office/word/2010/wordprocessingShape">
                    <wps:wsp>
                      <wps:cNvSpPr/>
                      <wps:spPr>
                        <a:xfrm>
                          <a:off x="0" y="0"/>
                          <a:ext cx="5865495" cy="16814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25E56AC1" id="Rounded Rectangle 59" o:spid="_x0000_s1026" style="position:absolute;margin-left:0;margin-top:.9pt;width:461.85pt;height:132.4pt;z-index:-2516572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" fillcolor="white [3201]" strokecolor="#f79646 [3209]" strokeweight="2pt">
                <w10:wrap anchorx="margin"/>
              </v:roundrect>
            </w:pict>
          </mc:Fallback>
        </mc:AlternateContent>
      </w:r>
      <w:r w:rsidRPr="00CE3A60">
        <w:rPr>
          <w:rFonts w:cstheme="minorHAnsi"/>
          <w:noProof/>
        </w:rPr>
        <w:drawing>
          <wp:inline distT="0" distB="0" distL="0" distR="0">
            <wp:extent cx="5591145" cy="1418685"/>
            <wp:effectExtent l="133350" t="152400" r="162560" b="162560"/>
            <wp:docPr id="58" name="Picture 58" descr="https://scontent.ftun5-1.fna.fbcdn.net/v/t1.15752-9/60815728_605615529960078_6856400523348672512_n.png?_nc_cat=100&amp;_nc_ht=scontent.ftun5-1.fna&amp;oh=5a91b365ae29de409f18cc1620f28d0f&amp;oe=5D66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content.ftun5-1.fna.fbcdn.net/v/t1.15752-9/60815728_605615529960078_6856400523348672512_n.png?_nc_cat=100&amp;_nc_ht=scontent.ftun5-1.fna&amp;oh=5a91b365ae29de409f18cc1620f28d0f&amp;oe=5D66109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27589" cy="142793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5A39" w:rsidRPr="00CE3A60" w:rsidRDefault="00475A39" w:rsidP="00475A39">
      <w:pPr>
        <w:rPr>
          <w:rFonts w:cstheme="minorHAnsi"/>
          <w:sz w:val="24"/>
          <w:szCs w:val="24"/>
          <w:u w:val="single"/>
        </w:rPr>
      </w:pPr>
      <w:r w:rsidRPr="00CE3A60">
        <w:rPr>
          <w:rFonts w:cstheme="minorHAnsi"/>
          <w:sz w:val="24"/>
          <w:szCs w:val="24"/>
          <w:u w:val="single"/>
        </w:rPr>
        <w:t>Conclusion :</w:t>
      </w:r>
    </w:p>
    <w:p w:rsidR="005049EA" w:rsidRPr="00CE3A60" w:rsidRDefault="00D96C0B" w:rsidP="00D96C0B">
      <w:pPr>
        <w:jc w:val="both"/>
        <w:rPr>
          <w:rFonts w:cstheme="minorHAnsi"/>
          <w:sz w:val="24"/>
          <w:szCs w:val="24"/>
        </w:rPr>
      </w:pPr>
      <w:r w:rsidRPr="00CE3A60">
        <w:rPr>
          <w:rFonts w:cstheme="minorHAnsi"/>
          <w:sz w:val="24"/>
          <w:szCs w:val="24"/>
        </w:rPr>
        <w:t xml:space="preserve">Les résultats trouvés sont </w:t>
      </w:r>
      <w:r w:rsidR="00503006" w:rsidRPr="00CE3A60">
        <w:rPr>
          <w:rFonts w:cstheme="minorHAnsi"/>
          <w:sz w:val="24"/>
          <w:szCs w:val="24"/>
        </w:rPr>
        <w:t>bons</w:t>
      </w:r>
      <w:r w:rsidRPr="00CE3A60">
        <w:rPr>
          <w:rFonts w:cstheme="minorHAnsi"/>
          <w:sz w:val="24"/>
          <w:szCs w:val="24"/>
        </w:rPr>
        <w:t xml:space="preserve">, on peut accepter ce modèle puisque </w:t>
      </w:r>
      <w:r w:rsidR="00503006" w:rsidRPr="00CE3A60">
        <w:rPr>
          <w:rFonts w:cstheme="minorHAnsi"/>
          <w:sz w:val="24"/>
          <w:szCs w:val="24"/>
        </w:rPr>
        <w:t>les valeurs théoriques</w:t>
      </w:r>
      <w:r w:rsidRPr="00CE3A60">
        <w:rPr>
          <w:rFonts w:cstheme="minorHAnsi"/>
          <w:sz w:val="24"/>
          <w:szCs w:val="24"/>
        </w:rPr>
        <w:t xml:space="preserve"> sont en correspondance avec celle</w:t>
      </w:r>
      <w:r w:rsidR="00690912" w:rsidRPr="00CE3A60">
        <w:rPr>
          <w:rFonts w:cstheme="minorHAnsi"/>
          <w:sz w:val="24"/>
          <w:szCs w:val="24"/>
        </w:rPr>
        <w:t>s</w:t>
      </w:r>
      <w:r w:rsidRPr="00CE3A60">
        <w:rPr>
          <w:rFonts w:cstheme="minorHAnsi"/>
          <w:sz w:val="24"/>
          <w:szCs w:val="24"/>
        </w:rPr>
        <w:t xml:space="preserve"> expérimentales. </w:t>
      </w:r>
    </w:p>
    <w:p w:rsidR="00733778" w:rsidRPr="00CE3A60" w:rsidRDefault="00733778" w:rsidP="004E610F">
      <w:pPr>
        <w:jc w:val="both"/>
        <w:rPr>
          <w:rFonts w:cstheme="minorHAnsi"/>
          <w:sz w:val="24"/>
          <w:szCs w:val="24"/>
        </w:rPr>
      </w:pPr>
    </w:p>
    <w:p w:rsidR="00733778" w:rsidRPr="00CE3A60" w:rsidRDefault="00BA3B40" w:rsidP="00733778">
      <w:pPr>
        <w:pStyle w:val="Heading1"/>
        <w:jc w:val="both"/>
        <w:rPr>
          <w:rFonts w:asciiTheme="minorHAnsi" w:hAnsiTheme="minorHAnsi" w:cstheme="minorHAnsi"/>
          <w:b/>
          <w:bCs/>
          <w:color w:val="002060"/>
          <w:u w:val="single"/>
        </w:rPr>
      </w:pPr>
      <w:bookmarkStart w:id="56" w:name="_Toc510311147"/>
      <w:bookmarkStart w:id="57" w:name="_Toc510313085"/>
      <w:bookmarkStart w:id="58" w:name="_Toc9469727"/>
      <w:bookmarkStart w:id="59" w:name="_Toc9614521"/>
      <w:r w:rsidRPr="00CE3A60">
        <w:rPr>
          <w:rFonts w:asciiTheme="minorHAnsi" w:hAnsiTheme="minorHAnsi" w:cstheme="minorHAnsi"/>
          <w:b/>
          <w:bCs/>
          <w:color w:val="002060"/>
          <w:u w:val="single"/>
        </w:rPr>
        <w:lastRenderedPageBreak/>
        <w:t>VI-Etude de la présence d’un Azéotrope</w:t>
      </w:r>
      <w:bookmarkEnd w:id="56"/>
      <w:bookmarkEnd w:id="57"/>
      <w:bookmarkEnd w:id="58"/>
      <w:bookmarkEnd w:id="59"/>
    </w:p>
    <w:p w:rsidR="00733778" w:rsidRPr="00CE3A60" w:rsidRDefault="00733778" w:rsidP="00690912">
      <w:pPr>
        <w:jc w:val="both"/>
        <w:rPr>
          <w:rFonts w:cstheme="minorHAnsi"/>
          <w:sz w:val="24"/>
          <w:szCs w:val="24"/>
        </w:rPr>
      </w:pPr>
      <w:r w:rsidRPr="00CE3A60">
        <w:rPr>
          <w:rFonts w:cstheme="minorHAnsi"/>
          <w:sz w:val="24"/>
          <w:szCs w:val="24"/>
        </w:rPr>
        <w:t xml:space="preserve">Dans cette partie, nous allons chercher la position de l’azéotrope, s’il existe, avec </w:t>
      </w:r>
      <w:r w:rsidR="00690912" w:rsidRPr="00CE3A60">
        <w:rPr>
          <w:rFonts w:cstheme="minorHAnsi"/>
          <w:sz w:val="24"/>
          <w:szCs w:val="24"/>
        </w:rPr>
        <w:t>trois</w:t>
      </w:r>
      <w:r w:rsidRPr="00CE3A60">
        <w:rPr>
          <w:rFonts w:cstheme="minorHAnsi"/>
          <w:sz w:val="24"/>
          <w:szCs w:val="24"/>
        </w:rPr>
        <w:t xml:space="preserve"> valeurs de pressions différentes</w:t>
      </w:r>
    </w:p>
    <w:p w:rsidR="00515698" w:rsidRPr="00CE3A60" w:rsidRDefault="00515698" w:rsidP="00515698">
      <w:pPr>
        <w:jc w:val="both"/>
        <w:rPr>
          <w:rFonts w:cstheme="minorHAnsi"/>
          <w:sz w:val="24"/>
          <w:szCs w:val="24"/>
        </w:rPr>
      </w:pPr>
      <w:r w:rsidRPr="00CE3A60">
        <w:rPr>
          <w:rFonts w:cstheme="minorHAnsi"/>
          <w:sz w:val="24"/>
          <w:szCs w:val="24"/>
        </w:rPr>
        <w:t>L’azéotrope est repéré soit par :</w:t>
      </w:r>
    </w:p>
    <w:p w:rsidR="00515698" w:rsidRPr="00CE3A60" w:rsidRDefault="00515698" w:rsidP="00515698">
      <w:pPr>
        <w:pStyle w:val="ListParagraph"/>
        <w:numPr>
          <w:ilvl w:val="0"/>
          <w:numId w:val="2"/>
        </w:numPr>
        <w:jc w:val="both"/>
        <w:rPr>
          <w:rFonts w:cstheme="minorHAnsi"/>
          <w:sz w:val="24"/>
          <w:szCs w:val="24"/>
        </w:rPr>
      </w:pPr>
      <w:r w:rsidRPr="00CE3A60">
        <w:rPr>
          <w:rFonts w:cstheme="minorHAnsi"/>
          <w:sz w:val="24"/>
          <w:szCs w:val="24"/>
        </w:rPr>
        <w:t xml:space="preserve">L’intersection de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=f(</m:t>
        </m:r>
        <m:sSub>
          <m:sSubPr>
            <m:ctrlPr>
              <w:rPr>
                <w:rFonts w:ascii="Cambria Math" w:hAnsi="Cambria Math" w:cstheme="minorHAnsi"/>
                <w:i/>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1</m:t>
            </m:r>
          </m:sub>
        </m:sSub>
        <m:r>
          <w:rPr>
            <w:rFonts w:ascii="Cambria Math" w:hAnsi="Cambria Math" w:cstheme="minorHAnsi"/>
            <w:sz w:val="24"/>
            <w:szCs w:val="24"/>
          </w:rPr>
          <m:t>)</m:t>
        </m:r>
      </m:oMath>
      <w:r w:rsidRPr="00CE3A60">
        <w:rPr>
          <w:rFonts w:cstheme="minorHAnsi"/>
          <w:sz w:val="24"/>
          <w:szCs w:val="24"/>
        </w:rPr>
        <w:t xml:space="preserve"> et la courbe de la fonction </w:t>
      </w:r>
      <m:oMath>
        <m:r>
          <w:rPr>
            <w:rFonts w:ascii="Cambria Math" w:hAnsi="Cambria Math" w:cstheme="minorHAnsi"/>
            <w:sz w:val="24"/>
            <w:szCs w:val="24"/>
          </w:rPr>
          <m:t>y=x</m:t>
        </m:r>
      </m:oMath>
    </w:p>
    <w:p w:rsidR="00515698" w:rsidRPr="00CE3A60" w:rsidRDefault="00515698" w:rsidP="00515698">
      <w:pPr>
        <w:pStyle w:val="ListParagraph"/>
        <w:numPr>
          <w:ilvl w:val="0"/>
          <w:numId w:val="2"/>
        </w:numPr>
        <w:jc w:val="both"/>
        <w:rPr>
          <w:rFonts w:cstheme="minorHAnsi"/>
          <w:sz w:val="24"/>
          <w:szCs w:val="24"/>
        </w:rPr>
      </w:pPr>
      <w:r w:rsidRPr="00CE3A60">
        <w:rPr>
          <w:rFonts w:cstheme="minorHAnsi"/>
          <w:sz w:val="24"/>
          <w:szCs w:val="24"/>
        </w:rPr>
        <w:t>L’intersection des courbes de bulle et de rosée.</w:t>
      </w:r>
    </w:p>
    <w:p w:rsidR="00653C6C" w:rsidRPr="00CE3A60" w:rsidRDefault="00BA3B40" w:rsidP="003B5983">
      <w:pPr>
        <w:pStyle w:val="Heading2"/>
      </w:pPr>
      <w:bookmarkStart w:id="60" w:name="_Toc510311148"/>
      <w:bookmarkStart w:id="61" w:name="_Toc510313086"/>
      <w:bookmarkStart w:id="62" w:name="_Toc9469728"/>
      <w:bookmarkStart w:id="63" w:name="_Toc9614522"/>
      <w:r w:rsidRPr="00CE3A60">
        <w:t>1-Définition d’un Azéotrope</w:t>
      </w:r>
      <w:bookmarkEnd w:id="60"/>
      <w:bookmarkEnd w:id="61"/>
      <w:bookmarkEnd w:id="62"/>
      <w:bookmarkEnd w:id="63"/>
    </w:p>
    <w:p w:rsidR="00945A65" w:rsidRPr="00CE3A60" w:rsidRDefault="00653C6C" w:rsidP="00653C6C">
      <w:pPr>
        <w:jc w:val="both"/>
        <w:rPr>
          <w:rFonts w:cstheme="minorHAnsi"/>
          <w:sz w:val="24"/>
          <w:szCs w:val="24"/>
        </w:rPr>
      </w:pPr>
      <w:r w:rsidRPr="00CE3A60">
        <w:rPr>
          <w:rFonts w:cstheme="minorHAnsi"/>
          <w:sz w:val="24"/>
          <w:szCs w:val="24"/>
        </w:rPr>
        <w:t>Un mélange azéotrope ou azéotropique est un mélange liquide qui bout à température fixe en gardant une composition fixe. Un mélange azéotropique est un mélange qui présente, pour une composition particulière, une phase vapeur ayant la même composition que la phase liquide avec laquelle elle est en équilibre</w:t>
      </w:r>
      <w:r w:rsidR="00BA3B40" w:rsidRPr="00CE3A60">
        <w:rPr>
          <w:rFonts w:cstheme="minorHAnsi"/>
          <w:sz w:val="24"/>
          <w:szCs w:val="24"/>
        </w:rPr>
        <w:t>.</w:t>
      </w:r>
      <w:bookmarkStart w:id="64" w:name="_Toc510311149"/>
    </w:p>
    <w:p w:rsidR="00BA3B40" w:rsidRPr="00CE3A60" w:rsidRDefault="00BA3B40" w:rsidP="003B5983">
      <w:pPr>
        <w:pStyle w:val="Heading2"/>
      </w:pPr>
      <w:bookmarkStart w:id="65" w:name="_Toc510313087"/>
      <w:bookmarkStart w:id="66" w:name="_Toc9469729"/>
      <w:bookmarkStart w:id="67" w:name="_Toc9614523"/>
      <w:r w:rsidRPr="00CE3A60">
        <w:t>2-</w:t>
      </w:r>
      <w:r w:rsidR="002C2D4D" w:rsidRPr="00CE3A60">
        <w:t>Positionnement</w:t>
      </w:r>
      <w:r w:rsidRPr="00CE3A60">
        <w:t xml:space="preserve"> de l’Azéotrope dans </w:t>
      </w:r>
      <w:bookmarkEnd w:id="64"/>
      <w:bookmarkEnd w:id="65"/>
      <w:r w:rsidR="00640DBE" w:rsidRPr="00CE3A60">
        <w:t xml:space="preserve">le cas où </w:t>
      </w:r>
      <m:oMath>
        <m:r>
          <m:rPr>
            <m:sty m:val="bi"/>
          </m:rPr>
          <w:rPr>
            <w:rFonts w:ascii="Cambria Math" w:hAnsi="Cambria Math"/>
          </w:rPr>
          <m:t>p=760 mm Hg</m:t>
        </m:r>
      </m:oMath>
      <w:bookmarkEnd w:id="66"/>
      <w:bookmarkEnd w:id="67"/>
    </w:p>
    <w:p w:rsidR="00533088" w:rsidRPr="00CE3A60" w:rsidRDefault="00533088" w:rsidP="00533088">
      <w:pPr>
        <w:rPr>
          <w:rFonts w:cstheme="minorHAnsi"/>
        </w:rPr>
      </w:pPr>
    </w:p>
    <w:p w:rsidR="00515698" w:rsidRPr="00CE3A60" w:rsidRDefault="00533088" w:rsidP="00690912">
      <w:pPr>
        <w:jc w:val="center"/>
        <w:rPr>
          <w:rFonts w:cstheme="minorHAnsi"/>
          <w:b/>
          <w:bCs/>
          <w:sz w:val="24"/>
          <w:szCs w:val="24"/>
        </w:rPr>
      </w:pPr>
      <w:r w:rsidRPr="00CE3A60">
        <w:rPr>
          <w:rFonts w:cstheme="minorHAnsi"/>
          <w:noProof/>
        </w:rPr>
        <w:drawing>
          <wp:inline distT="0" distB="0" distL="0" distR="0">
            <wp:extent cx="6247920" cy="310515"/>
            <wp:effectExtent l="0" t="0" r="635" b="0"/>
            <wp:docPr id="62" name="Picture 62" descr="https://scontent.ftun5-1.fna.fbcdn.net/v/t1.15752-9/61080739_1054773098049888_919671331228745728_n.png?_nc_cat=110&amp;_nc_ht=scontent.ftun5-1.fna&amp;oh=efeb04a7effbabac01b5a344e4f240bd&amp;oe=5D69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content.ftun5-1.fna.fbcdn.net/v/t1.15752-9/61080739_1054773098049888_919671331228745728_n.png?_nc_cat=110&amp;_nc_ht=scontent.ftun5-1.fna&amp;oh=efeb04a7effbabac01b5a344e4f240bd&amp;oe=5D69838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58920" cy="325971"/>
                    </a:xfrm>
                    <a:prstGeom prst="rect">
                      <a:avLst/>
                    </a:prstGeom>
                    <a:noFill/>
                    <a:ln>
                      <a:noFill/>
                    </a:ln>
                  </pic:spPr>
                </pic:pic>
              </a:graphicData>
            </a:graphic>
          </wp:inline>
        </w:drawing>
      </w:r>
      <w:r w:rsidR="00640707" w:rsidRPr="00CE3A60">
        <w:rPr>
          <w:rFonts w:cstheme="minorHAnsi"/>
          <w:b/>
          <w:bCs/>
          <w:noProof/>
          <w:sz w:val="24"/>
          <w:szCs w:val="24"/>
        </w:rPr>
        <w:drawing>
          <wp:inline distT="0" distB="0" distL="0" distR="0">
            <wp:extent cx="4778052" cy="3769744"/>
            <wp:effectExtent l="0" t="0" r="3810" b="2540"/>
            <wp:docPr id="60" name="Picture 60" descr="https://scontent.ftun5-1.fna.fbcdn.net/v/t1.15752-9/60738718_2384275754956166_2847721870260699136_n.png?_nc_cat=109&amp;_nc_ht=scontent.ftun5-1.fna&amp;oh=6018d949ca0dbe069c55282ade5fc72c&amp;oe=5D9F7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content.ftun5-1.fna.fbcdn.net/v/t1.15752-9/60738718_2384275754956166_2847721870260699136_n.png?_nc_cat=109&amp;_nc_ht=scontent.ftun5-1.fna&amp;oh=6018d949ca0dbe069c55282ade5fc72c&amp;oe=5D9F7D3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09931" cy="3794896"/>
                    </a:xfrm>
                    <a:prstGeom prst="rect">
                      <a:avLst/>
                    </a:prstGeom>
                    <a:noFill/>
                    <a:ln>
                      <a:noFill/>
                    </a:ln>
                  </pic:spPr>
                </pic:pic>
              </a:graphicData>
            </a:graphic>
          </wp:inline>
        </w:drawing>
      </w:r>
    </w:p>
    <w:p w:rsidR="00E975BB" w:rsidRPr="00CE3A60" w:rsidRDefault="00277ECB" w:rsidP="00690912">
      <w:pPr>
        <w:pStyle w:val="Caption"/>
        <w:jc w:val="center"/>
        <w:rPr>
          <w:rFonts w:cstheme="minorHAnsi"/>
        </w:rPr>
      </w:pPr>
      <w:bookmarkStart w:id="68" w:name="_Toc9614323"/>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10</w:t>
      </w:r>
      <w:r w:rsidRPr="00CE3A60">
        <w:rPr>
          <w:rFonts w:cstheme="minorHAnsi"/>
          <w:b/>
          <w:bCs/>
          <w:sz w:val="20"/>
          <w:szCs w:val="20"/>
        </w:rPr>
        <w:fldChar w:fldCharType="end"/>
      </w:r>
      <w:r w:rsidR="00690912" w:rsidRPr="00CE3A60">
        <w:rPr>
          <w:rFonts w:cstheme="minorHAnsi"/>
          <w:b/>
          <w:bCs/>
          <w:sz w:val="20"/>
          <w:szCs w:val="20"/>
        </w:rPr>
        <w:t xml:space="preserve"> : Localisation de l'azéotrope dans le cas où les valeurs de la température sont calculées</w:t>
      </w:r>
      <w:bookmarkEnd w:id="68"/>
    </w:p>
    <w:p w:rsidR="00CD35B3" w:rsidRPr="00CE3A60" w:rsidRDefault="00CD35B3" w:rsidP="00374021">
      <w:pPr>
        <w:rPr>
          <w:rFonts w:cstheme="minorHAnsi"/>
          <w:sz w:val="24"/>
          <w:szCs w:val="24"/>
        </w:rPr>
      </w:pPr>
    </w:p>
    <w:p w:rsidR="00136E0B" w:rsidRPr="00CE3A60" w:rsidRDefault="00533088" w:rsidP="001530B5">
      <w:pPr>
        <w:jc w:val="center"/>
        <w:rPr>
          <w:rFonts w:cstheme="minorHAnsi"/>
          <w:sz w:val="24"/>
          <w:szCs w:val="24"/>
        </w:rPr>
      </w:pPr>
      <w:r w:rsidRPr="00CE3A60">
        <w:rPr>
          <w:rFonts w:cstheme="minorHAnsi"/>
          <w:noProof/>
        </w:rPr>
        <w:lastRenderedPageBreak/>
        <w:drawing>
          <wp:inline distT="0" distB="0" distL="0" distR="0">
            <wp:extent cx="4261317" cy="3510382"/>
            <wp:effectExtent l="0" t="0" r="6350" b="0"/>
            <wp:docPr id="61" name="Picture 61" descr="https://scontent.ftun5-1.fna.fbcdn.net/v/t1.15752-9/60658775_341439199851329_3292585799572258816_n.png?_nc_cat=103&amp;_nc_ht=scontent.ftun5-1.fna&amp;oh=166708831b84c8a628ae1957e2c125a4&amp;oe=5D94FF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content.ftun5-1.fna.fbcdn.net/v/t1.15752-9/60658775_341439199851329_3292585799572258816_n.png?_nc_cat=103&amp;_nc_ht=scontent.ftun5-1.fna&amp;oh=166708831b84c8a628ae1957e2c125a4&amp;oe=5D94FFA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69876" cy="3517433"/>
                    </a:xfrm>
                    <a:prstGeom prst="rect">
                      <a:avLst/>
                    </a:prstGeom>
                    <a:noFill/>
                    <a:ln>
                      <a:noFill/>
                    </a:ln>
                  </pic:spPr>
                </pic:pic>
              </a:graphicData>
            </a:graphic>
          </wp:inline>
        </w:drawing>
      </w:r>
    </w:p>
    <w:p w:rsidR="00172BCB" w:rsidRPr="00CE3A60" w:rsidRDefault="00277ECB" w:rsidP="00690912">
      <w:pPr>
        <w:pStyle w:val="Caption"/>
        <w:jc w:val="center"/>
        <w:rPr>
          <w:rFonts w:cstheme="minorHAnsi"/>
          <w:b/>
          <w:bCs/>
          <w:sz w:val="28"/>
          <w:szCs w:val="28"/>
        </w:rPr>
      </w:pPr>
      <w:bookmarkStart w:id="69" w:name="_Toc510313088"/>
      <w:bookmarkStart w:id="70" w:name="_Toc9614324"/>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11</w:t>
      </w:r>
      <w:r w:rsidRPr="00CE3A60">
        <w:rPr>
          <w:rFonts w:cstheme="minorHAnsi"/>
          <w:b/>
          <w:bCs/>
          <w:sz w:val="20"/>
          <w:szCs w:val="20"/>
        </w:rPr>
        <w:fldChar w:fldCharType="end"/>
      </w:r>
      <w:r w:rsidR="00690912" w:rsidRPr="00CE3A60">
        <w:rPr>
          <w:rFonts w:cstheme="minorHAnsi"/>
          <w:b/>
          <w:bCs/>
          <w:sz w:val="20"/>
          <w:szCs w:val="20"/>
        </w:rPr>
        <w:t xml:space="preserve">: </w:t>
      </w:r>
      <m:oMath>
        <m:sSub>
          <m:sSubPr>
            <m:ctrlPr>
              <w:rPr>
                <w:rFonts w:ascii="Cambria Math" w:hAnsi="Cambria Math" w:cstheme="minorHAnsi"/>
                <w:b/>
                <w:bCs/>
                <w:sz w:val="20"/>
                <w:szCs w:val="20"/>
              </w:rPr>
            </m:ctrlPr>
          </m:sSubPr>
          <m:e>
            <m:r>
              <m:rPr>
                <m:sty m:val="bi"/>
              </m:rPr>
              <w:rPr>
                <w:rFonts w:ascii="Cambria Math" w:hAnsi="Cambria Math" w:cstheme="minorHAnsi"/>
                <w:sz w:val="20"/>
                <w:szCs w:val="20"/>
              </w:rPr>
              <m:t>y</m:t>
            </m:r>
          </m:e>
          <m:sub>
            <m:r>
              <m:rPr>
                <m:sty m:val="bi"/>
              </m:rPr>
              <w:rPr>
                <w:rFonts w:ascii="Cambria Math" w:hAnsi="Cambria Math" w:cstheme="minorHAnsi"/>
                <w:sz w:val="20"/>
                <w:szCs w:val="20"/>
              </w:rPr>
              <m:t>1 calculé</m:t>
            </m:r>
          </m:sub>
        </m:sSub>
      </m:oMath>
      <w:r w:rsidR="00690912" w:rsidRPr="00CE3A60">
        <w:rPr>
          <w:rFonts w:eastAsiaTheme="minorEastAsia" w:cstheme="minorHAnsi"/>
          <w:b/>
          <w:bCs/>
          <w:sz w:val="20"/>
          <w:szCs w:val="20"/>
        </w:rPr>
        <w:t xml:space="preserve"> </w:t>
      </w:r>
      <w:r w:rsidR="00690912" w:rsidRPr="00CE3A60">
        <w:rPr>
          <w:rFonts w:cstheme="minorHAnsi"/>
          <w:b/>
          <w:bCs/>
          <w:sz w:val="20"/>
          <w:szCs w:val="20"/>
        </w:rPr>
        <w:t xml:space="preserve">en fonction de </w:t>
      </w:r>
      <m:oMath>
        <m:sSub>
          <m:sSubPr>
            <m:ctrlPr>
              <w:rPr>
                <w:rFonts w:ascii="Cambria Math" w:hAnsi="Cambria Math" w:cstheme="minorHAnsi"/>
                <w:b/>
                <w:bCs/>
                <w:sz w:val="20"/>
                <w:szCs w:val="20"/>
              </w:rPr>
            </m:ctrlPr>
          </m:sSubPr>
          <m:e>
            <m:r>
              <m:rPr>
                <m:sty m:val="bi"/>
              </m:rPr>
              <w:rPr>
                <w:rFonts w:ascii="Cambria Math" w:hAnsi="Cambria Math" w:cstheme="minorHAnsi"/>
                <w:sz w:val="20"/>
                <w:szCs w:val="20"/>
              </w:rPr>
              <m:t>x</m:t>
            </m:r>
          </m:e>
          <m:sub>
            <m:r>
              <m:rPr>
                <m:sty m:val="bi"/>
              </m:rPr>
              <w:rPr>
                <w:rFonts w:ascii="Cambria Math" w:hAnsi="Cambria Math" w:cstheme="minorHAnsi"/>
                <w:sz w:val="20"/>
                <w:szCs w:val="20"/>
              </w:rPr>
              <m:t>1</m:t>
            </m:r>
          </m:sub>
        </m:sSub>
      </m:oMath>
      <w:r w:rsidR="00690912" w:rsidRPr="00CE3A60">
        <w:rPr>
          <w:rFonts w:cstheme="minorHAnsi"/>
          <w:b/>
          <w:bCs/>
          <w:sz w:val="20"/>
          <w:szCs w:val="20"/>
        </w:rPr>
        <w:t xml:space="preserve"> pour déterminer le point d'azéotrope</w:t>
      </w:r>
      <w:bookmarkEnd w:id="70"/>
    </w:p>
    <w:p w:rsidR="00374021" w:rsidRPr="00CE3A60" w:rsidRDefault="00AB55F2" w:rsidP="003B5983">
      <w:pPr>
        <w:pStyle w:val="Heading2"/>
      </w:pPr>
      <w:bookmarkStart w:id="71" w:name="_Toc9469730"/>
      <w:bookmarkStart w:id="72" w:name="_Toc9614524"/>
      <w:r w:rsidRPr="00CE3A60">
        <w:t>3</w:t>
      </w:r>
      <w:r w:rsidR="00A35A34" w:rsidRPr="00CE3A60">
        <w:t>-</w:t>
      </w:r>
      <w:r w:rsidR="00533088" w:rsidRPr="00CE3A60">
        <w:t xml:space="preserve">Positionnement de l’Azéotrope dans le cas où </w:t>
      </w:r>
      <m:oMath>
        <m:r>
          <m:rPr>
            <m:sty m:val="bi"/>
          </m:rPr>
          <w:rPr>
            <w:rFonts w:ascii="Cambria Math" w:hAnsi="Cambria Math"/>
          </w:rPr>
          <m:t>P=3800 mm Hg</m:t>
        </m:r>
      </m:oMath>
      <w:bookmarkEnd w:id="71"/>
      <w:bookmarkEnd w:id="72"/>
    </w:p>
    <w:p w:rsidR="007145F3" w:rsidRPr="00CE3A60" w:rsidRDefault="00374021" w:rsidP="007145F3">
      <w:pPr>
        <w:rPr>
          <w:rFonts w:cstheme="minorHAnsi"/>
        </w:rPr>
      </w:pPr>
      <w:r w:rsidRPr="00CE3A60">
        <w:rPr>
          <w:rFonts w:cstheme="minorHAnsi"/>
          <w:noProof/>
        </w:rPr>
        <w:drawing>
          <wp:inline distT="0" distB="0" distL="0" distR="0" wp14:anchorId="72892549" wp14:editId="5A2212D4">
            <wp:extent cx="6047117" cy="27559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212752" cy="283139"/>
                    </a:xfrm>
                    <a:prstGeom prst="rect">
                      <a:avLst/>
                    </a:prstGeom>
                  </pic:spPr>
                </pic:pic>
              </a:graphicData>
            </a:graphic>
          </wp:inline>
        </w:drawing>
      </w:r>
    </w:p>
    <w:p w:rsidR="007145F3" w:rsidRPr="00CE3A60" w:rsidRDefault="007145F3" w:rsidP="007145F3">
      <w:pPr>
        <w:jc w:val="center"/>
        <w:rPr>
          <w:rFonts w:cstheme="minorHAnsi"/>
          <w:b/>
          <w:bCs/>
          <w:sz w:val="24"/>
          <w:szCs w:val="24"/>
        </w:rPr>
      </w:pPr>
      <w:r w:rsidRPr="00CE3A60">
        <w:rPr>
          <w:rFonts w:cstheme="minorHAnsi"/>
          <w:noProof/>
        </w:rPr>
        <w:drawing>
          <wp:inline distT="0" distB="0" distL="0" distR="0">
            <wp:extent cx="4216353" cy="3523899"/>
            <wp:effectExtent l="0" t="0" r="0" b="635"/>
            <wp:docPr id="448" name="Picture 448" descr="https://scontent.ftun5-1.fna.fbcdn.net/v/t1.15752-9/60657643_1664767616989597_4020595001196019712_n.png?_nc_cat=105&amp;_nc_ht=scontent.ftun5-1.fna&amp;oh=15daf3f6c90a776aac619810a961feeb&amp;oe=5D67E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content.ftun5-1.fna.fbcdn.net/v/t1.15752-9/60657643_1664767616989597_4020595001196019712_n.png?_nc_cat=105&amp;_nc_ht=scontent.ftun5-1.fna&amp;oh=15daf3f6c90a776aac619810a961feeb&amp;oe=5D67EBF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63143" cy="3563004"/>
                    </a:xfrm>
                    <a:prstGeom prst="rect">
                      <a:avLst/>
                    </a:prstGeom>
                    <a:noFill/>
                    <a:ln>
                      <a:noFill/>
                    </a:ln>
                  </pic:spPr>
                </pic:pic>
              </a:graphicData>
            </a:graphic>
          </wp:inline>
        </w:drawing>
      </w:r>
    </w:p>
    <w:p w:rsidR="007423F1" w:rsidRPr="00CE3A60" w:rsidRDefault="00277ECB" w:rsidP="00690912">
      <w:pPr>
        <w:pStyle w:val="Caption"/>
        <w:jc w:val="center"/>
        <w:rPr>
          <w:rFonts w:cstheme="minorHAnsi"/>
          <w:b/>
          <w:bCs/>
          <w:sz w:val="20"/>
          <w:szCs w:val="20"/>
        </w:rPr>
      </w:pPr>
      <w:bookmarkStart w:id="73" w:name="_Toc9614325"/>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12</w:t>
      </w:r>
      <w:r w:rsidRPr="00CE3A60">
        <w:rPr>
          <w:rFonts w:cstheme="minorHAnsi"/>
          <w:b/>
          <w:bCs/>
          <w:sz w:val="20"/>
          <w:szCs w:val="20"/>
        </w:rPr>
        <w:fldChar w:fldCharType="end"/>
      </w:r>
      <w:r w:rsidR="00690912" w:rsidRPr="00CE3A60">
        <w:rPr>
          <w:rFonts w:cstheme="minorHAnsi"/>
          <w:b/>
          <w:bCs/>
          <w:sz w:val="20"/>
          <w:szCs w:val="20"/>
        </w:rPr>
        <w:t>: Localisation de l'azéotrope dans le cas où les valeurs de la température sont calculées</w:t>
      </w:r>
      <w:bookmarkEnd w:id="73"/>
    </w:p>
    <w:p w:rsidR="00374021" w:rsidRPr="00CE3A60" w:rsidRDefault="00374021" w:rsidP="00374021">
      <w:pPr>
        <w:pStyle w:val="Heading1"/>
        <w:jc w:val="center"/>
        <w:rPr>
          <w:rFonts w:asciiTheme="minorHAnsi" w:hAnsiTheme="minorHAnsi" w:cstheme="minorHAnsi"/>
          <w:b/>
          <w:bCs/>
          <w:color w:val="002060"/>
          <w:u w:val="single"/>
        </w:rPr>
      </w:pPr>
      <w:bookmarkStart w:id="74" w:name="_Toc9469731"/>
      <w:bookmarkStart w:id="75" w:name="_Toc9614525"/>
      <w:r w:rsidRPr="00CE3A60">
        <w:rPr>
          <w:rFonts w:asciiTheme="minorHAnsi" w:hAnsiTheme="minorHAnsi" w:cstheme="minorHAnsi"/>
          <w:noProof/>
        </w:rPr>
        <w:lastRenderedPageBreak/>
        <w:drawing>
          <wp:inline distT="0" distB="0" distL="0" distR="0">
            <wp:extent cx="4865370" cy="4011295"/>
            <wp:effectExtent l="0" t="0" r="0" b="8255"/>
            <wp:docPr id="450" name="Picture 450" descr="https://scontent.ftun5-1.fna.fbcdn.net/v/t1.15752-9/60847598_399722643961960_3028764298089332736_n.png?_nc_cat=107&amp;_nc_ht=scontent.ftun5-1.fna&amp;oh=b898b0a27a5c9224406f3ebd2328c0dd&amp;oe=5D9973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content.ftun5-1.fna.fbcdn.net/v/t1.15752-9/60847598_399722643961960_3028764298089332736_n.png?_nc_cat=107&amp;_nc_ht=scontent.ftun5-1.fna&amp;oh=b898b0a27a5c9224406f3ebd2328c0dd&amp;oe=5D9973E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65370" cy="4011295"/>
                    </a:xfrm>
                    <a:prstGeom prst="rect">
                      <a:avLst/>
                    </a:prstGeom>
                    <a:noFill/>
                    <a:ln>
                      <a:noFill/>
                    </a:ln>
                  </pic:spPr>
                </pic:pic>
              </a:graphicData>
            </a:graphic>
          </wp:inline>
        </w:drawing>
      </w:r>
      <w:bookmarkEnd w:id="74"/>
      <w:bookmarkEnd w:id="75"/>
    </w:p>
    <w:p w:rsidR="00374021" w:rsidRPr="00CE3A60" w:rsidRDefault="00277ECB" w:rsidP="00690912">
      <w:pPr>
        <w:pStyle w:val="Caption"/>
        <w:jc w:val="center"/>
        <w:rPr>
          <w:rFonts w:cstheme="minorHAnsi"/>
          <w:b/>
          <w:bCs/>
          <w:sz w:val="20"/>
          <w:szCs w:val="20"/>
        </w:rPr>
      </w:pPr>
      <w:bookmarkStart w:id="76" w:name="_Toc9614326"/>
      <w:r w:rsidRPr="00CE3A60">
        <w:rPr>
          <w:rFonts w:cstheme="minorHAnsi"/>
          <w:b/>
          <w:bCs/>
          <w:sz w:val="20"/>
          <w:szCs w:val="20"/>
        </w:rPr>
        <w:t>Figure</w:t>
      </w:r>
      <w:r w:rsidR="00690912" w:rsidRPr="00CE3A60">
        <w:rPr>
          <w:rFonts w:cstheme="minorHAnsi"/>
          <w:b/>
          <w:bCs/>
          <w:sz w:val="20"/>
          <w:szCs w:val="20"/>
        </w:rPr>
        <w:t xml:space="preserve"> </w:t>
      </w:r>
      <w:r w:rsidRPr="00CE3A60">
        <w:rPr>
          <w:rFonts w:cstheme="minorHAnsi"/>
          <w:b/>
          <w:bCs/>
          <w:sz w:val="20"/>
          <w:szCs w:val="20"/>
        </w:rPr>
        <w:fldChar w:fldCharType="begin"/>
      </w:r>
      <w:r w:rsidRPr="00CE3A60">
        <w:rPr>
          <w:rFonts w:cstheme="minorHAnsi"/>
          <w:b/>
          <w:bCs/>
          <w:sz w:val="20"/>
          <w:szCs w:val="20"/>
        </w:rPr>
        <w:instrText xml:space="preserve"> SEQ Figure \* ARABIC </w:instrText>
      </w:r>
      <w:r w:rsidRPr="00CE3A60">
        <w:rPr>
          <w:rFonts w:cstheme="minorHAnsi"/>
          <w:b/>
          <w:bCs/>
          <w:sz w:val="20"/>
          <w:szCs w:val="20"/>
        </w:rPr>
        <w:fldChar w:fldCharType="separate"/>
      </w:r>
      <w:r w:rsidR="007A4201">
        <w:rPr>
          <w:rFonts w:cstheme="minorHAnsi"/>
          <w:b/>
          <w:bCs/>
          <w:noProof/>
          <w:sz w:val="20"/>
          <w:szCs w:val="20"/>
        </w:rPr>
        <w:t>13</w:t>
      </w:r>
      <w:r w:rsidRPr="00CE3A60">
        <w:rPr>
          <w:rFonts w:cstheme="minorHAnsi"/>
          <w:b/>
          <w:bCs/>
          <w:sz w:val="20"/>
          <w:szCs w:val="20"/>
        </w:rPr>
        <w:fldChar w:fldCharType="end"/>
      </w:r>
      <w:r w:rsidR="00690912" w:rsidRPr="00CE3A60">
        <w:rPr>
          <w:rFonts w:cstheme="minorHAnsi"/>
          <w:b/>
          <w:bCs/>
          <w:sz w:val="20"/>
          <w:szCs w:val="20"/>
        </w:rPr>
        <w:t> :</w:t>
      </w:r>
      <m:oMath>
        <m:r>
          <m:rPr>
            <m:sty m:val="bi"/>
          </m:rPr>
          <w:rPr>
            <w:rFonts w:ascii="Cambria Math" w:eastAsiaTheme="minorEastAsia" w:hAnsi="Cambria Math" w:cstheme="minorHAnsi"/>
            <w:sz w:val="20"/>
            <w:szCs w:val="20"/>
          </w:rPr>
          <m:t xml:space="preserve"> </m:t>
        </m:r>
        <m:sSub>
          <m:sSubPr>
            <m:ctrlPr>
              <w:rPr>
                <w:rFonts w:ascii="Cambria Math" w:eastAsiaTheme="minorEastAsia" w:hAnsi="Cambria Math" w:cstheme="minorHAnsi"/>
                <w:b/>
                <w:bCs/>
                <w:sz w:val="20"/>
                <w:szCs w:val="20"/>
              </w:rPr>
            </m:ctrlPr>
          </m:sSubPr>
          <m:e>
            <m:r>
              <m:rPr>
                <m:sty m:val="bi"/>
              </m:rPr>
              <w:rPr>
                <w:rFonts w:ascii="Cambria Math" w:eastAsiaTheme="minorEastAsia" w:hAnsi="Cambria Math" w:cstheme="minorHAnsi"/>
                <w:sz w:val="20"/>
                <w:szCs w:val="20"/>
              </w:rPr>
              <m:t>y</m:t>
            </m:r>
          </m:e>
          <m:sub>
            <m:r>
              <m:rPr>
                <m:sty m:val="bi"/>
              </m:rPr>
              <w:rPr>
                <w:rFonts w:ascii="Cambria Math" w:eastAsiaTheme="minorEastAsia" w:hAnsi="Cambria Math" w:cstheme="minorHAnsi"/>
                <w:sz w:val="20"/>
                <w:szCs w:val="20"/>
              </w:rPr>
              <m:t>1</m:t>
            </m:r>
          </m:sub>
        </m:sSub>
        <m:r>
          <m:rPr>
            <m:sty m:val="bi"/>
          </m:rPr>
          <w:rPr>
            <w:rFonts w:ascii="Cambria Math" w:hAnsi="Cambria Math" w:cstheme="minorHAnsi"/>
            <w:sz w:val="20"/>
            <w:szCs w:val="20"/>
          </w:rPr>
          <m:t>(Calc)</m:t>
        </m:r>
      </m:oMath>
      <w:r w:rsidR="00690912" w:rsidRPr="00CE3A60">
        <w:rPr>
          <w:rFonts w:cstheme="minorHAnsi"/>
          <w:b/>
          <w:bCs/>
          <w:sz w:val="20"/>
          <w:szCs w:val="20"/>
        </w:rPr>
        <w:t xml:space="preserve"> </w:t>
      </w:r>
      <w:r w:rsidR="007A4201">
        <w:rPr>
          <w:rFonts w:cstheme="minorHAnsi"/>
          <w:b/>
          <w:bCs/>
          <w:sz w:val="20"/>
          <w:szCs w:val="20"/>
        </w:rPr>
        <w:t>en fonction de x</w:t>
      </w:r>
      <w:r w:rsidR="00690912" w:rsidRPr="00CE3A60">
        <w:rPr>
          <w:rFonts w:cstheme="minorHAnsi"/>
          <w:b/>
          <w:bCs/>
          <w:sz w:val="20"/>
          <w:szCs w:val="20"/>
        </w:rPr>
        <w:t>1 pour déterminer le point d'azéotrope</w:t>
      </w:r>
      <w:bookmarkEnd w:id="76"/>
    </w:p>
    <w:p w:rsidR="00374021" w:rsidRPr="00CE3A60" w:rsidRDefault="00DC6FE2" w:rsidP="003B5983">
      <w:pPr>
        <w:pStyle w:val="Heading2"/>
      </w:pPr>
      <w:bookmarkStart w:id="77" w:name="_Toc9469732"/>
      <w:bookmarkStart w:id="78" w:name="_Toc9614526"/>
      <w:r w:rsidRPr="00CE3A60">
        <w:rPr>
          <w:noProof/>
        </w:rPr>
        <w:drawing>
          <wp:anchor distT="0" distB="0" distL="114300" distR="114300" simplePos="0" relativeHeight="251675648" behindDoc="0" locked="0" layoutInCell="1" allowOverlap="1">
            <wp:simplePos x="0" y="0"/>
            <wp:positionH relativeFrom="column">
              <wp:posOffset>3171825</wp:posOffset>
            </wp:positionH>
            <wp:positionV relativeFrom="paragraph">
              <wp:posOffset>544830</wp:posOffset>
            </wp:positionV>
            <wp:extent cx="2760980" cy="2295525"/>
            <wp:effectExtent l="0" t="0" r="1270" b="9525"/>
            <wp:wrapTopAndBottom/>
            <wp:docPr id="452" name="Picture 452" descr="https://scontent.ftun5-1.fna.fbcdn.net/v/t1.15752-9/60660167_2208681859246991_1425319188196491264_n.png?_nc_cat=107&amp;_nc_ht=scontent.ftun5-1.fna&amp;oh=31ba9ad9b2d3d47aefc485fd64adc39c&amp;oe=5D598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content.ftun5-1.fna.fbcdn.net/v/t1.15752-9/60660167_2208681859246991_1425319188196491264_n.png?_nc_cat=107&amp;_nc_ht=scontent.ftun5-1.fna&amp;oh=31ba9ad9b2d3d47aefc485fd64adc39c&amp;oe=5D598FD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6098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912" w:rsidRPr="00CE3A60">
        <w:rPr>
          <w:noProof/>
        </w:rPr>
        <w:drawing>
          <wp:anchor distT="0" distB="0" distL="114300" distR="114300" simplePos="0" relativeHeight="251674624" behindDoc="0" locked="0" layoutInCell="1" allowOverlap="1">
            <wp:simplePos x="0" y="0"/>
            <wp:positionH relativeFrom="column">
              <wp:posOffset>-314325</wp:posOffset>
            </wp:positionH>
            <wp:positionV relativeFrom="paragraph">
              <wp:posOffset>573405</wp:posOffset>
            </wp:positionV>
            <wp:extent cx="2867025" cy="2298065"/>
            <wp:effectExtent l="0" t="0" r="9525" b="6985"/>
            <wp:wrapTopAndBottom/>
            <wp:docPr id="451" name="Picture 451" descr="https://scontent.ftun5-1.fna.fbcdn.net/v/t1.15752-9/60797296_851096108556623_1823534223575744512_n.png?_nc_cat=101&amp;_nc_ht=scontent.ftun5-1.fna&amp;oh=4b3ca4de676112757a1601a76ae40394&amp;oe=5D52A4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content.ftun5-1.fna.fbcdn.net/v/t1.15752-9/60797296_851096108556623_1823534223575744512_n.png?_nc_cat=101&amp;_nc_ht=scontent.ftun5-1.fna&amp;oh=4b3ca4de676112757a1601a76ae40394&amp;oe=5D52A44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67025"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983" w:rsidRPr="00CE3A60">
        <w:t>4-</w:t>
      </w:r>
      <w:r w:rsidR="00374021" w:rsidRPr="00CE3A60">
        <w:t>Cas d’absence d’azéotrope</w:t>
      </w:r>
      <w:bookmarkEnd w:id="77"/>
      <w:bookmarkEnd w:id="78"/>
      <w:r w:rsidR="00374021" w:rsidRPr="00CE3A60">
        <w:t xml:space="preserve"> </w:t>
      </w:r>
    </w:p>
    <w:p w:rsidR="00374021" w:rsidRPr="00CE3A60" w:rsidRDefault="00DC6FE2" w:rsidP="00374021">
      <w:pPr>
        <w:jc w:val="center"/>
        <w:rPr>
          <w:rFonts w:cstheme="minorHAnsi"/>
          <w:b/>
          <w:bCs/>
          <w:color w:val="000000" w:themeColor="text1"/>
          <w:sz w:val="28"/>
          <w:szCs w:val="28"/>
          <w:u w:val="single"/>
        </w:rPr>
      </w:pPr>
      <w:r w:rsidRPr="00CE3A60">
        <w:rPr>
          <w:rFonts w:cstheme="minorHAnsi"/>
          <w:b/>
          <w:bCs/>
          <w:color w:val="000000" w:themeColor="text1"/>
          <w:sz w:val="28"/>
          <w:szCs w:val="28"/>
          <w:u w:val="single"/>
        </w:rPr>
        <w:t>Message sur Matlab :</w:t>
      </w:r>
    </w:p>
    <w:p w:rsidR="008B1B06" w:rsidRPr="00CE3A60" w:rsidRDefault="00374021" w:rsidP="00374021">
      <w:pPr>
        <w:jc w:val="center"/>
        <w:rPr>
          <w:rFonts w:cstheme="minorHAnsi"/>
          <w:b/>
          <w:bCs/>
          <w:color w:val="002060"/>
          <w:u w:val="single"/>
        </w:rPr>
      </w:pPr>
      <w:r w:rsidRPr="00CE3A60">
        <w:rPr>
          <w:rFonts w:cstheme="minorHAnsi"/>
          <w:noProof/>
        </w:rPr>
        <w:drawing>
          <wp:inline distT="0" distB="0" distL="0" distR="0" wp14:anchorId="7A86ADC2" wp14:editId="6978E7A6">
            <wp:extent cx="2152650" cy="331177"/>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97559" cy="338086"/>
                    </a:xfrm>
                    <a:prstGeom prst="rect">
                      <a:avLst/>
                    </a:prstGeom>
                  </pic:spPr>
                </pic:pic>
              </a:graphicData>
            </a:graphic>
          </wp:inline>
        </w:drawing>
      </w:r>
    </w:p>
    <w:p w:rsidR="007A006B" w:rsidRPr="00CE3A60" w:rsidRDefault="00374021" w:rsidP="00DC6FE2">
      <w:pPr>
        <w:rPr>
          <w:rFonts w:cstheme="minorHAnsi"/>
        </w:rPr>
      </w:pPr>
      <w:r w:rsidRPr="00CE3A60">
        <w:rPr>
          <w:rFonts w:cstheme="minorHAnsi"/>
        </w:rPr>
        <w:t xml:space="preserve">On remarque que pour à faible pression </w:t>
      </w:r>
      <m:oMath>
        <m:r>
          <w:rPr>
            <w:rFonts w:ascii="Cambria Math" w:hAnsi="Cambria Math" w:cstheme="minorHAnsi"/>
          </w:rPr>
          <m:t>(P = 100 mm Hg)</m:t>
        </m:r>
      </m:oMath>
      <w:r w:rsidRPr="00CE3A60">
        <w:rPr>
          <w:rFonts w:cstheme="minorHAnsi"/>
        </w:rPr>
        <w:t xml:space="preserve"> il n’y a pas d’Azéotrope.</w:t>
      </w:r>
    </w:p>
    <w:p w:rsidR="00DC6FE2" w:rsidRPr="00CE3A60" w:rsidRDefault="00DC6FE2" w:rsidP="00C02811">
      <w:pPr>
        <w:pStyle w:val="Heading1"/>
        <w:jc w:val="both"/>
        <w:rPr>
          <w:rFonts w:asciiTheme="minorHAnsi" w:hAnsiTheme="minorHAnsi" w:cstheme="minorHAnsi"/>
          <w:b/>
          <w:bCs/>
          <w:color w:val="002060"/>
          <w:u w:val="single"/>
        </w:rPr>
      </w:pPr>
      <w:bookmarkStart w:id="79" w:name="_Toc9469733"/>
    </w:p>
    <w:p w:rsidR="00172BCB" w:rsidRPr="00CE3A60" w:rsidRDefault="00172BCB" w:rsidP="00C02811">
      <w:pPr>
        <w:pStyle w:val="Heading1"/>
        <w:jc w:val="both"/>
        <w:rPr>
          <w:rFonts w:asciiTheme="minorHAnsi" w:hAnsiTheme="minorHAnsi" w:cstheme="minorHAnsi"/>
          <w:b/>
          <w:bCs/>
          <w:color w:val="002060"/>
          <w:u w:val="single"/>
        </w:rPr>
      </w:pPr>
      <w:bookmarkStart w:id="80" w:name="_Toc9614527"/>
      <w:r w:rsidRPr="00CE3A60">
        <w:rPr>
          <w:rFonts w:asciiTheme="minorHAnsi" w:hAnsiTheme="minorHAnsi" w:cstheme="minorHAnsi"/>
          <w:b/>
          <w:bCs/>
          <w:color w:val="002060"/>
          <w:u w:val="single"/>
        </w:rPr>
        <w:t>Conclusion :</w:t>
      </w:r>
      <w:bookmarkEnd w:id="79"/>
      <w:bookmarkEnd w:id="80"/>
    </w:p>
    <w:p w:rsidR="00374021" w:rsidRPr="00CE3A60" w:rsidRDefault="00374021" w:rsidP="00DC6FE2">
      <w:pPr>
        <w:rPr>
          <w:rFonts w:cstheme="minorHAnsi"/>
          <w:sz w:val="24"/>
          <w:szCs w:val="24"/>
        </w:rPr>
      </w:pPr>
      <w:r w:rsidRPr="00CE3A60">
        <w:rPr>
          <w:rFonts w:cstheme="minorHAnsi"/>
          <w:sz w:val="24"/>
          <w:szCs w:val="24"/>
        </w:rPr>
        <w:t xml:space="preserve">A la fin de cette étude, </w:t>
      </w:r>
      <w:r w:rsidR="007D1315" w:rsidRPr="00CE3A60">
        <w:rPr>
          <w:rFonts w:cstheme="minorHAnsi"/>
          <w:sz w:val="24"/>
          <w:szCs w:val="24"/>
        </w:rPr>
        <w:t>les</w:t>
      </w:r>
      <w:r w:rsidRPr="00CE3A60">
        <w:rPr>
          <w:rFonts w:cstheme="minorHAnsi"/>
          <w:sz w:val="24"/>
          <w:szCs w:val="24"/>
        </w:rPr>
        <w:t xml:space="preserve"> résultats théoriques</w:t>
      </w:r>
      <w:r w:rsidR="007D1315" w:rsidRPr="00CE3A60">
        <w:rPr>
          <w:rFonts w:cstheme="minorHAnsi"/>
          <w:sz w:val="24"/>
          <w:szCs w:val="24"/>
        </w:rPr>
        <w:t xml:space="preserve"> que nous avons trouvés</w:t>
      </w:r>
      <w:r w:rsidRPr="00CE3A60">
        <w:rPr>
          <w:rFonts w:cstheme="minorHAnsi"/>
          <w:sz w:val="24"/>
          <w:szCs w:val="24"/>
        </w:rPr>
        <w:t xml:space="preserve"> conforment aux résultats expérimentales. Donc Le modèle thermodynamique NRTL que nous avons utilisé était </w:t>
      </w:r>
      <w:r w:rsidR="007D1315" w:rsidRPr="00CE3A60">
        <w:rPr>
          <w:rFonts w:cstheme="minorHAnsi"/>
          <w:sz w:val="24"/>
          <w:szCs w:val="24"/>
        </w:rPr>
        <w:t>très efficace.</w:t>
      </w:r>
    </w:p>
    <w:bookmarkEnd w:id="69"/>
    <w:p w:rsidR="00172BCB" w:rsidRPr="00CE3A60" w:rsidRDefault="00172BCB" w:rsidP="00DC6FE2">
      <w:pPr>
        <w:rPr>
          <w:rFonts w:cstheme="minorHAnsi"/>
          <w:sz w:val="24"/>
          <w:szCs w:val="24"/>
        </w:rPr>
      </w:pPr>
    </w:p>
    <w:sectPr w:rsidR="00172BCB" w:rsidRPr="00CE3A60" w:rsidSect="00A97207">
      <w:footerReference w:type="default" r:id="rId73"/>
      <w:pgSz w:w="11906" w:h="16838"/>
      <w:pgMar w:top="1417" w:right="1286" w:bottom="1260" w:left="1350" w:header="708" w:footer="708"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7E9" w:rsidRDefault="007767E9" w:rsidP="004B60A1">
      <w:pPr>
        <w:spacing w:after="0" w:line="240" w:lineRule="auto"/>
      </w:pPr>
      <w:r>
        <w:separator/>
      </w:r>
    </w:p>
  </w:endnote>
  <w:endnote w:type="continuationSeparator" w:id="0">
    <w:p w:rsidR="007767E9" w:rsidRDefault="007767E9" w:rsidP="004B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color w:val="FFFFFF" w:themeColor="background1"/>
      </w:rPr>
      <w:id w:val="-1058778335"/>
      <w:docPartObj>
        <w:docPartGallery w:val="Page Numbers (Bottom of Page)"/>
        <w:docPartUnique/>
      </w:docPartObj>
    </w:sdtPr>
    <w:sdtContent>
      <w:p w:rsidR="00553701" w:rsidRDefault="00553701">
        <w:pPr>
          <w:pStyle w:val="Footer"/>
          <w:jc w:val="center"/>
        </w:pPr>
        <w:r>
          <w:rPr>
            <w:noProof/>
            <w:color w:val="FFFFFF" w:themeColor="background1"/>
            <w:lang w:val="en-US"/>
          </w:rPr>
          <mc:AlternateContent>
            <mc:Choice Requires="wpg">
              <w:drawing>
                <wp:inline distT="0" distB="0" distL="0" distR="0">
                  <wp:extent cx="548640" cy="237490"/>
                  <wp:effectExtent l="9525" t="13335" r="13335" b="635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3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701" w:rsidRDefault="00553701">
                                <w:pPr>
                                  <w:jc w:val="center"/>
                                  <w:rPr>
                                    <w:color w:val="FFFFFF" w:themeColor="background1"/>
                                  </w:rPr>
                                </w:pPr>
                                <w:r>
                                  <w:fldChar w:fldCharType="begin"/>
                                </w:r>
                                <w:r>
                                  <w:instrText xml:space="preserve"> PAGE    \* MERGEFORMAT </w:instrText>
                                </w:r>
                                <w:r>
                                  <w:fldChar w:fldCharType="separate"/>
                                </w:r>
                                <w:r w:rsidR="007A4201" w:rsidRPr="007A4201">
                                  <w:rPr>
                                    <w:b/>
                                    <w:bCs/>
                                    <w:noProof/>
                                    <w:color w:val="FFFFFF" w:themeColor="background1"/>
                                  </w:rPr>
                                  <w:t>20</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5"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BU4sHz3AwAAugwAAA4AAAAAAAAAAAAAAAAALgIAAGRy&#10;cy9lMm9Eb2MueG1sUEsBAi0AFAAGAAgAAAAhANf/s3/cAAAAAwEAAA8AAAAAAAAAAAAAAAAAUQYA&#10;AGRycy9kb3ducmV2LnhtbFBLBQYAAAAABAAEAPMAAABaBwAAAAA=&#10;">
                  <v:roundrect id="AutoShape 47" o:spid="_x0000_s102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8" o:spid="_x0000_s103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OcUA&#10;AADbAAAADwAAAGRycy9kb3ducmV2LnhtbESPQWsCMRSE74X+h/AKXqSbVWhrt0YRQfBW1CJ7fN08&#10;N6ublyWJuvXXNwWhx2FmvmGm89624kI+NI4VjLIcBHHldMO1gq/d6nkCIkRkja1jUvBDAeazx4cp&#10;FtpdeUOXbaxFgnAoUIGJsSukDJUhiyFzHXHyDs5bjEn6WmqP1wS3rRzn+au02HBaMNjR0lB12p6t&#10;gs9SlsuX8vtts8j97TDa32hojkoNnvrFB4hIffwP39trrWD8Dn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mw5xQAAANs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53701" w:rsidRDefault="00553701">
                          <w:pPr>
                            <w:jc w:val="center"/>
                            <w:rPr>
                              <w:color w:val="FFFFFF" w:themeColor="background1"/>
                            </w:rPr>
                          </w:pPr>
                          <w:r>
                            <w:fldChar w:fldCharType="begin"/>
                          </w:r>
                          <w:r>
                            <w:instrText xml:space="preserve"> PAGE    \* MERGEFORMAT </w:instrText>
                          </w:r>
                          <w:r>
                            <w:fldChar w:fldCharType="separate"/>
                          </w:r>
                          <w:r w:rsidR="007A4201" w:rsidRPr="007A4201">
                            <w:rPr>
                              <w:b/>
                              <w:bCs/>
                              <w:noProof/>
                              <w:color w:val="FFFFFF" w:themeColor="background1"/>
                            </w:rPr>
                            <w:t>20</w:t>
                          </w:r>
                          <w:r>
                            <w:rPr>
                              <w:b/>
                              <w:bCs/>
                              <w:noProof/>
                              <w:color w:val="FFFFFF" w:themeColor="background1"/>
                            </w:rPr>
                            <w:fldChar w:fldCharType="end"/>
                          </w:r>
                        </w:p>
                      </w:txbxContent>
                    </v:textbox>
                  </v:shape>
                  <w10:anchorlock/>
                </v:group>
              </w:pict>
            </mc:Fallback>
          </mc:AlternateContent>
        </w:r>
      </w:p>
    </w:sdtContent>
  </w:sdt>
  <w:p w:rsidR="00553701" w:rsidRDefault="00553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7E9" w:rsidRDefault="007767E9" w:rsidP="004B60A1">
      <w:pPr>
        <w:spacing w:after="0" w:line="240" w:lineRule="auto"/>
      </w:pPr>
      <w:r>
        <w:separator/>
      </w:r>
    </w:p>
  </w:footnote>
  <w:footnote w:type="continuationSeparator" w:id="0">
    <w:p w:rsidR="007767E9" w:rsidRDefault="007767E9" w:rsidP="004B6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04B4"/>
    <w:multiLevelType w:val="hybridMultilevel"/>
    <w:tmpl w:val="691CDED8"/>
    <w:lvl w:ilvl="0" w:tplc="265E69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933E6"/>
    <w:multiLevelType w:val="hybridMultilevel"/>
    <w:tmpl w:val="4104B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5E97"/>
    <w:multiLevelType w:val="hybridMultilevel"/>
    <w:tmpl w:val="1C681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3F2DA7"/>
    <w:multiLevelType w:val="multilevel"/>
    <w:tmpl w:val="44D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70B6D"/>
    <w:multiLevelType w:val="hybridMultilevel"/>
    <w:tmpl w:val="6658B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950C22"/>
    <w:multiLevelType w:val="hybridMultilevel"/>
    <w:tmpl w:val="BF92E7B4"/>
    <w:lvl w:ilvl="0" w:tplc="771261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34"/>
    <w:rsid w:val="000029D5"/>
    <w:rsid w:val="00005E1F"/>
    <w:rsid w:val="00006F8B"/>
    <w:rsid w:val="00012386"/>
    <w:rsid w:val="000163AA"/>
    <w:rsid w:val="000207BF"/>
    <w:rsid w:val="00024AFA"/>
    <w:rsid w:val="0003014A"/>
    <w:rsid w:val="00030CD1"/>
    <w:rsid w:val="00031064"/>
    <w:rsid w:val="00031A04"/>
    <w:rsid w:val="00034392"/>
    <w:rsid w:val="00035803"/>
    <w:rsid w:val="00035E62"/>
    <w:rsid w:val="0005215B"/>
    <w:rsid w:val="00065EE2"/>
    <w:rsid w:val="000746CB"/>
    <w:rsid w:val="000815EE"/>
    <w:rsid w:val="00093624"/>
    <w:rsid w:val="00094A27"/>
    <w:rsid w:val="000B16A3"/>
    <w:rsid w:val="000B4C84"/>
    <w:rsid w:val="000B6379"/>
    <w:rsid w:val="000C1CC0"/>
    <w:rsid w:val="000D0EE2"/>
    <w:rsid w:val="000D3D3E"/>
    <w:rsid w:val="000D5782"/>
    <w:rsid w:val="000D70B5"/>
    <w:rsid w:val="000E0413"/>
    <w:rsid w:val="000E08AA"/>
    <w:rsid w:val="000E2234"/>
    <w:rsid w:val="000E273B"/>
    <w:rsid w:val="000F05FD"/>
    <w:rsid w:val="000F3425"/>
    <w:rsid w:val="000F5751"/>
    <w:rsid w:val="000F7A58"/>
    <w:rsid w:val="001037FB"/>
    <w:rsid w:val="00123ED6"/>
    <w:rsid w:val="00127C56"/>
    <w:rsid w:val="001322D9"/>
    <w:rsid w:val="0013473A"/>
    <w:rsid w:val="00136E0B"/>
    <w:rsid w:val="0015009C"/>
    <w:rsid w:val="001530B5"/>
    <w:rsid w:val="00172BCB"/>
    <w:rsid w:val="0018055E"/>
    <w:rsid w:val="00184775"/>
    <w:rsid w:val="00186105"/>
    <w:rsid w:val="001B530D"/>
    <w:rsid w:val="001C1956"/>
    <w:rsid w:val="001C4372"/>
    <w:rsid w:val="001D4C12"/>
    <w:rsid w:val="001E1EE5"/>
    <w:rsid w:val="001E3F7B"/>
    <w:rsid w:val="001F0478"/>
    <w:rsid w:val="001F073C"/>
    <w:rsid w:val="002125BA"/>
    <w:rsid w:val="002170E6"/>
    <w:rsid w:val="00221875"/>
    <w:rsid w:val="00225A52"/>
    <w:rsid w:val="002355F4"/>
    <w:rsid w:val="002423D8"/>
    <w:rsid w:val="0024503D"/>
    <w:rsid w:val="00245F12"/>
    <w:rsid w:val="002637E9"/>
    <w:rsid w:val="00273521"/>
    <w:rsid w:val="0027696E"/>
    <w:rsid w:val="00277ECB"/>
    <w:rsid w:val="00283C7F"/>
    <w:rsid w:val="0028605F"/>
    <w:rsid w:val="0029152F"/>
    <w:rsid w:val="002A457F"/>
    <w:rsid w:val="002A66C7"/>
    <w:rsid w:val="002A7EB4"/>
    <w:rsid w:val="002B0A72"/>
    <w:rsid w:val="002B2359"/>
    <w:rsid w:val="002C16E4"/>
    <w:rsid w:val="002C2D4D"/>
    <w:rsid w:val="002D132C"/>
    <w:rsid w:val="002D2675"/>
    <w:rsid w:val="002D6875"/>
    <w:rsid w:val="002E25CE"/>
    <w:rsid w:val="002E5670"/>
    <w:rsid w:val="002F3268"/>
    <w:rsid w:val="002F330C"/>
    <w:rsid w:val="002F52DC"/>
    <w:rsid w:val="003007C0"/>
    <w:rsid w:val="00302528"/>
    <w:rsid w:val="00306D18"/>
    <w:rsid w:val="00317868"/>
    <w:rsid w:val="00321F4E"/>
    <w:rsid w:val="00322C8A"/>
    <w:rsid w:val="0033274E"/>
    <w:rsid w:val="00346102"/>
    <w:rsid w:val="00347754"/>
    <w:rsid w:val="003545AC"/>
    <w:rsid w:val="00355B2E"/>
    <w:rsid w:val="003608C3"/>
    <w:rsid w:val="003610AE"/>
    <w:rsid w:val="003654E6"/>
    <w:rsid w:val="00370B64"/>
    <w:rsid w:val="0037168D"/>
    <w:rsid w:val="00374021"/>
    <w:rsid w:val="003946C1"/>
    <w:rsid w:val="003A2546"/>
    <w:rsid w:val="003B5983"/>
    <w:rsid w:val="003C1860"/>
    <w:rsid w:val="003C21F9"/>
    <w:rsid w:val="003E319B"/>
    <w:rsid w:val="003E4748"/>
    <w:rsid w:val="003E7300"/>
    <w:rsid w:val="003E74D5"/>
    <w:rsid w:val="003F14BC"/>
    <w:rsid w:val="003F1B7D"/>
    <w:rsid w:val="003F4FDF"/>
    <w:rsid w:val="00401203"/>
    <w:rsid w:val="0040376D"/>
    <w:rsid w:val="00403FE4"/>
    <w:rsid w:val="00424802"/>
    <w:rsid w:val="00430619"/>
    <w:rsid w:val="00434FBA"/>
    <w:rsid w:val="00436E2E"/>
    <w:rsid w:val="004409CB"/>
    <w:rsid w:val="004412CB"/>
    <w:rsid w:val="004420D2"/>
    <w:rsid w:val="00444505"/>
    <w:rsid w:val="00455048"/>
    <w:rsid w:val="00455AAD"/>
    <w:rsid w:val="00461029"/>
    <w:rsid w:val="004712EC"/>
    <w:rsid w:val="00474AF2"/>
    <w:rsid w:val="00475A39"/>
    <w:rsid w:val="0048608E"/>
    <w:rsid w:val="00490F13"/>
    <w:rsid w:val="004A1F34"/>
    <w:rsid w:val="004A6091"/>
    <w:rsid w:val="004B60A1"/>
    <w:rsid w:val="004B7B95"/>
    <w:rsid w:val="004C66EA"/>
    <w:rsid w:val="004C7C38"/>
    <w:rsid w:val="004D5AAE"/>
    <w:rsid w:val="004E24F1"/>
    <w:rsid w:val="004E31C0"/>
    <w:rsid w:val="004E610F"/>
    <w:rsid w:val="00503006"/>
    <w:rsid w:val="00503B58"/>
    <w:rsid w:val="00504031"/>
    <w:rsid w:val="005049EA"/>
    <w:rsid w:val="00504B56"/>
    <w:rsid w:val="005134D1"/>
    <w:rsid w:val="00515698"/>
    <w:rsid w:val="00515E65"/>
    <w:rsid w:val="00521902"/>
    <w:rsid w:val="00524706"/>
    <w:rsid w:val="005251C7"/>
    <w:rsid w:val="005304E4"/>
    <w:rsid w:val="00533088"/>
    <w:rsid w:val="00535CA6"/>
    <w:rsid w:val="00535D26"/>
    <w:rsid w:val="005369E1"/>
    <w:rsid w:val="00553701"/>
    <w:rsid w:val="005549FA"/>
    <w:rsid w:val="005568BA"/>
    <w:rsid w:val="00557726"/>
    <w:rsid w:val="00560C5F"/>
    <w:rsid w:val="00566142"/>
    <w:rsid w:val="00566F36"/>
    <w:rsid w:val="00577E77"/>
    <w:rsid w:val="00577FF8"/>
    <w:rsid w:val="00584EEF"/>
    <w:rsid w:val="005951E5"/>
    <w:rsid w:val="005A2B86"/>
    <w:rsid w:val="005A69F2"/>
    <w:rsid w:val="005B02A2"/>
    <w:rsid w:val="005B1045"/>
    <w:rsid w:val="005B1A35"/>
    <w:rsid w:val="005C5185"/>
    <w:rsid w:val="005D1E91"/>
    <w:rsid w:val="005D2D65"/>
    <w:rsid w:val="005D6C0C"/>
    <w:rsid w:val="005D7DA8"/>
    <w:rsid w:val="005E098B"/>
    <w:rsid w:val="005E367B"/>
    <w:rsid w:val="005E5900"/>
    <w:rsid w:val="005E5DBA"/>
    <w:rsid w:val="005F38B9"/>
    <w:rsid w:val="005F7EC2"/>
    <w:rsid w:val="00612A03"/>
    <w:rsid w:val="00613145"/>
    <w:rsid w:val="00617F16"/>
    <w:rsid w:val="006310D1"/>
    <w:rsid w:val="0063205B"/>
    <w:rsid w:val="00632C2D"/>
    <w:rsid w:val="00635CE8"/>
    <w:rsid w:val="00640707"/>
    <w:rsid w:val="00640DBE"/>
    <w:rsid w:val="00644C69"/>
    <w:rsid w:val="0064617E"/>
    <w:rsid w:val="00647901"/>
    <w:rsid w:val="00653C6C"/>
    <w:rsid w:val="006546B2"/>
    <w:rsid w:val="006551B0"/>
    <w:rsid w:val="0065699E"/>
    <w:rsid w:val="00656CCB"/>
    <w:rsid w:val="00657726"/>
    <w:rsid w:val="006610A7"/>
    <w:rsid w:val="00676CC3"/>
    <w:rsid w:val="00677E98"/>
    <w:rsid w:val="00680615"/>
    <w:rsid w:val="00682733"/>
    <w:rsid w:val="00690912"/>
    <w:rsid w:val="006A06B5"/>
    <w:rsid w:val="006A4008"/>
    <w:rsid w:val="006B09B8"/>
    <w:rsid w:val="006B7482"/>
    <w:rsid w:val="006C16A3"/>
    <w:rsid w:val="006E0663"/>
    <w:rsid w:val="006E5374"/>
    <w:rsid w:val="006E7E34"/>
    <w:rsid w:val="006F5506"/>
    <w:rsid w:val="007017CB"/>
    <w:rsid w:val="00702CBB"/>
    <w:rsid w:val="007145F3"/>
    <w:rsid w:val="007215C3"/>
    <w:rsid w:val="007248CB"/>
    <w:rsid w:val="00732330"/>
    <w:rsid w:val="007336A3"/>
    <w:rsid w:val="00733778"/>
    <w:rsid w:val="00733BD5"/>
    <w:rsid w:val="007423F1"/>
    <w:rsid w:val="00757131"/>
    <w:rsid w:val="00757DE9"/>
    <w:rsid w:val="00765D91"/>
    <w:rsid w:val="007700BC"/>
    <w:rsid w:val="007716B1"/>
    <w:rsid w:val="00772ECA"/>
    <w:rsid w:val="00773D51"/>
    <w:rsid w:val="00774F95"/>
    <w:rsid w:val="0077516E"/>
    <w:rsid w:val="007767E9"/>
    <w:rsid w:val="00776A5F"/>
    <w:rsid w:val="00776BDF"/>
    <w:rsid w:val="00785BEB"/>
    <w:rsid w:val="00786220"/>
    <w:rsid w:val="00790677"/>
    <w:rsid w:val="007A006B"/>
    <w:rsid w:val="007A4201"/>
    <w:rsid w:val="007B098F"/>
    <w:rsid w:val="007D1315"/>
    <w:rsid w:val="007D5F00"/>
    <w:rsid w:val="007D6B3B"/>
    <w:rsid w:val="007F7EF0"/>
    <w:rsid w:val="008060C6"/>
    <w:rsid w:val="00806168"/>
    <w:rsid w:val="00810201"/>
    <w:rsid w:val="0081135D"/>
    <w:rsid w:val="008138AF"/>
    <w:rsid w:val="00817B45"/>
    <w:rsid w:val="00820995"/>
    <w:rsid w:val="00830E77"/>
    <w:rsid w:val="008327B2"/>
    <w:rsid w:val="00834895"/>
    <w:rsid w:val="00837EF4"/>
    <w:rsid w:val="00845BA7"/>
    <w:rsid w:val="00845D1B"/>
    <w:rsid w:val="00855181"/>
    <w:rsid w:val="00866727"/>
    <w:rsid w:val="00873847"/>
    <w:rsid w:val="0087607C"/>
    <w:rsid w:val="008802E2"/>
    <w:rsid w:val="0089733E"/>
    <w:rsid w:val="00897634"/>
    <w:rsid w:val="00897759"/>
    <w:rsid w:val="00897E45"/>
    <w:rsid w:val="008A182D"/>
    <w:rsid w:val="008A26AB"/>
    <w:rsid w:val="008A5C3E"/>
    <w:rsid w:val="008A723B"/>
    <w:rsid w:val="008B0991"/>
    <w:rsid w:val="008B1B06"/>
    <w:rsid w:val="008B4AC6"/>
    <w:rsid w:val="008B7024"/>
    <w:rsid w:val="008B7B34"/>
    <w:rsid w:val="008C2CAE"/>
    <w:rsid w:val="008C60B3"/>
    <w:rsid w:val="008D0D37"/>
    <w:rsid w:val="008D244F"/>
    <w:rsid w:val="008D4FB7"/>
    <w:rsid w:val="008E31E9"/>
    <w:rsid w:val="008F1585"/>
    <w:rsid w:val="00901886"/>
    <w:rsid w:val="00902854"/>
    <w:rsid w:val="009035E5"/>
    <w:rsid w:val="00912E01"/>
    <w:rsid w:val="00914B56"/>
    <w:rsid w:val="00926ED3"/>
    <w:rsid w:val="00944B69"/>
    <w:rsid w:val="00945A65"/>
    <w:rsid w:val="00955C61"/>
    <w:rsid w:val="00964E81"/>
    <w:rsid w:val="00965045"/>
    <w:rsid w:val="009705B1"/>
    <w:rsid w:val="0097792E"/>
    <w:rsid w:val="00981388"/>
    <w:rsid w:val="0098683D"/>
    <w:rsid w:val="00994E19"/>
    <w:rsid w:val="00995250"/>
    <w:rsid w:val="009A1EA6"/>
    <w:rsid w:val="009A41DD"/>
    <w:rsid w:val="009B2114"/>
    <w:rsid w:val="009B5735"/>
    <w:rsid w:val="009C1AE0"/>
    <w:rsid w:val="009C36B0"/>
    <w:rsid w:val="009D3957"/>
    <w:rsid w:val="009E4C0D"/>
    <w:rsid w:val="009F53CD"/>
    <w:rsid w:val="009F7EC2"/>
    <w:rsid w:val="00A100A7"/>
    <w:rsid w:val="00A101B1"/>
    <w:rsid w:val="00A11D27"/>
    <w:rsid w:val="00A134A6"/>
    <w:rsid w:val="00A172A7"/>
    <w:rsid w:val="00A20AB7"/>
    <w:rsid w:val="00A2434D"/>
    <w:rsid w:val="00A246CD"/>
    <w:rsid w:val="00A262F9"/>
    <w:rsid w:val="00A2661E"/>
    <w:rsid w:val="00A35A34"/>
    <w:rsid w:val="00A4014D"/>
    <w:rsid w:val="00A41374"/>
    <w:rsid w:val="00A4297D"/>
    <w:rsid w:val="00A5221E"/>
    <w:rsid w:val="00A52FB4"/>
    <w:rsid w:val="00A6548D"/>
    <w:rsid w:val="00A75E44"/>
    <w:rsid w:val="00A80409"/>
    <w:rsid w:val="00A820AB"/>
    <w:rsid w:val="00A827BA"/>
    <w:rsid w:val="00A82C6A"/>
    <w:rsid w:val="00A854BD"/>
    <w:rsid w:val="00A946A9"/>
    <w:rsid w:val="00A94A67"/>
    <w:rsid w:val="00A97207"/>
    <w:rsid w:val="00AB55F2"/>
    <w:rsid w:val="00AC1931"/>
    <w:rsid w:val="00AC6BD7"/>
    <w:rsid w:val="00AD63D5"/>
    <w:rsid w:val="00AD7961"/>
    <w:rsid w:val="00AE05AD"/>
    <w:rsid w:val="00AE268F"/>
    <w:rsid w:val="00AF417F"/>
    <w:rsid w:val="00B11C7A"/>
    <w:rsid w:val="00B1235C"/>
    <w:rsid w:val="00B134A0"/>
    <w:rsid w:val="00B166AC"/>
    <w:rsid w:val="00B17963"/>
    <w:rsid w:val="00B30E22"/>
    <w:rsid w:val="00B355D7"/>
    <w:rsid w:val="00B56B89"/>
    <w:rsid w:val="00B5798D"/>
    <w:rsid w:val="00B72AFC"/>
    <w:rsid w:val="00B824ED"/>
    <w:rsid w:val="00B83934"/>
    <w:rsid w:val="00B85B8D"/>
    <w:rsid w:val="00BA0D11"/>
    <w:rsid w:val="00BA145D"/>
    <w:rsid w:val="00BA1977"/>
    <w:rsid w:val="00BA3B40"/>
    <w:rsid w:val="00BA689D"/>
    <w:rsid w:val="00BC1626"/>
    <w:rsid w:val="00BD2BB5"/>
    <w:rsid w:val="00BD5320"/>
    <w:rsid w:val="00BD7156"/>
    <w:rsid w:val="00BE0B05"/>
    <w:rsid w:val="00BF2734"/>
    <w:rsid w:val="00BF4D33"/>
    <w:rsid w:val="00BF570E"/>
    <w:rsid w:val="00BF6C1D"/>
    <w:rsid w:val="00C00244"/>
    <w:rsid w:val="00C02057"/>
    <w:rsid w:val="00C02811"/>
    <w:rsid w:val="00C10C5F"/>
    <w:rsid w:val="00C10DE9"/>
    <w:rsid w:val="00C131C8"/>
    <w:rsid w:val="00C15ACE"/>
    <w:rsid w:val="00C22F58"/>
    <w:rsid w:val="00C26C95"/>
    <w:rsid w:val="00C316D3"/>
    <w:rsid w:val="00C424FB"/>
    <w:rsid w:val="00C47E32"/>
    <w:rsid w:val="00C575EC"/>
    <w:rsid w:val="00C61019"/>
    <w:rsid w:val="00C64761"/>
    <w:rsid w:val="00C71B88"/>
    <w:rsid w:val="00C75F7A"/>
    <w:rsid w:val="00C85CD8"/>
    <w:rsid w:val="00C91A27"/>
    <w:rsid w:val="00C95A84"/>
    <w:rsid w:val="00C95D6C"/>
    <w:rsid w:val="00CA2A57"/>
    <w:rsid w:val="00CC3E0C"/>
    <w:rsid w:val="00CC5402"/>
    <w:rsid w:val="00CC5E20"/>
    <w:rsid w:val="00CD35B3"/>
    <w:rsid w:val="00CD5ADD"/>
    <w:rsid w:val="00CE3A60"/>
    <w:rsid w:val="00CF27A5"/>
    <w:rsid w:val="00CF7F07"/>
    <w:rsid w:val="00D03F63"/>
    <w:rsid w:val="00D048D6"/>
    <w:rsid w:val="00D068C7"/>
    <w:rsid w:val="00D145E7"/>
    <w:rsid w:val="00D271A9"/>
    <w:rsid w:val="00D34339"/>
    <w:rsid w:val="00D44FF1"/>
    <w:rsid w:val="00D533ED"/>
    <w:rsid w:val="00D57C77"/>
    <w:rsid w:val="00D607C1"/>
    <w:rsid w:val="00D62130"/>
    <w:rsid w:val="00D64322"/>
    <w:rsid w:val="00D708E4"/>
    <w:rsid w:val="00D775E6"/>
    <w:rsid w:val="00D806BA"/>
    <w:rsid w:val="00D832CE"/>
    <w:rsid w:val="00D96C0B"/>
    <w:rsid w:val="00DA3E19"/>
    <w:rsid w:val="00DA78F0"/>
    <w:rsid w:val="00DC1066"/>
    <w:rsid w:val="00DC6FE2"/>
    <w:rsid w:val="00DD56D8"/>
    <w:rsid w:val="00DD7044"/>
    <w:rsid w:val="00DE3BC9"/>
    <w:rsid w:val="00DF0340"/>
    <w:rsid w:val="00DF7947"/>
    <w:rsid w:val="00E013DC"/>
    <w:rsid w:val="00E0150E"/>
    <w:rsid w:val="00E053F5"/>
    <w:rsid w:val="00E05F2B"/>
    <w:rsid w:val="00E06B9E"/>
    <w:rsid w:val="00E14883"/>
    <w:rsid w:val="00E21169"/>
    <w:rsid w:val="00E21CA6"/>
    <w:rsid w:val="00E275F2"/>
    <w:rsid w:val="00E33190"/>
    <w:rsid w:val="00E333C0"/>
    <w:rsid w:val="00E33BEC"/>
    <w:rsid w:val="00E34859"/>
    <w:rsid w:val="00E5715A"/>
    <w:rsid w:val="00E63243"/>
    <w:rsid w:val="00E821D9"/>
    <w:rsid w:val="00E85BBB"/>
    <w:rsid w:val="00E945CD"/>
    <w:rsid w:val="00E975BB"/>
    <w:rsid w:val="00E97EB0"/>
    <w:rsid w:val="00EA1CB4"/>
    <w:rsid w:val="00EA2336"/>
    <w:rsid w:val="00EA4EDF"/>
    <w:rsid w:val="00EB3C0C"/>
    <w:rsid w:val="00EB40DF"/>
    <w:rsid w:val="00EC387A"/>
    <w:rsid w:val="00ED3686"/>
    <w:rsid w:val="00ED51ED"/>
    <w:rsid w:val="00EE3D74"/>
    <w:rsid w:val="00EE62D0"/>
    <w:rsid w:val="00EF07E2"/>
    <w:rsid w:val="00EF7F46"/>
    <w:rsid w:val="00F12A33"/>
    <w:rsid w:val="00F12BC9"/>
    <w:rsid w:val="00F22BC0"/>
    <w:rsid w:val="00F23FBF"/>
    <w:rsid w:val="00F32B0C"/>
    <w:rsid w:val="00F36798"/>
    <w:rsid w:val="00F42298"/>
    <w:rsid w:val="00F460A7"/>
    <w:rsid w:val="00F5634D"/>
    <w:rsid w:val="00F6595E"/>
    <w:rsid w:val="00F74A8A"/>
    <w:rsid w:val="00F75DCA"/>
    <w:rsid w:val="00F90462"/>
    <w:rsid w:val="00F90D15"/>
    <w:rsid w:val="00F96472"/>
    <w:rsid w:val="00FB4FB2"/>
    <w:rsid w:val="00FB7642"/>
    <w:rsid w:val="00FC0E1D"/>
    <w:rsid w:val="00FC3B87"/>
    <w:rsid w:val="00FC44A0"/>
    <w:rsid w:val="00FD11C2"/>
    <w:rsid w:val="00FD36B9"/>
    <w:rsid w:val="00FD3CA1"/>
    <w:rsid w:val="00FD74AE"/>
    <w:rsid w:val="00FE3D53"/>
    <w:rsid w:val="00FE490E"/>
    <w:rsid w:val="00FE6DAC"/>
    <w:rsid w:val="00FE7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7941F2-CA4D-4681-A4C6-0D3177F4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E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983"/>
    <w:pPr>
      <w:outlineLvl w:val="1"/>
    </w:pPr>
    <w:rPr>
      <w:rFonts w:cstheme="minorHAnsi"/>
      <w:b/>
      <w:bCs/>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9CB"/>
    <w:rPr>
      <w:color w:val="0000FF"/>
      <w:u w:val="single"/>
    </w:rPr>
  </w:style>
  <w:style w:type="paragraph" w:styleId="ListParagraph">
    <w:name w:val="List Paragraph"/>
    <w:basedOn w:val="Normal"/>
    <w:uiPriority w:val="34"/>
    <w:qFormat/>
    <w:rsid w:val="005A69F2"/>
    <w:pPr>
      <w:ind w:left="720"/>
      <w:contextualSpacing/>
    </w:pPr>
  </w:style>
  <w:style w:type="character" w:styleId="PlaceholderText">
    <w:name w:val="Placeholder Text"/>
    <w:basedOn w:val="DefaultParagraphFont"/>
    <w:uiPriority w:val="99"/>
    <w:semiHidden/>
    <w:rsid w:val="0018055E"/>
    <w:rPr>
      <w:color w:val="808080"/>
    </w:rPr>
  </w:style>
  <w:style w:type="paragraph" w:styleId="NormalWeb">
    <w:name w:val="Normal (Web)"/>
    <w:basedOn w:val="Normal"/>
    <w:uiPriority w:val="99"/>
    <w:semiHidden/>
    <w:unhideWhenUsed/>
    <w:rsid w:val="009868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CC5E2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5983"/>
    <w:rPr>
      <w:rFonts w:cstheme="minorHAnsi"/>
      <w:b/>
      <w:bCs/>
      <w:color w:val="000000" w:themeColor="text1"/>
      <w:sz w:val="28"/>
      <w:szCs w:val="28"/>
      <w:u w:val="single"/>
    </w:rPr>
  </w:style>
  <w:style w:type="paragraph" w:styleId="NoSpacing">
    <w:name w:val="No Spacing"/>
    <w:link w:val="NoSpacingChar"/>
    <w:uiPriority w:val="1"/>
    <w:qFormat/>
    <w:rsid w:val="006F55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5506"/>
    <w:rPr>
      <w:rFonts w:eastAsiaTheme="minorEastAsia"/>
      <w:lang w:val="en-US"/>
    </w:rPr>
  </w:style>
  <w:style w:type="paragraph" w:styleId="Title">
    <w:name w:val="Title"/>
    <w:basedOn w:val="Normal"/>
    <w:next w:val="Normal"/>
    <w:link w:val="TitleChar"/>
    <w:uiPriority w:val="10"/>
    <w:qFormat/>
    <w:rsid w:val="006F550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F550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F5506"/>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F5506"/>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B355D7"/>
    <w:pPr>
      <w:spacing w:line="259" w:lineRule="auto"/>
      <w:outlineLvl w:val="9"/>
    </w:pPr>
    <w:rPr>
      <w:lang w:val="en-US"/>
    </w:rPr>
  </w:style>
  <w:style w:type="paragraph" w:styleId="TOC2">
    <w:name w:val="toc 2"/>
    <w:basedOn w:val="Normal"/>
    <w:next w:val="Normal"/>
    <w:autoRedefine/>
    <w:uiPriority w:val="39"/>
    <w:unhideWhenUsed/>
    <w:rsid w:val="00B355D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355D7"/>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355D7"/>
    <w:pPr>
      <w:spacing w:after="100" w:line="259" w:lineRule="auto"/>
      <w:ind w:left="440"/>
    </w:pPr>
    <w:rPr>
      <w:rFonts w:eastAsiaTheme="minorEastAsia" w:cs="Times New Roman"/>
      <w:lang w:val="en-US"/>
    </w:rPr>
  </w:style>
  <w:style w:type="paragraph" w:styleId="Header">
    <w:name w:val="header"/>
    <w:basedOn w:val="Normal"/>
    <w:link w:val="HeaderChar"/>
    <w:uiPriority w:val="99"/>
    <w:unhideWhenUsed/>
    <w:rsid w:val="004B6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0A1"/>
  </w:style>
  <w:style w:type="paragraph" w:styleId="Footer">
    <w:name w:val="footer"/>
    <w:basedOn w:val="Normal"/>
    <w:link w:val="FooterChar"/>
    <w:uiPriority w:val="99"/>
    <w:unhideWhenUsed/>
    <w:rsid w:val="004B6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0A1"/>
  </w:style>
  <w:style w:type="character" w:customStyle="1" w:styleId="mwe-math-mathml-inline">
    <w:name w:val="mwe-math-mathml-inline"/>
    <w:basedOn w:val="DefaultParagraphFont"/>
    <w:rsid w:val="00F90462"/>
  </w:style>
  <w:style w:type="paragraph" w:styleId="Caption">
    <w:name w:val="caption"/>
    <w:basedOn w:val="Normal"/>
    <w:next w:val="Normal"/>
    <w:uiPriority w:val="35"/>
    <w:unhideWhenUsed/>
    <w:qFormat/>
    <w:rsid w:val="00B134A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77E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3680">
      <w:bodyDiv w:val="1"/>
      <w:marLeft w:val="0"/>
      <w:marRight w:val="0"/>
      <w:marTop w:val="0"/>
      <w:marBottom w:val="0"/>
      <w:divBdr>
        <w:top w:val="none" w:sz="0" w:space="0" w:color="auto"/>
        <w:left w:val="none" w:sz="0" w:space="0" w:color="auto"/>
        <w:bottom w:val="none" w:sz="0" w:space="0" w:color="auto"/>
        <w:right w:val="none" w:sz="0" w:space="0" w:color="auto"/>
      </w:divBdr>
    </w:div>
    <w:div w:id="131555528">
      <w:bodyDiv w:val="1"/>
      <w:marLeft w:val="0"/>
      <w:marRight w:val="0"/>
      <w:marTop w:val="0"/>
      <w:marBottom w:val="0"/>
      <w:divBdr>
        <w:top w:val="none" w:sz="0" w:space="0" w:color="auto"/>
        <w:left w:val="none" w:sz="0" w:space="0" w:color="auto"/>
        <w:bottom w:val="none" w:sz="0" w:space="0" w:color="auto"/>
        <w:right w:val="none" w:sz="0" w:space="0" w:color="auto"/>
      </w:divBdr>
    </w:div>
    <w:div w:id="147552939">
      <w:bodyDiv w:val="1"/>
      <w:marLeft w:val="0"/>
      <w:marRight w:val="0"/>
      <w:marTop w:val="0"/>
      <w:marBottom w:val="0"/>
      <w:divBdr>
        <w:top w:val="none" w:sz="0" w:space="0" w:color="auto"/>
        <w:left w:val="none" w:sz="0" w:space="0" w:color="auto"/>
        <w:bottom w:val="none" w:sz="0" w:space="0" w:color="auto"/>
        <w:right w:val="none" w:sz="0" w:space="0" w:color="auto"/>
      </w:divBdr>
    </w:div>
    <w:div w:id="214704232">
      <w:bodyDiv w:val="1"/>
      <w:marLeft w:val="0"/>
      <w:marRight w:val="0"/>
      <w:marTop w:val="0"/>
      <w:marBottom w:val="0"/>
      <w:divBdr>
        <w:top w:val="none" w:sz="0" w:space="0" w:color="auto"/>
        <w:left w:val="none" w:sz="0" w:space="0" w:color="auto"/>
        <w:bottom w:val="none" w:sz="0" w:space="0" w:color="auto"/>
        <w:right w:val="none" w:sz="0" w:space="0" w:color="auto"/>
      </w:divBdr>
    </w:div>
    <w:div w:id="214974973">
      <w:bodyDiv w:val="1"/>
      <w:marLeft w:val="0"/>
      <w:marRight w:val="0"/>
      <w:marTop w:val="0"/>
      <w:marBottom w:val="0"/>
      <w:divBdr>
        <w:top w:val="none" w:sz="0" w:space="0" w:color="auto"/>
        <w:left w:val="none" w:sz="0" w:space="0" w:color="auto"/>
        <w:bottom w:val="none" w:sz="0" w:space="0" w:color="auto"/>
        <w:right w:val="none" w:sz="0" w:space="0" w:color="auto"/>
      </w:divBdr>
    </w:div>
    <w:div w:id="253710018">
      <w:bodyDiv w:val="1"/>
      <w:marLeft w:val="0"/>
      <w:marRight w:val="0"/>
      <w:marTop w:val="0"/>
      <w:marBottom w:val="0"/>
      <w:divBdr>
        <w:top w:val="none" w:sz="0" w:space="0" w:color="auto"/>
        <w:left w:val="none" w:sz="0" w:space="0" w:color="auto"/>
        <w:bottom w:val="none" w:sz="0" w:space="0" w:color="auto"/>
        <w:right w:val="none" w:sz="0" w:space="0" w:color="auto"/>
      </w:divBdr>
    </w:div>
    <w:div w:id="273025831">
      <w:bodyDiv w:val="1"/>
      <w:marLeft w:val="0"/>
      <w:marRight w:val="0"/>
      <w:marTop w:val="0"/>
      <w:marBottom w:val="0"/>
      <w:divBdr>
        <w:top w:val="none" w:sz="0" w:space="0" w:color="auto"/>
        <w:left w:val="none" w:sz="0" w:space="0" w:color="auto"/>
        <w:bottom w:val="none" w:sz="0" w:space="0" w:color="auto"/>
        <w:right w:val="none" w:sz="0" w:space="0" w:color="auto"/>
      </w:divBdr>
    </w:div>
    <w:div w:id="281309949">
      <w:bodyDiv w:val="1"/>
      <w:marLeft w:val="0"/>
      <w:marRight w:val="0"/>
      <w:marTop w:val="0"/>
      <w:marBottom w:val="0"/>
      <w:divBdr>
        <w:top w:val="none" w:sz="0" w:space="0" w:color="auto"/>
        <w:left w:val="none" w:sz="0" w:space="0" w:color="auto"/>
        <w:bottom w:val="none" w:sz="0" w:space="0" w:color="auto"/>
        <w:right w:val="none" w:sz="0" w:space="0" w:color="auto"/>
      </w:divBdr>
    </w:div>
    <w:div w:id="289670959">
      <w:bodyDiv w:val="1"/>
      <w:marLeft w:val="0"/>
      <w:marRight w:val="0"/>
      <w:marTop w:val="0"/>
      <w:marBottom w:val="0"/>
      <w:divBdr>
        <w:top w:val="none" w:sz="0" w:space="0" w:color="auto"/>
        <w:left w:val="none" w:sz="0" w:space="0" w:color="auto"/>
        <w:bottom w:val="none" w:sz="0" w:space="0" w:color="auto"/>
        <w:right w:val="none" w:sz="0" w:space="0" w:color="auto"/>
      </w:divBdr>
    </w:div>
    <w:div w:id="345637318">
      <w:bodyDiv w:val="1"/>
      <w:marLeft w:val="0"/>
      <w:marRight w:val="0"/>
      <w:marTop w:val="0"/>
      <w:marBottom w:val="0"/>
      <w:divBdr>
        <w:top w:val="none" w:sz="0" w:space="0" w:color="auto"/>
        <w:left w:val="none" w:sz="0" w:space="0" w:color="auto"/>
        <w:bottom w:val="none" w:sz="0" w:space="0" w:color="auto"/>
        <w:right w:val="none" w:sz="0" w:space="0" w:color="auto"/>
      </w:divBdr>
    </w:div>
    <w:div w:id="354891177">
      <w:bodyDiv w:val="1"/>
      <w:marLeft w:val="0"/>
      <w:marRight w:val="0"/>
      <w:marTop w:val="0"/>
      <w:marBottom w:val="0"/>
      <w:divBdr>
        <w:top w:val="none" w:sz="0" w:space="0" w:color="auto"/>
        <w:left w:val="none" w:sz="0" w:space="0" w:color="auto"/>
        <w:bottom w:val="none" w:sz="0" w:space="0" w:color="auto"/>
        <w:right w:val="none" w:sz="0" w:space="0" w:color="auto"/>
      </w:divBdr>
    </w:div>
    <w:div w:id="355425040">
      <w:bodyDiv w:val="1"/>
      <w:marLeft w:val="0"/>
      <w:marRight w:val="0"/>
      <w:marTop w:val="0"/>
      <w:marBottom w:val="0"/>
      <w:divBdr>
        <w:top w:val="none" w:sz="0" w:space="0" w:color="auto"/>
        <w:left w:val="none" w:sz="0" w:space="0" w:color="auto"/>
        <w:bottom w:val="none" w:sz="0" w:space="0" w:color="auto"/>
        <w:right w:val="none" w:sz="0" w:space="0" w:color="auto"/>
      </w:divBdr>
    </w:div>
    <w:div w:id="377122355">
      <w:bodyDiv w:val="1"/>
      <w:marLeft w:val="0"/>
      <w:marRight w:val="0"/>
      <w:marTop w:val="0"/>
      <w:marBottom w:val="0"/>
      <w:divBdr>
        <w:top w:val="none" w:sz="0" w:space="0" w:color="auto"/>
        <w:left w:val="none" w:sz="0" w:space="0" w:color="auto"/>
        <w:bottom w:val="none" w:sz="0" w:space="0" w:color="auto"/>
        <w:right w:val="none" w:sz="0" w:space="0" w:color="auto"/>
      </w:divBdr>
    </w:div>
    <w:div w:id="487328074">
      <w:bodyDiv w:val="1"/>
      <w:marLeft w:val="0"/>
      <w:marRight w:val="0"/>
      <w:marTop w:val="0"/>
      <w:marBottom w:val="0"/>
      <w:divBdr>
        <w:top w:val="none" w:sz="0" w:space="0" w:color="auto"/>
        <w:left w:val="none" w:sz="0" w:space="0" w:color="auto"/>
        <w:bottom w:val="none" w:sz="0" w:space="0" w:color="auto"/>
        <w:right w:val="none" w:sz="0" w:space="0" w:color="auto"/>
      </w:divBdr>
    </w:div>
    <w:div w:id="508177396">
      <w:bodyDiv w:val="1"/>
      <w:marLeft w:val="0"/>
      <w:marRight w:val="0"/>
      <w:marTop w:val="0"/>
      <w:marBottom w:val="0"/>
      <w:divBdr>
        <w:top w:val="none" w:sz="0" w:space="0" w:color="auto"/>
        <w:left w:val="none" w:sz="0" w:space="0" w:color="auto"/>
        <w:bottom w:val="none" w:sz="0" w:space="0" w:color="auto"/>
        <w:right w:val="none" w:sz="0" w:space="0" w:color="auto"/>
      </w:divBdr>
    </w:div>
    <w:div w:id="521671539">
      <w:bodyDiv w:val="1"/>
      <w:marLeft w:val="0"/>
      <w:marRight w:val="0"/>
      <w:marTop w:val="0"/>
      <w:marBottom w:val="0"/>
      <w:divBdr>
        <w:top w:val="none" w:sz="0" w:space="0" w:color="auto"/>
        <w:left w:val="none" w:sz="0" w:space="0" w:color="auto"/>
        <w:bottom w:val="none" w:sz="0" w:space="0" w:color="auto"/>
        <w:right w:val="none" w:sz="0" w:space="0" w:color="auto"/>
      </w:divBdr>
    </w:div>
    <w:div w:id="533731437">
      <w:bodyDiv w:val="1"/>
      <w:marLeft w:val="0"/>
      <w:marRight w:val="0"/>
      <w:marTop w:val="0"/>
      <w:marBottom w:val="0"/>
      <w:divBdr>
        <w:top w:val="none" w:sz="0" w:space="0" w:color="auto"/>
        <w:left w:val="none" w:sz="0" w:space="0" w:color="auto"/>
        <w:bottom w:val="none" w:sz="0" w:space="0" w:color="auto"/>
        <w:right w:val="none" w:sz="0" w:space="0" w:color="auto"/>
      </w:divBdr>
    </w:div>
    <w:div w:id="564219163">
      <w:bodyDiv w:val="1"/>
      <w:marLeft w:val="0"/>
      <w:marRight w:val="0"/>
      <w:marTop w:val="0"/>
      <w:marBottom w:val="0"/>
      <w:divBdr>
        <w:top w:val="none" w:sz="0" w:space="0" w:color="auto"/>
        <w:left w:val="none" w:sz="0" w:space="0" w:color="auto"/>
        <w:bottom w:val="none" w:sz="0" w:space="0" w:color="auto"/>
        <w:right w:val="none" w:sz="0" w:space="0" w:color="auto"/>
      </w:divBdr>
    </w:div>
    <w:div w:id="623465054">
      <w:bodyDiv w:val="1"/>
      <w:marLeft w:val="0"/>
      <w:marRight w:val="0"/>
      <w:marTop w:val="0"/>
      <w:marBottom w:val="0"/>
      <w:divBdr>
        <w:top w:val="none" w:sz="0" w:space="0" w:color="auto"/>
        <w:left w:val="none" w:sz="0" w:space="0" w:color="auto"/>
        <w:bottom w:val="none" w:sz="0" w:space="0" w:color="auto"/>
        <w:right w:val="none" w:sz="0" w:space="0" w:color="auto"/>
      </w:divBdr>
    </w:div>
    <w:div w:id="769928449">
      <w:bodyDiv w:val="1"/>
      <w:marLeft w:val="0"/>
      <w:marRight w:val="0"/>
      <w:marTop w:val="0"/>
      <w:marBottom w:val="0"/>
      <w:divBdr>
        <w:top w:val="none" w:sz="0" w:space="0" w:color="auto"/>
        <w:left w:val="none" w:sz="0" w:space="0" w:color="auto"/>
        <w:bottom w:val="none" w:sz="0" w:space="0" w:color="auto"/>
        <w:right w:val="none" w:sz="0" w:space="0" w:color="auto"/>
      </w:divBdr>
    </w:div>
    <w:div w:id="790980054">
      <w:bodyDiv w:val="1"/>
      <w:marLeft w:val="0"/>
      <w:marRight w:val="0"/>
      <w:marTop w:val="0"/>
      <w:marBottom w:val="0"/>
      <w:divBdr>
        <w:top w:val="none" w:sz="0" w:space="0" w:color="auto"/>
        <w:left w:val="none" w:sz="0" w:space="0" w:color="auto"/>
        <w:bottom w:val="none" w:sz="0" w:space="0" w:color="auto"/>
        <w:right w:val="none" w:sz="0" w:space="0" w:color="auto"/>
      </w:divBdr>
    </w:div>
    <w:div w:id="867452827">
      <w:bodyDiv w:val="1"/>
      <w:marLeft w:val="0"/>
      <w:marRight w:val="0"/>
      <w:marTop w:val="0"/>
      <w:marBottom w:val="0"/>
      <w:divBdr>
        <w:top w:val="none" w:sz="0" w:space="0" w:color="auto"/>
        <w:left w:val="none" w:sz="0" w:space="0" w:color="auto"/>
        <w:bottom w:val="none" w:sz="0" w:space="0" w:color="auto"/>
        <w:right w:val="none" w:sz="0" w:space="0" w:color="auto"/>
      </w:divBdr>
    </w:div>
    <w:div w:id="875234693">
      <w:bodyDiv w:val="1"/>
      <w:marLeft w:val="0"/>
      <w:marRight w:val="0"/>
      <w:marTop w:val="0"/>
      <w:marBottom w:val="0"/>
      <w:divBdr>
        <w:top w:val="none" w:sz="0" w:space="0" w:color="auto"/>
        <w:left w:val="none" w:sz="0" w:space="0" w:color="auto"/>
        <w:bottom w:val="none" w:sz="0" w:space="0" w:color="auto"/>
        <w:right w:val="none" w:sz="0" w:space="0" w:color="auto"/>
      </w:divBdr>
    </w:div>
    <w:div w:id="927541470">
      <w:bodyDiv w:val="1"/>
      <w:marLeft w:val="0"/>
      <w:marRight w:val="0"/>
      <w:marTop w:val="0"/>
      <w:marBottom w:val="0"/>
      <w:divBdr>
        <w:top w:val="none" w:sz="0" w:space="0" w:color="auto"/>
        <w:left w:val="none" w:sz="0" w:space="0" w:color="auto"/>
        <w:bottom w:val="none" w:sz="0" w:space="0" w:color="auto"/>
        <w:right w:val="none" w:sz="0" w:space="0" w:color="auto"/>
      </w:divBdr>
    </w:div>
    <w:div w:id="948899030">
      <w:bodyDiv w:val="1"/>
      <w:marLeft w:val="0"/>
      <w:marRight w:val="0"/>
      <w:marTop w:val="0"/>
      <w:marBottom w:val="0"/>
      <w:divBdr>
        <w:top w:val="none" w:sz="0" w:space="0" w:color="auto"/>
        <w:left w:val="none" w:sz="0" w:space="0" w:color="auto"/>
        <w:bottom w:val="none" w:sz="0" w:space="0" w:color="auto"/>
        <w:right w:val="none" w:sz="0" w:space="0" w:color="auto"/>
      </w:divBdr>
    </w:div>
    <w:div w:id="985552218">
      <w:bodyDiv w:val="1"/>
      <w:marLeft w:val="0"/>
      <w:marRight w:val="0"/>
      <w:marTop w:val="0"/>
      <w:marBottom w:val="0"/>
      <w:divBdr>
        <w:top w:val="none" w:sz="0" w:space="0" w:color="auto"/>
        <w:left w:val="none" w:sz="0" w:space="0" w:color="auto"/>
        <w:bottom w:val="none" w:sz="0" w:space="0" w:color="auto"/>
        <w:right w:val="none" w:sz="0" w:space="0" w:color="auto"/>
      </w:divBdr>
    </w:div>
    <w:div w:id="1058748215">
      <w:bodyDiv w:val="1"/>
      <w:marLeft w:val="0"/>
      <w:marRight w:val="0"/>
      <w:marTop w:val="0"/>
      <w:marBottom w:val="0"/>
      <w:divBdr>
        <w:top w:val="none" w:sz="0" w:space="0" w:color="auto"/>
        <w:left w:val="none" w:sz="0" w:space="0" w:color="auto"/>
        <w:bottom w:val="none" w:sz="0" w:space="0" w:color="auto"/>
        <w:right w:val="none" w:sz="0" w:space="0" w:color="auto"/>
      </w:divBdr>
    </w:div>
    <w:div w:id="1156188725">
      <w:bodyDiv w:val="1"/>
      <w:marLeft w:val="0"/>
      <w:marRight w:val="0"/>
      <w:marTop w:val="0"/>
      <w:marBottom w:val="0"/>
      <w:divBdr>
        <w:top w:val="none" w:sz="0" w:space="0" w:color="auto"/>
        <w:left w:val="none" w:sz="0" w:space="0" w:color="auto"/>
        <w:bottom w:val="none" w:sz="0" w:space="0" w:color="auto"/>
        <w:right w:val="none" w:sz="0" w:space="0" w:color="auto"/>
      </w:divBdr>
    </w:div>
    <w:div w:id="1209949248">
      <w:bodyDiv w:val="1"/>
      <w:marLeft w:val="0"/>
      <w:marRight w:val="0"/>
      <w:marTop w:val="0"/>
      <w:marBottom w:val="0"/>
      <w:divBdr>
        <w:top w:val="none" w:sz="0" w:space="0" w:color="auto"/>
        <w:left w:val="none" w:sz="0" w:space="0" w:color="auto"/>
        <w:bottom w:val="none" w:sz="0" w:space="0" w:color="auto"/>
        <w:right w:val="none" w:sz="0" w:space="0" w:color="auto"/>
      </w:divBdr>
    </w:div>
    <w:div w:id="1210797844">
      <w:bodyDiv w:val="1"/>
      <w:marLeft w:val="0"/>
      <w:marRight w:val="0"/>
      <w:marTop w:val="0"/>
      <w:marBottom w:val="0"/>
      <w:divBdr>
        <w:top w:val="none" w:sz="0" w:space="0" w:color="auto"/>
        <w:left w:val="none" w:sz="0" w:space="0" w:color="auto"/>
        <w:bottom w:val="none" w:sz="0" w:space="0" w:color="auto"/>
        <w:right w:val="none" w:sz="0" w:space="0" w:color="auto"/>
      </w:divBdr>
    </w:div>
    <w:div w:id="1240553809">
      <w:bodyDiv w:val="1"/>
      <w:marLeft w:val="0"/>
      <w:marRight w:val="0"/>
      <w:marTop w:val="0"/>
      <w:marBottom w:val="0"/>
      <w:divBdr>
        <w:top w:val="none" w:sz="0" w:space="0" w:color="auto"/>
        <w:left w:val="none" w:sz="0" w:space="0" w:color="auto"/>
        <w:bottom w:val="none" w:sz="0" w:space="0" w:color="auto"/>
        <w:right w:val="none" w:sz="0" w:space="0" w:color="auto"/>
      </w:divBdr>
    </w:div>
    <w:div w:id="1286355285">
      <w:bodyDiv w:val="1"/>
      <w:marLeft w:val="0"/>
      <w:marRight w:val="0"/>
      <w:marTop w:val="0"/>
      <w:marBottom w:val="0"/>
      <w:divBdr>
        <w:top w:val="none" w:sz="0" w:space="0" w:color="auto"/>
        <w:left w:val="none" w:sz="0" w:space="0" w:color="auto"/>
        <w:bottom w:val="none" w:sz="0" w:space="0" w:color="auto"/>
        <w:right w:val="none" w:sz="0" w:space="0" w:color="auto"/>
      </w:divBdr>
    </w:div>
    <w:div w:id="1378508140">
      <w:bodyDiv w:val="1"/>
      <w:marLeft w:val="0"/>
      <w:marRight w:val="0"/>
      <w:marTop w:val="0"/>
      <w:marBottom w:val="0"/>
      <w:divBdr>
        <w:top w:val="none" w:sz="0" w:space="0" w:color="auto"/>
        <w:left w:val="none" w:sz="0" w:space="0" w:color="auto"/>
        <w:bottom w:val="none" w:sz="0" w:space="0" w:color="auto"/>
        <w:right w:val="none" w:sz="0" w:space="0" w:color="auto"/>
      </w:divBdr>
    </w:div>
    <w:div w:id="1441074120">
      <w:bodyDiv w:val="1"/>
      <w:marLeft w:val="0"/>
      <w:marRight w:val="0"/>
      <w:marTop w:val="0"/>
      <w:marBottom w:val="0"/>
      <w:divBdr>
        <w:top w:val="none" w:sz="0" w:space="0" w:color="auto"/>
        <w:left w:val="none" w:sz="0" w:space="0" w:color="auto"/>
        <w:bottom w:val="none" w:sz="0" w:space="0" w:color="auto"/>
        <w:right w:val="none" w:sz="0" w:space="0" w:color="auto"/>
      </w:divBdr>
    </w:div>
    <w:div w:id="1442533761">
      <w:bodyDiv w:val="1"/>
      <w:marLeft w:val="0"/>
      <w:marRight w:val="0"/>
      <w:marTop w:val="0"/>
      <w:marBottom w:val="0"/>
      <w:divBdr>
        <w:top w:val="none" w:sz="0" w:space="0" w:color="auto"/>
        <w:left w:val="none" w:sz="0" w:space="0" w:color="auto"/>
        <w:bottom w:val="none" w:sz="0" w:space="0" w:color="auto"/>
        <w:right w:val="none" w:sz="0" w:space="0" w:color="auto"/>
      </w:divBdr>
    </w:div>
    <w:div w:id="1469712472">
      <w:bodyDiv w:val="1"/>
      <w:marLeft w:val="0"/>
      <w:marRight w:val="0"/>
      <w:marTop w:val="0"/>
      <w:marBottom w:val="0"/>
      <w:divBdr>
        <w:top w:val="none" w:sz="0" w:space="0" w:color="auto"/>
        <w:left w:val="none" w:sz="0" w:space="0" w:color="auto"/>
        <w:bottom w:val="none" w:sz="0" w:space="0" w:color="auto"/>
        <w:right w:val="none" w:sz="0" w:space="0" w:color="auto"/>
      </w:divBdr>
    </w:div>
    <w:div w:id="1565607943">
      <w:bodyDiv w:val="1"/>
      <w:marLeft w:val="0"/>
      <w:marRight w:val="0"/>
      <w:marTop w:val="0"/>
      <w:marBottom w:val="0"/>
      <w:divBdr>
        <w:top w:val="none" w:sz="0" w:space="0" w:color="auto"/>
        <w:left w:val="none" w:sz="0" w:space="0" w:color="auto"/>
        <w:bottom w:val="none" w:sz="0" w:space="0" w:color="auto"/>
        <w:right w:val="none" w:sz="0" w:space="0" w:color="auto"/>
      </w:divBdr>
    </w:div>
    <w:div w:id="1623531698">
      <w:bodyDiv w:val="1"/>
      <w:marLeft w:val="0"/>
      <w:marRight w:val="0"/>
      <w:marTop w:val="0"/>
      <w:marBottom w:val="0"/>
      <w:divBdr>
        <w:top w:val="none" w:sz="0" w:space="0" w:color="auto"/>
        <w:left w:val="none" w:sz="0" w:space="0" w:color="auto"/>
        <w:bottom w:val="none" w:sz="0" w:space="0" w:color="auto"/>
        <w:right w:val="none" w:sz="0" w:space="0" w:color="auto"/>
      </w:divBdr>
    </w:div>
    <w:div w:id="1671987015">
      <w:bodyDiv w:val="1"/>
      <w:marLeft w:val="0"/>
      <w:marRight w:val="0"/>
      <w:marTop w:val="0"/>
      <w:marBottom w:val="0"/>
      <w:divBdr>
        <w:top w:val="none" w:sz="0" w:space="0" w:color="auto"/>
        <w:left w:val="none" w:sz="0" w:space="0" w:color="auto"/>
        <w:bottom w:val="none" w:sz="0" w:space="0" w:color="auto"/>
        <w:right w:val="none" w:sz="0" w:space="0" w:color="auto"/>
      </w:divBdr>
    </w:div>
    <w:div w:id="1777945180">
      <w:bodyDiv w:val="1"/>
      <w:marLeft w:val="0"/>
      <w:marRight w:val="0"/>
      <w:marTop w:val="0"/>
      <w:marBottom w:val="0"/>
      <w:divBdr>
        <w:top w:val="none" w:sz="0" w:space="0" w:color="auto"/>
        <w:left w:val="none" w:sz="0" w:space="0" w:color="auto"/>
        <w:bottom w:val="none" w:sz="0" w:space="0" w:color="auto"/>
        <w:right w:val="none" w:sz="0" w:space="0" w:color="auto"/>
      </w:divBdr>
    </w:div>
    <w:div w:id="1837920661">
      <w:bodyDiv w:val="1"/>
      <w:marLeft w:val="0"/>
      <w:marRight w:val="0"/>
      <w:marTop w:val="0"/>
      <w:marBottom w:val="0"/>
      <w:divBdr>
        <w:top w:val="none" w:sz="0" w:space="0" w:color="auto"/>
        <w:left w:val="none" w:sz="0" w:space="0" w:color="auto"/>
        <w:bottom w:val="none" w:sz="0" w:space="0" w:color="auto"/>
        <w:right w:val="none" w:sz="0" w:space="0" w:color="auto"/>
      </w:divBdr>
    </w:div>
    <w:div w:id="1976329242">
      <w:bodyDiv w:val="1"/>
      <w:marLeft w:val="0"/>
      <w:marRight w:val="0"/>
      <w:marTop w:val="0"/>
      <w:marBottom w:val="0"/>
      <w:divBdr>
        <w:top w:val="none" w:sz="0" w:space="0" w:color="auto"/>
        <w:left w:val="none" w:sz="0" w:space="0" w:color="auto"/>
        <w:bottom w:val="none" w:sz="0" w:space="0" w:color="auto"/>
        <w:right w:val="none" w:sz="0" w:space="0" w:color="auto"/>
      </w:divBdr>
    </w:div>
    <w:div w:id="2029674275">
      <w:bodyDiv w:val="1"/>
      <w:marLeft w:val="0"/>
      <w:marRight w:val="0"/>
      <w:marTop w:val="0"/>
      <w:marBottom w:val="0"/>
      <w:divBdr>
        <w:top w:val="none" w:sz="0" w:space="0" w:color="auto"/>
        <w:left w:val="none" w:sz="0" w:space="0" w:color="auto"/>
        <w:bottom w:val="none" w:sz="0" w:space="0" w:color="auto"/>
        <w:right w:val="none" w:sz="0" w:space="0" w:color="auto"/>
      </w:divBdr>
    </w:div>
    <w:div w:id="2032418336">
      <w:bodyDiv w:val="1"/>
      <w:marLeft w:val="0"/>
      <w:marRight w:val="0"/>
      <w:marTop w:val="0"/>
      <w:marBottom w:val="0"/>
      <w:divBdr>
        <w:top w:val="none" w:sz="0" w:space="0" w:color="auto"/>
        <w:left w:val="none" w:sz="0" w:space="0" w:color="auto"/>
        <w:bottom w:val="none" w:sz="0" w:space="0" w:color="auto"/>
        <w:right w:val="none" w:sz="0" w:space="0" w:color="auto"/>
      </w:divBdr>
    </w:div>
    <w:div w:id="20859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Compos%C3%A9_organique" TargetMode="External"/><Relationship Id="rId21" Type="http://schemas.openxmlformats.org/officeDocument/2006/relationships/hyperlink" Target="https://fr.wikipedia.org/wiki/Conservation_de_la_viande"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customXml" Target="../customXml/item2.xml"/><Relationship Id="rId16" Type="http://schemas.openxmlformats.org/officeDocument/2006/relationships/hyperlink" Target="https://fr.wikipedia.org/wiki/Compos%C3%A9_chimique" TargetMode="External"/><Relationship Id="rId29" Type="http://schemas.openxmlformats.org/officeDocument/2006/relationships/image" Target="media/image5.PNG"/><Relationship Id="rId11" Type="http://schemas.openxmlformats.org/officeDocument/2006/relationships/image" Target="media/image3.PNG"/><Relationship Id="rId24" Type="http://schemas.openxmlformats.org/officeDocument/2006/relationships/hyperlink" Target="https://fr.wikipedia.org/wiki/Soufre"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6.png"/><Relationship Id="rId19" Type="http://schemas.openxmlformats.org/officeDocument/2006/relationships/hyperlink" Target="https://fr.wikipedia.org/wiki/Dichlorom%C3%A9thane" TargetMode="External"/><Relationship Id="rId14" Type="http://schemas.openxmlformats.org/officeDocument/2006/relationships/hyperlink" Target="https://fr.wikipedia.org/wiki/Grandeur_sans_dimension" TargetMode="External"/><Relationship Id="rId22" Type="http://schemas.openxmlformats.org/officeDocument/2006/relationships/hyperlink" Target="https://fr.wikipedia.org/wiki/R%C3%A9sine_(v%C3%A9g%C3%A9tale)" TargetMode="External"/><Relationship Id="rId27" Type="http://schemas.openxmlformats.org/officeDocument/2006/relationships/hyperlink" Target="https://fr.wikipedia.org/wiki/Ester" TargetMode="External"/><Relationship Id="rId30" Type="http://schemas.openxmlformats.org/officeDocument/2006/relationships/hyperlink" Target="https://fr.wikipedia.org/wiki/Pression_de_vapeur_saturante" TargetMode="Externa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hyperlink" Target="https://fr.wikipedia.org/wiki/Quantit%C3%A9_de_mati%C3%A8re" TargetMode="External"/><Relationship Id="rId17" Type="http://schemas.openxmlformats.org/officeDocument/2006/relationships/hyperlink" Target="https://fr.wikipedia.org/wiki/Compos%C3%A9_organochlor%C3%A9"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fr.wikipedia.org/wiki/Anesth%C3%A9sie"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r.wikipedia.org/wiki/Mole_(unit%C3%A9)" TargetMode="External"/><Relationship Id="rId23" Type="http://schemas.openxmlformats.org/officeDocument/2006/relationships/hyperlink" Target="https://fr.wikipedia.org/wiki/Iode" TargetMode="External"/><Relationship Id="rId28" Type="http://schemas.openxmlformats.org/officeDocument/2006/relationships/hyperlink" Target="https://fr.wikipedia.org/wiki/Solvant" TargetMode="Externa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image" Target="media/image2.jpg"/><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fr.wikipedia.org/wiki/Quantit%C3%A9_de_mati%C3%A8re" TargetMode="External"/><Relationship Id="rId18" Type="http://schemas.openxmlformats.org/officeDocument/2006/relationships/hyperlink" Target="https://fr.wikipedia.org/wiki/Solvant" TargetMode="Externa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E7"/>
    <w:rsid w:val="00C30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1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 2017-2018</PublishDate>
  <Abstract>Elaboré par :                                                                                      Heni Masmoudi – Elève ingénieur en 2éme année EGES       Meher Marwani – Elève ingénieur en 2éme année MEST                                                                              année universitaire : 2018-2019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76E86-1DA8-44FC-BAB4-DF764765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24</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Projet du module Modélisation des Procédés Industrielles</vt:lpstr>
    </vt:vector>
  </TitlesOfParts>
  <Company>Eleves ingenieures en deuxieme annee egesEcole Polytechnique de tunisie</Company>
  <LinksUpToDate>false</LinksUpToDate>
  <CharactersWithSpaces>21932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module Modélisation des Procédés Industrielles</dc:title>
  <dc:subject>Etude du Système : Chloroforme et l’Acétate d’éthyle)</dc:subject>
  <dc:creator>Mohamed Skander HELLAL &amp; Adam JERBI</dc:creator>
  <cp:keywords/>
  <dc:description/>
  <cp:lastModifiedBy>Maher Marwani ( EPT )</cp:lastModifiedBy>
  <cp:revision>5</cp:revision>
  <cp:lastPrinted>2019-05-24T17:30:00Z</cp:lastPrinted>
  <dcterms:created xsi:type="dcterms:W3CDTF">2019-05-22T16:10:00Z</dcterms:created>
  <dcterms:modified xsi:type="dcterms:W3CDTF">2019-05-24T17:31:00Z</dcterms:modified>
</cp:coreProperties>
</file>