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A083" w14:textId="77777777" w:rsidR="000535A7" w:rsidRDefault="000535A7" w:rsidP="000535A7">
      <w:pPr>
        <w:tabs>
          <w:tab w:val="left" w:pos="709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1C12A2" w14:textId="27B14656" w:rsidR="000535A7" w:rsidRDefault="000535A7" w:rsidP="000535A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 w:rsidRPr="00C437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APORAN HASIL PRAKTIKUM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PTI PERTEMUAN KE-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10</w:t>
      </w:r>
    </w:p>
    <w:p w14:paraId="4B1106C7" w14:textId="0988A545" w:rsidR="000535A7" w:rsidRPr="000535A7" w:rsidRDefault="000535A7" w:rsidP="000535A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35A7">
        <w:rPr>
          <w:rFonts w:ascii="Times New Roman" w:eastAsia="Times New Roman" w:hAnsi="Times New Roman" w:cs="Times New Roman"/>
          <w:b/>
          <w:bCs/>
          <w:sz w:val="36"/>
          <w:szCs w:val="36"/>
        </w:rPr>
        <w:t>”Analisis Pengeluaran Pelanggan Wholesale”</w:t>
      </w:r>
    </w:p>
    <w:p w14:paraId="6003BB06" w14:textId="77777777" w:rsidR="000535A7" w:rsidRDefault="000535A7" w:rsidP="000535A7">
      <w:pPr>
        <w:jc w:val="center"/>
        <w:rPr>
          <w:rFonts w:ascii="Times New Roman" w:eastAsia="Times New Roman" w:hAnsi="Times New Roman" w:cs="Times New Roman"/>
        </w:rPr>
      </w:pPr>
    </w:p>
    <w:p w14:paraId="0A2ABDC8" w14:textId="77777777" w:rsidR="000535A7" w:rsidRDefault="000535A7" w:rsidP="000535A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7FD8BC9" wp14:editId="54E89082">
            <wp:extent cx="3268312" cy="3268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12" cy="326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F6B03" w14:textId="77777777" w:rsidR="000535A7" w:rsidRDefault="000535A7" w:rsidP="000535A7">
      <w:pPr>
        <w:rPr>
          <w:rFonts w:ascii="Times New Roman" w:eastAsia="Times New Roman" w:hAnsi="Times New Roman" w:cs="Times New Roman"/>
        </w:rPr>
      </w:pPr>
    </w:p>
    <w:p w14:paraId="5E792542" w14:textId="77777777" w:rsidR="000535A7" w:rsidRDefault="000535A7" w:rsidP="000535A7">
      <w:pPr>
        <w:rPr>
          <w:rFonts w:ascii="Times New Roman" w:eastAsia="Times New Roman" w:hAnsi="Times New Roman" w:cs="Times New Roman"/>
        </w:rPr>
      </w:pPr>
    </w:p>
    <w:p w14:paraId="689746A4" w14:textId="56E36AA7" w:rsidR="000535A7" w:rsidRPr="00C437B3" w:rsidRDefault="000535A7" w:rsidP="000535A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DISUSUN OLEH :</w:t>
      </w:r>
    </w:p>
    <w:p w14:paraId="0E7DF07A" w14:textId="16092019" w:rsidR="000535A7" w:rsidRPr="006A15B3" w:rsidRDefault="000535A7" w:rsidP="000535A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NAMA : KULU MAHESA PUTRI HADA IMANDA</w:t>
      </w:r>
    </w:p>
    <w:p w14:paraId="107F2535" w14:textId="77777777" w:rsidR="000535A7" w:rsidRPr="006A15B3" w:rsidRDefault="000535A7" w:rsidP="000535A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>NIM: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1242002069</w:t>
      </w:r>
    </w:p>
    <w:p w14:paraId="78C30E29" w14:textId="77777777" w:rsidR="000535A7" w:rsidRDefault="000535A7" w:rsidP="000535A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E0325AA" w14:textId="77777777" w:rsidR="000535A7" w:rsidRPr="006A15B3" w:rsidRDefault="000535A7" w:rsidP="000535A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>SISTEM INFORMASI</w:t>
      </w:r>
    </w:p>
    <w:p w14:paraId="7AFEFBB7" w14:textId="7789D104" w:rsidR="000535A7" w:rsidRPr="000535A7" w:rsidRDefault="000535A7" w:rsidP="000535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FAKULTAS TEKNIK DAN ILMU KOMPUTER</w:t>
      </w:r>
    </w:p>
    <w:p w14:paraId="230B9ADC" w14:textId="77777777" w:rsidR="000535A7" w:rsidRDefault="000535A7" w:rsidP="000535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Universitas Bakrie</w:t>
      </w:r>
    </w:p>
    <w:p w14:paraId="0F40BBAC" w14:textId="77777777" w:rsidR="000535A7" w:rsidRPr="00A95B74" w:rsidRDefault="000535A7" w:rsidP="000535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Kawasan Rasuna Epicentrum Jl. HR Rasuna Said Kav C– 22, Kuningan, Jakarta Selatan.Website: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http://www.bakrie.ac.id/2023</w:t>
        </w:r>
      </w:hyperlink>
    </w:p>
    <w:p w14:paraId="05735A38" w14:textId="77777777" w:rsidR="00022074" w:rsidRDefault="00022074" w:rsidP="000535A7"/>
    <w:p w14:paraId="57A96E92" w14:textId="77777777" w:rsidR="000535A7" w:rsidRDefault="000535A7" w:rsidP="000535A7"/>
    <w:p w14:paraId="53F45FE3" w14:textId="7F0FEC88" w:rsidR="004E7B89" w:rsidRPr="004E7B89" w:rsidRDefault="004E7B89" w:rsidP="004E7B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HASIL PRAKTIKUM</w:t>
      </w:r>
    </w:p>
    <w:p w14:paraId="0031A78C" w14:textId="77777777" w:rsidR="004E7B89" w:rsidRDefault="004E7B89" w:rsidP="004E7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B89">
        <w:rPr>
          <w:rFonts w:ascii="Times New Roman" w:hAnsi="Times New Roman" w:cs="Times New Roman"/>
          <w:b/>
          <w:bCs/>
          <w:sz w:val="28"/>
          <w:szCs w:val="28"/>
        </w:rPr>
        <w:t>Tabel dan Grafik</w:t>
      </w:r>
    </w:p>
    <w:p w14:paraId="4E3B2509" w14:textId="77777777" w:rsidR="00FF61D4" w:rsidRDefault="00FF61D4" w:rsidP="004E7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65680" w14:textId="77777777" w:rsidR="002443BD" w:rsidRDefault="004E7B89" w:rsidP="00FF61D4">
      <w:pPr>
        <w:keepNext/>
        <w:jc w:val="center"/>
      </w:pPr>
      <w:r w:rsidRPr="004E7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A8F91" wp14:editId="6E127AED">
            <wp:extent cx="3858163" cy="1952898"/>
            <wp:effectExtent l="0" t="0" r="0" b="9525"/>
            <wp:docPr id="182043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1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D02" w14:textId="44D0DE31" w:rsidR="00FF61D4" w:rsidRDefault="00FF61D4" w:rsidP="00FF61D4">
      <w:pPr>
        <w:pStyle w:val="Caption"/>
        <w:jc w:val="center"/>
      </w:pPr>
      <w:r>
        <w:t>Table dari rata rata dan juga nilai max dari pengeluaran pelanggan wholsale</w:t>
      </w:r>
    </w:p>
    <w:p w14:paraId="3C55FA4D" w14:textId="77777777" w:rsidR="00FF61D4" w:rsidRPr="00FF61D4" w:rsidRDefault="00FF61D4" w:rsidP="00FF61D4"/>
    <w:p w14:paraId="70F85C4B" w14:textId="02F9918D" w:rsidR="00FF61D4" w:rsidRDefault="004E7B89" w:rsidP="00FF61D4">
      <w:pPr>
        <w:keepNext/>
        <w:jc w:val="center"/>
      </w:pPr>
      <w:r w:rsidRPr="004E7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78AFA" wp14:editId="1864F06F">
            <wp:extent cx="2124371" cy="571580"/>
            <wp:effectExtent l="0" t="0" r="0" b="0"/>
            <wp:docPr id="726140997" name="Picture 1" descr="A green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40997" name="Picture 1" descr="A green square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A08" w14:textId="0200865D" w:rsidR="004E7B89" w:rsidRDefault="003B0E9E" w:rsidP="00FF61D4">
      <w:pPr>
        <w:pStyle w:val="Caption"/>
        <w:jc w:val="center"/>
      </w:pPr>
      <w:r>
        <w:t>Table dari Horeca dan Retail</w:t>
      </w:r>
    </w:p>
    <w:p w14:paraId="40038C0C" w14:textId="77777777" w:rsidR="00FF61D4" w:rsidRPr="00FF61D4" w:rsidRDefault="00FF61D4" w:rsidP="00FF61D4"/>
    <w:p w14:paraId="32B60722" w14:textId="77777777" w:rsidR="002443BD" w:rsidRDefault="002443BD" w:rsidP="002443BD">
      <w:pPr>
        <w:keepNext/>
        <w:jc w:val="both"/>
      </w:pPr>
      <w:r w:rsidRPr="002443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8BDC7" wp14:editId="5D3F5016">
            <wp:extent cx="5731510" cy="3294380"/>
            <wp:effectExtent l="0" t="0" r="2540" b="1270"/>
            <wp:docPr id="494573468" name="Picture 1" descr="A graph with numbers and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3468" name="Picture 1" descr="A graph with numbers and a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6564" w14:textId="1633F433" w:rsidR="004E7B89" w:rsidRPr="003B0E9E" w:rsidRDefault="003B0E9E" w:rsidP="003B0E9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>Grafik pengeluaran dari berbagai kategori</w:t>
      </w:r>
    </w:p>
    <w:p w14:paraId="34853472" w14:textId="77777777" w:rsidR="004E7B89" w:rsidRPr="004E7B89" w:rsidRDefault="004E7B89" w:rsidP="004E7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91231" w14:textId="77777777" w:rsidR="004E7B89" w:rsidRPr="003B0E9E" w:rsidRDefault="004E7B89" w:rsidP="003B0E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E9E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Analisis</w:t>
      </w:r>
    </w:p>
    <w:p w14:paraId="1FFBC4C6" w14:textId="77777777" w:rsidR="004E7B89" w:rsidRPr="004E7B89" w:rsidRDefault="004E7B89" w:rsidP="004E7B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B89">
        <w:rPr>
          <w:rFonts w:ascii="Times New Roman" w:hAnsi="Times New Roman" w:cs="Times New Roman"/>
          <w:b/>
          <w:bCs/>
          <w:sz w:val="28"/>
          <w:szCs w:val="28"/>
        </w:rPr>
        <w:t>Saluran distribusi yang paling banyak menghasilkan pendapatan</w:t>
      </w:r>
      <w:r w:rsidRPr="004E7B89">
        <w:rPr>
          <w:rFonts w:ascii="Times New Roman" w:hAnsi="Times New Roman" w:cs="Times New Roman"/>
          <w:sz w:val="28"/>
          <w:szCs w:val="28"/>
        </w:rPr>
        <w:t>:</w:t>
      </w:r>
    </w:p>
    <w:p w14:paraId="18B8A877" w14:textId="77777777" w:rsidR="004E7B89" w:rsidRPr="004E7B89" w:rsidRDefault="004E7B89" w:rsidP="004E7B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B89">
        <w:rPr>
          <w:rFonts w:ascii="Times New Roman" w:hAnsi="Times New Roman" w:cs="Times New Roman"/>
          <w:sz w:val="28"/>
          <w:szCs w:val="28"/>
        </w:rPr>
        <w:t>Berdasarkan data, saluran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Retail</w:t>
      </w:r>
      <w:r w:rsidRPr="004E7B89">
        <w:rPr>
          <w:rFonts w:ascii="Times New Roman" w:hAnsi="Times New Roman" w:cs="Times New Roman"/>
          <w:sz w:val="28"/>
          <w:szCs w:val="28"/>
        </w:rPr>
        <w:t> menghasilkan pendapatan tertinggi dengan total pengeluaran mencapai 112.151.000. Ini menunjukkan bahwa pelanggan lebih cenderung berbelanja melalui saluran ini dibandingkan dengan saluran lainnya.</w:t>
      </w:r>
    </w:p>
    <w:p w14:paraId="7F238A1C" w14:textId="77777777" w:rsidR="004E7B89" w:rsidRPr="004E7B89" w:rsidRDefault="004E7B89" w:rsidP="004E7B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B89">
        <w:rPr>
          <w:rFonts w:ascii="Times New Roman" w:hAnsi="Times New Roman" w:cs="Times New Roman"/>
          <w:b/>
          <w:bCs/>
          <w:sz w:val="28"/>
          <w:szCs w:val="28"/>
        </w:rPr>
        <w:t>Kategori produk yang mendominasi pengeluaran pelanggan</w:t>
      </w:r>
      <w:r w:rsidRPr="004E7B89">
        <w:rPr>
          <w:rFonts w:ascii="Times New Roman" w:hAnsi="Times New Roman" w:cs="Times New Roman"/>
          <w:sz w:val="28"/>
          <w:szCs w:val="28"/>
        </w:rPr>
        <w:t>:</w:t>
      </w:r>
    </w:p>
    <w:p w14:paraId="11764CCF" w14:textId="77777777" w:rsidR="004E7B89" w:rsidRPr="004E7B89" w:rsidRDefault="004E7B89" w:rsidP="004E7B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B89">
        <w:rPr>
          <w:rFonts w:ascii="Times New Roman" w:hAnsi="Times New Roman" w:cs="Times New Roman"/>
          <w:sz w:val="28"/>
          <w:szCs w:val="28"/>
        </w:rPr>
        <w:t>Kategori produk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Fresh</w:t>
      </w:r>
      <w:r w:rsidRPr="004E7B89">
        <w:rPr>
          <w:rFonts w:ascii="Times New Roman" w:hAnsi="Times New Roman" w:cs="Times New Roman"/>
          <w:sz w:val="28"/>
          <w:szCs w:val="28"/>
        </w:rPr>
        <w:t> mendominasi pengeluaran pelanggan dengan total sebesar 12.000.297, diikuti oleh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Grocery</w:t>
      </w:r>
      <w:r w:rsidRPr="004E7B89">
        <w:rPr>
          <w:rFonts w:ascii="Times New Roman" w:hAnsi="Times New Roman" w:cs="Times New Roman"/>
          <w:sz w:val="28"/>
          <w:szCs w:val="28"/>
        </w:rPr>
        <w:t> dan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Milk</w:t>
      </w:r>
      <w:r w:rsidRPr="004E7B89">
        <w:rPr>
          <w:rFonts w:ascii="Times New Roman" w:hAnsi="Times New Roman" w:cs="Times New Roman"/>
          <w:sz w:val="28"/>
          <w:szCs w:val="28"/>
        </w:rPr>
        <w:t>. Kategori ini menunjukkan permintaan yang tinggi, sehingga perlu diperhatikan dalam strategi pemasaran.</w:t>
      </w:r>
    </w:p>
    <w:p w14:paraId="026D65C3" w14:textId="77777777" w:rsidR="004E7B89" w:rsidRPr="004E7B89" w:rsidRDefault="004E7B89" w:rsidP="004E7B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B89">
        <w:rPr>
          <w:rFonts w:ascii="Times New Roman" w:hAnsi="Times New Roman" w:cs="Times New Roman"/>
          <w:b/>
          <w:bCs/>
          <w:sz w:val="28"/>
          <w:szCs w:val="28"/>
        </w:rPr>
        <w:t>Pola pengeluaran pelanggan berdasarkan wilayah (Region)</w:t>
      </w:r>
      <w:r w:rsidRPr="004E7B89">
        <w:rPr>
          <w:rFonts w:ascii="Times New Roman" w:hAnsi="Times New Roman" w:cs="Times New Roman"/>
          <w:sz w:val="28"/>
          <w:szCs w:val="28"/>
        </w:rPr>
        <w:t>:</w:t>
      </w:r>
    </w:p>
    <w:p w14:paraId="39E5A509" w14:textId="77777777" w:rsidR="004E7B89" w:rsidRPr="004E7B89" w:rsidRDefault="004E7B89" w:rsidP="004E7B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B89">
        <w:rPr>
          <w:rFonts w:ascii="Times New Roman" w:hAnsi="Times New Roman" w:cs="Times New Roman"/>
          <w:sz w:val="28"/>
          <w:szCs w:val="28"/>
        </w:rPr>
        <w:t>Wilayah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Region 3</w:t>
      </w:r>
      <w:r w:rsidRPr="004E7B89">
        <w:rPr>
          <w:rFonts w:ascii="Times New Roman" w:hAnsi="Times New Roman" w:cs="Times New Roman"/>
          <w:sz w:val="28"/>
          <w:szCs w:val="28"/>
        </w:rPr>
        <w:t> menunjukkan pola pengeluaran yang signifikan, dengan kategori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Grocery</w:t>
      </w:r>
      <w:r w:rsidRPr="004E7B89">
        <w:rPr>
          <w:rFonts w:ascii="Times New Roman" w:hAnsi="Times New Roman" w:cs="Times New Roman"/>
          <w:sz w:val="28"/>
          <w:szCs w:val="28"/>
        </w:rPr>
        <w:t> dan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Detergents_Paper</w:t>
      </w:r>
      <w:r w:rsidRPr="004E7B89">
        <w:rPr>
          <w:rFonts w:ascii="Times New Roman" w:hAnsi="Times New Roman" w:cs="Times New Roman"/>
          <w:sz w:val="28"/>
          <w:szCs w:val="28"/>
        </w:rPr>
        <w:t> menjadi yang teratas dalam pengeluaran. Ini menandakan adanya potensi pasar yang kuat di wilayah tersebut.</w:t>
      </w:r>
    </w:p>
    <w:p w14:paraId="39F910C8" w14:textId="77777777" w:rsidR="004E7B89" w:rsidRPr="004E7B89" w:rsidRDefault="004E7B89" w:rsidP="004E7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B89">
        <w:rPr>
          <w:rFonts w:ascii="Times New Roman" w:hAnsi="Times New Roman" w:cs="Times New Roman"/>
          <w:b/>
          <w:bCs/>
          <w:sz w:val="28"/>
          <w:szCs w:val="28"/>
        </w:rPr>
        <w:t>Rekomendasi</w:t>
      </w:r>
    </w:p>
    <w:p w14:paraId="23059037" w14:textId="77777777" w:rsidR="004E7B89" w:rsidRPr="004E7B89" w:rsidRDefault="004E7B89" w:rsidP="004E7B89">
      <w:pPr>
        <w:jc w:val="both"/>
        <w:rPr>
          <w:rFonts w:ascii="Times New Roman" w:hAnsi="Times New Roman" w:cs="Times New Roman"/>
          <w:sz w:val="28"/>
          <w:szCs w:val="28"/>
        </w:rPr>
      </w:pPr>
      <w:r w:rsidRPr="004E7B89">
        <w:rPr>
          <w:rFonts w:ascii="Times New Roman" w:hAnsi="Times New Roman" w:cs="Times New Roman"/>
          <w:sz w:val="28"/>
          <w:szCs w:val="28"/>
        </w:rPr>
        <w:t>Berdasarkan analisis, disarankan untuk:</w:t>
      </w:r>
    </w:p>
    <w:p w14:paraId="277A535E" w14:textId="77777777" w:rsidR="004E7B89" w:rsidRPr="004E7B89" w:rsidRDefault="004E7B89" w:rsidP="004E7B8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B89">
        <w:rPr>
          <w:rFonts w:ascii="Times New Roman" w:hAnsi="Times New Roman" w:cs="Times New Roman"/>
          <w:sz w:val="28"/>
          <w:szCs w:val="28"/>
        </w:rPr>
        <w:t>Meningkatkan promosi dan stok produk di kategori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Grocery</w:t>
      </w:r>
      <w:r w:rsidRPr="004E7B89">
        <w:rPr>
          <w:rFonts w:ascii="Times New Roman" w:hAnsi="Times New Roman" w:cs="Times New Roman"/>
          <w:sz w:val="28"/>
          <w:szCs w:val="28"/>
        </w:rPr>
        <w:t> dan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Fresh</w:t>
      </w:r>
      <w:r w:rsidRPr="004E7B89">
        <w:rPr>
          <w:rFonts w:ascii="Times New Roman" w:hAnsi="Times New Roman" w:cs="Times New Roman"/>
          <w:sz w:val="28"/>
          <w:szCs w:val="28"/>
        </w:rPr>
        <w:t> untuk memenuhi permintaan.</w:t>
      </w:r>
    </w:p>
    <w:p w14:paraId="1ADCF845" w14:textId="77777777" w:rsidR="004E7B89" w:rsidRDefault="004E7B89" w:rsidP="004E7B8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B89">
        <w:rPr>
          <w:rFonts w:ascii="Times New Roman" w:hAnsi="Times New Roman" w:cs="Times New Roman"/>
          <w:sz w:val="28"/>
          <w:szCs w:val="28"/>
        </w:rPr>
        <w:t>Memperluas saluran distribusi di wilayah dengan pengeluaran tinggi, khususnya di </w:t>
      </w:r>
      <w:r w:rsidRPr="004E7B89">
        <w:rPr>
          <w:rFonts w:ascii="Times New Roman" w:hAnsi="Times New Roman" w:cs="Times New Roman"/>
          <w:i/>
          <w:iCs/>
          <w:sz w:val="28"/>
          <w:szCs w:val="28"/>
        </w:rPr>
        <w:t>Region 3</w:t>
      </w:r>
      <w:r w:rsidRPr="004E7B89">
        <w:rPr>
          <w:rFonts w:ascii="Times New Roman" w:hAnsi="Times New Roman" w:cs="Times New Roman"/>
          <w:sz w:val="28"/>
          <w:szCs w:val="28"/>
        </w:rPr>
        <w:t>, untuk meningkatkan penjualan secara keseluruhan.</w:t>
      </w:r>
    </w:p>
    <w:p w14:paraId="3D62D4FE" w14:textId="77777777" w:rsidR="001B069C" w:rsidRDefault="001B069C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DDDE9E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46AC61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258F200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3F8EA08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B8F60F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2D28224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EE30AA2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6A8F3E0" w14:textId="77777777" w:rsidR="006A7346" w:rsidRDefault="006A7346" w:rsidP="001B06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06F6F96" w14:textId="386A5891" w:rsidR="006A7346" w:rsidRPr="004E7B89" w:rsidRDefault="006A7346" w:rsidP="006A7346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TABLEAU</w:t>
      </w:r>
    </w:p>
    <w:p w14:paraId="12F1507B" w14:textId="77777777" w:rsidR="00FF48D4" w:rsidRDefault="00DE305E" w:rsidP="00FF48D4">
      <w:pPr>
        <w:keepNext/>
        <w:jc w:val="both"/>
      </w:pPr>
      <w:r w:rsidRPr="00DE305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8A4886" wp14:editId="7E089565">
            <wp:extent cx="5731510" cy="2616835"/>
            <wp:effectExtent l="0" t="0" r="2540" b="0"/>
            <wp:docPr id="1255021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218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6AB2" w14:textId="3B2EC503" w:rsidR="007141C1" w:rsidRDefault="00FF48D4" w:rsidP="00FF48D4">
      <w:pPr>
        <w:pStyle w:val="Caption"/>
        <w:jc w:val="center"/>
      </w:pPr>
      <w:r>
        <w:t>Perbandingan Pengeluaran Perkategori</w:t>
      </w:r>
    </w:p>
    <w:p w14:paraId="6CB03CEA" w14:textId="6BC7F875" w:rsidR="000535A7" w:rsidRDefault="000535A7" w:rsidP="007141C1">
      <w:pPr>
        <w:pStyle w:val="Caption"/>
        <w:jc w:val="both"/>
        <w:rPr>
          <w:rFonts w:ascii="Times New Roman" w:hAnsi="Times New Roman" w:cs="Times New Roman"/>
          <w:sz w:val="26"/>
          <w:szCs w:val="26"/>
        </w:rPr>
      </w:pPr>
    </w:p>
    <w:p w14:paraId="186ACBC5" w14:textId="77777777" w:rsidR="00DE305E" w:rsidRDefault="00DE305E" w:rsidP="004E7B8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BA4BED" w14:textId="77777777" w:rsidR="00FF48D4" w:rsidRDefault="00EB4A51" w:rsidP="00FF48D4">
      <w:pPr>
        <w:keepNext/>
        <w:jc w:val="both"/>
      </w:pPr>
      <w:r w:rsidRPr="00EB4A5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74D5F5" wp14:editId="38CBF4A1">
            <wp:extent cx="5731510" cy="2375535"/>
            <wp:effectExtent l="0" t="0" r="2540" b="5715"/>
            <wp:docPr id="950954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48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A85" w14:textId="5CAFA5AA" w:rsidR="00DE305E" w:rsidRPr="004E7B89" w:rsidRDefault="00FF48D4" w:rsidP="00FF48D4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t>Pelanggan Berdasarkan Region dan Channel</w:t>
      </w:r>
    </w:p>
    <w:sectPr w:rsidR="00DE305E" w:rsidRPr="004E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C72D"/>
      </v:shape>
    </w:pict>
  </w:numPicBullet>
  <w:abstractNum w:abstractNumId="0" w15:restartNumberingAfterBreak="0">
    <w:nsid w:val="42173224"/>
    <w:multiLevelType w:val="multilevel"/>
    <w:tmpl w:val="BA5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4B5AEA"/>
    <w:multiLevelType w:val="hybridMultilevel"/>
    <w:tmpl w:val="0FD4B1E2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972EA"/>
    <w:multiLevelType w:val="multilevel"/>
    <w:tmpl w:val="986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11844">
    <w:abstractNumId w:val="2"/>
  </w:num>
  <w:num w:numId="2" w16cid:durableId="2116750440">
    <w:abstractNumId w:val="0"/>
  </w:num>
  <w:num w:numId="3" w16cid:durableId="134448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A7"/>
    <w:rsid w:val="00022074"/>
    <w:rsid w:val="000535A7"/>
    <w:rsid w:val="001B069C"/>
    <w:rsid w:val="00226860"/>
    <w:rsid w:val="002418EF"/>
    <w:rsid w:val="002443BD"/>
    <w:rsid w:val="003A44CD"/>
    <w:rsid w:val="003B0E9E"/>
    <w:rsid w:val="004E7B89"/>
    <w:rsid w:val="006A7346"/>
    <w:rsid w:val="007141C1"/>
    <w:rsid w:val="00B805CD"/>
    <w:rsid w:val="00DE305E"/>
    <w:rsid w:val="00E74DEB"/>
    <w:rsid w:val="00EB4A51"/>
    <w:rsid w:val="00FF48D4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0A6A"/>
  <w15:chartTrackingRefBased/>
  <w15:docId w15:val="{E9B53181-14AD-46D5-8909-AE8814C4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A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5A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443B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krie.ac.id/2023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 COMREG35</dc:creator>
  <cp:keywords/>
  <dc:description/>
  <cp:lastModifiedBy>PAS COMREG35</cp:lastModifiedBy>
  <cp:revision>8</cp:revision>
  <dcterms:created xsi:type="dcterms:W3CDTF">2024-12-25T06:38:00Z</dcterms:created>
  <dcterms:modified xsi:type="dcterms:W3CDTF">2024-12-25T13:28:00Z</dcterms:modified>
</cp:coreProperties>
</file>