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FD7FA" w14:textId="72997760" w:rsidR="00161972" w:rsidRPr="00034C70" w:rsidRDefault="00161972" w:rsidP="00034C70">
      <w:pPr>
        <w:pStyle w:val="Heading1"/>
        <w:rPr>
          <w:rFonts w:ascii="Verdana" w:hAnsi="Verdana"/>
          <w:b w:val="0"/>
          <w:bCs w:val="0"/>
          <w:sz w:val="32"/>
          <w:szCs w:val="32"/>
        </w:rPr>
      </w:pPr>
      <w:r w:rsidRPr="00034C70">
        <w:rPr>
          <w:rFonts w:ascii="Verdana" w:hAnsi="Verdana"/>
          <w:b w:val="0"/>
          <w:bCs w:val="0"/>
          <w:sz w:val="32"/>
          <w:szCs w:val="32"/>
        </w:rPr>
        <w:t>Create an event hub using Azure portal</w:t>
      </w:r>
      <w:r w:rsidR="00034C70">
        <w:rPr>
          <w:rFonts w:ascii="Verdana" w:hAnsi="Verdana"/>
          <w:b w:val="0"/>
          <w:bCs w:val="0"/>
          <w:sz w:val="32"/>
          <w:szCs w:val="32"/>
        </w:rPr>
        <w:t>.</w:t>
      </w:r>
    </w:p>
    <w:p w14:paraId="726D5A7F" w14:textId="2B336C24" w:rsidR="00E617CB" w:rsidRPr="00735AFF" w:rsidRDefault="00161972" w:rsidP="00735AFF">
      <w:pPr>
        <w:jc w:val="both"/>
        <w:rPr>
          <w:rFonts w:ascii="Segoe UI" w:hAnsi="Segoe UI" w:cs="Segoe UI"/>
          <w:sz w:val="24"/>
          <w:szCs w:val="24"/>
        </w:rPr>
      </w:pPr>
      <w:r w:rsidRPr="00735AFF">
        <w:rPr>
          <w:rFonts w:ascii="Segoe UI" w:hAnsi="Segoe UI" w:cs="Segoe UI"/>
          <w:sz w:val="24"/>
          <w:szCs w:val="24"/>
        </w:rPr>
        <w:t>Azure Eventhub is a streaming platform and event ingestion service that process millions of events. Eventhub processes events and data produced by distributed systems. Events/Data can be read from an eventhub using a client code or batching/storage adapters.</w:t>
      </w:r>
    </w:p>
    <w:p w14:paraId="6EC875BF" w14:textId="1B5A03F8" w:rsidR="00034C70" w:rsidRDefault="00034C70"/>
    <w:p w14:paraId="67570401" w14:textId="387E0D7E" w:rsidR="00034C70" w:rsidRDefault="00034C70" w:rsidP="00034C70">
      <w:pPr>
        <w:pStyle w:val="Heading2"/>
        <w:rPr>
          <w:color w:val="auto"/>
        </w:rPr>
      </w:pPr>
      <w:r w:rsidRPr="00034C70">
        <w:t>Before Starting:</w:t>
      </w:r>
    </w:p>
    <w:p w14:paraId="56D873DD" w14:textId="10679BEF" w:rsidR="00034C70" w:rsidRPr="00735AFF" w:rsidRDefault="00034C70" w:rsidP="00735AFF">
      <w:pPr>
        <w:jc w:val="both"/>
        <w:rPr>
          <w:rFonts w:ascii="Segoe UI" w:hAnsi="Segoe UI" w:cs="Segoe UI"/>
          <w:sz w:val="26"/>
          <w:szCs w:val="26"/>
        </w:rPr>
      </w:pPr>
      <w:r w:rsidRPr="00735AFF">
        <w:rPr>
          <w:rFonts w:ascii="Segoe UI" w:hAnsi="Segoe UI" w:cs="Segoe UI"/>
          <w:sz w:val="24"/>
          <w:szCs w:val="24"/>
        </w:rPr>
        <w:t xml:space="preserve">You need to have a valid Azure subscription. If not, please </w:t>
      </w:r>
      <w:r w:rsidR="001E5F78">
        <w:rPr>
          <w:rFonts w:ascii="Segoe UI" w:hAnsi="Segoe UI" w:cs="Segoe UI"/>
          <w:sz w:val="24"/>
          <w:szCs w:val="24"/>
        </w:rPr>
        <w:t xml:space="preserve">create </w:t>
      </w:r>
      <w:r w:rsidRPr="00735AFF">
        <w:rPr>
          <w:rFonts w:ascii="Segoe UI" w:hAnsi="Segoe UI" w:cs="Segoe UI"/>
          <w:sz w:val="24"/>
          <w:szCs w:val="24"/>
        </w:rPr>
        <w:t>an Azure account.</w:t>
      </w:r>
    </w:p>
    <w:p w14:paraId="2641B2B5" w14:textId="41718BEA" w:rsidR="00034C70" w:rsidRDefault="00034C70" w:rsidP="00034C70"/>
    <w:p w14:paraId="3C1178C2" w14:textId="3A48F98F" w:rsidR="00034C70" w:rsidRDefault="00034C70" w:rsidP="00AA64AF">
      <w:pPr>
        <w:pStyle w:val="Heading2"/>
      </w:pPr>
      <w:r>
        <w:t>Let’s Begin:</w:t>
      </w:r>
    </w:p>
    <w:p w14:paraId="1C9AC196" w14:textId="77777777" w:rsidR="00C474D1" w:rsidRPr="00C474D1" w:rsidRDefault="00C474D1" w:rsidP="00C474D1"/>
    <w:p w14:paraId="42076122" w14:textId="2761BB08" w:rsidR="00C474D1" w:rsidRPr="00C474D1" w:rsidRDefault="00AA64AF" w:rsidP="001E5F78">
      <w:pPr>
        <w:pStyle w:val="Title"/>
        <w:rPr>
          <w:sz w:val="40"/>
          <w:szCs w:val="40"/>
        </w:rPr>
      </w:pPr>
      <w:r w:rsidRPr="00C474D1">
        <w:rPr>
          <w:rFonts w:eastAsiaTheme="minorHAnsi"/>
          <w:sz w:val="40"/>
          <w:szCs w:val="40"/>
        </w:rPr>
        <w:t>Create a Resource Group</w:t>
      </w:r>
      <w:r w:rsidRPr="00C474D1">
        <w:rPr>
          <w:sz w:val="40"/>
          <w:szCs w:val="40"/>
        </w:rPr>
        <w:t xml:space="preserve"> </w:t>
      </w:r>
    </w:p>
    <w:p w14:paraId="31246500" w14:textId="77777777" w:rsidR="001E5F78" w:rsidRDefault="001E5F78" w:rsidP="001E5F78">
      <w:pPr>
        <w:jc w:val="both"/>
        <w:rPr>
          <w:rFonts w:ascii="Segoe UI" w:hAnsi="Segoe UI" w:cs="Segoe UI"/>
          <w:sz w:val="24"/>
          <w:szCs w:val="24"/>
        </w:rPr>
      </w:pPr>
    </w:p>
    <w:p w14:paraId="629D4991" w14:textId="02271A30" w:rsidR="00AA64AF" w:rsidRPr="001E5F78" w:rsidRDefault="00AA64AF" w:rsidP="001E5F78">
      <w:pPr>
        <w:jc w:val="both"/>
        <w:rPr>
          <w:rFonts w:ascii="Segoe UI" w:hAnsi="Segoe UI" w:cs="Segoe UI"/>
          <w:sz w:val="24"/>
          <w:szCs w:val="24"/>
        </w:rPr>
      </w:pPr>
      <w:r w:rsidRPr="001E5F78">
        <w:rPr>
          <w:rFonts w:ascii="Segoe UI" w:hAnsi="Segoe UI" w:cs="Segoe UI"/>
          <w:sz w:val="24"/>
          <w:szCs w:val="24"/>
        </w:rPr>
        <w:t xml:space="preserve">A resource group is a logical collection of all Azure resources. All resources are deployed and managed in a resource group. </w:t>
      </w:r>
    </w:p>
    <w:p w14:paraId="6354A8D4" w14:textId="41DDC3DA" w:rsidR="00AA64AF" w:rsidRDefault="00AA64AF" w:rsidP="00AA64AF">
      <w:pPr>
        <w:pStyle w:val="ListParagraph"/>
        <w:rPr>
          <w:rStyle w:val="Heading3Char"/>
        </w:rPr>
      </w:pPr>
    </w:p>
    <w:p w14:paraId="73AF5F2E" w14:textId="642E7B08" w:rsidR="00AA64AF" w:rsidRPr="00782EFD" w:rsidRDefault="00AA64AF" w:rsidP="00782EF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>Sign in to Azure Portal using your credentials.</w:t>
      </w:r>
    </w:p>
    <w:p w14:paraId="6A830C5E" w14:textId="1BA4D64C" w:rsidR="00AA64AF" w:rsidRDefault="00AA64AF" w:rsidP="00AA64AF">
      <w:pPr>
        <w:pStyle w:val="ListParagraph"/>
      </w:pPr>
      <w:r>
        <w:rPr>
          <w:noProof/>
        </w:rPr>
        <w:drawing>
          <wp:inline distT="0" distB="0" distL="0" distR="0" wp14:anchorId="2FA688B6" wp14:editId="2D8726F2">
            <wp:extent cx="5731510" cy="1077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E5B9" w14:textId="0BE0E01C" w:rsidR="00AA64AF" w:rsidRPr="00782EFD" w:rsidRDefault="00AA64AF" w:rsidP="00782EF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 xml:space="preserve">In the left navigation, select </w:t>
      </w:r>
      <w:r w:rsidRPr="00782EFD">
        <w:rPr>
          <w:rFonts w:ascii="Segoe UI" w:hAnsi="Segoe UI" w:cs="Segoe UI"/>
          <w:b/>
          <w:bCs/>
          <w:sz w:val="24"/>
          <w:szCs w:val="24"/>
        </w:rPr>
        <w:t>Resource groups</w:t>
      </w:r>
      <w:r w:rsidRPr="00782EFD">
        <w:rPr>
          <w:rFonts w:ascii="Segoe UI" w:hAnsi="Segoe UI" w:cs="Segoe UI"/>
          <w:sz w:val="24"/>
          <w:szCs w:val="24"/>
        </w:rPr>
        <w:t xml:space="preserve">. Then select </w:t>
      </w:r>
      <w:r w:rsidRPr="00782EFD">
        <w:rPr>
          <w:rFonts w:ascii="Segoe UI" w:hAnsi="Segoe UI" w:cs="Segoe UI"/>
          <w:b/>
          <w:bCs/>
          <w:sz w:val="24"/>
          <w:szCs w:val="24"/>
        </w:rPr>
        <w:t>Add</w:t>
      </w:r>
      <w:r w:rsidRPr="00782EFD">
        <w:rPr>
          <w:rFonts w:ascii="Segoe UI" w:hAnsi="Segoe UI" w:cs="Segoe UI"/>
          <w:sz w:val="24"/>
          <w:szCs w:val="24"/>
        </w:rPr>
        <w:t>.</w:t>
      </w:r>
    </w:p>
    <w:p w14:paraId="5EDC2A65" w14:textId="18090AFB" w:rsidR="00AA64AF" w:rsidRDefault="00AA64AF" w:rsidP="00AA64AF">
      <w:r>
        <w:tab/>
      </w:r>
      <w:r>
        <w:rPr>
          <w:noProof/>
        </w:rPr>
        <w:drawing>
          <wp:inline distT="0" distB="0" distL="0" distR="0" wp14:anchorId="2B8992CE" wp14:editId="3BB7DF94">
            <wp:extent cx="3841668" cy="2567354"/>
            <wp:effectExtent l="0" t="0" r="6985" b="4445"/>
            <wp:docPr id="2" name="Picture 2" descr="Resource groups - Ad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urce groups - Add butt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68" cy="256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0D56" w14:textId="536149A9" w:rsidR="00AA64AF" w:rsidRDefault="00AA64AF" w:rsidP="00782EFD">
      <w:pPr>
        <w:pStyle w:val="ListParagraph"/>
        <w:numPr>
          <w:ilvl w:val="0"/>
          <w:numId w:val="7"/>
        </w:numPr>
        <w:jc w:val="both"/>
      </w:pPr>
      <w:r w:rsidRPr="00782EFD">
        <w:rPr>
          <w:rFonts w:ascii="Segoe UI" w:hAnsi="Segoe UI" w:cs="Segoe UI"/>
          <w:sz w:val="24"/>
          <w:szCs w:val="24"/>
        </w:rPr>
        <w:lastRenderedPageBreak/>
        <w:t>Alternatively, you may click on “Create a resource”</w:t>
      </w:r>
    </w:p>
    <w:p w14:paraId="288968F4" w14:textId="157B946E" w:rsidR="00AA64AF" w:rsidRDefault="00AA64AF" w:rsidP="00AA64AF">
      <w:r>
        <w:rPr>
          <w:noProof/>
        </w:rPr>
        <w:drawing>
          <wp:inline distT="0" distB="0" distL="0" distR="0" wp14:anchorId="6374AF1C" wp14:editId="5BD580F5">
            <wp:extent cx="5723890" cy="836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F44D" w14:textId="77777777" w:rsidR="001E5F78" w:rsidRDefault="001E5F78" w:rsidP="001E5F78">
      <w:pPr>
        <w:jc w:val="both"/>
        <w:rPr>
          <w:rFonts w:ascii="Segoe UI" w:hAnsi="Segoe UI" w:cs="Segoe UI"/>
          <w:sz w:val="24"/>
          <w:szCs w:val="24"/>
        </w:rPr>
      </w:pPr>
    </w:p>
    <w:p w14:paraId="40FA0D83" w14:textId="1E9D071F" w:rsidR="00AA64AF" w:rsidRDefault="00AA64AF" w:rsidP="001E5F78">
      <w:pPr>
        <w:jc w:val="both"/>
      </w:pPr>
      <w:r w:rsidRPr="00735AFF">
        <w:rPr>
          <w:rFonts w:ascii="Segoe UI" w:hAnsi="Segoe UI" w:cs="Segoe UI"/>
          <w:sz w:val="24"/>
          <w:szCs w:val="24"/>
        </w:rPr>
        <w:t>The “New” resource page will be loaded, in the search text at the top, type Resource Group and choose “Resource Group”</w:t>
      </w:r>
    </w:p>
    <w:p w14:paraId="224B4402" w14:textId="1E95B4AB" w:rsidR="00AA64AF" w:rsidRDefault="00AA64AF" w:rsidP="00EF3287">
      <w:pPr>
        <w:ind w:firstLine="720"/>
      </w:pPr>
      <w:r>
        <w:rPr>
          <w:noProof/>
        </w:rPr>
        <w:drawing>
          <wp:inline distT="0" distB="0" distL="0" distR="0" wp14:anchorId="3C61E07F" wp14:editId="559D6577">
            <wp:extent cx="2388637" cy="38001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136" cy="38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2AF" w14:textId="57C3B7D6" w:rsidR="00AA64AF" w:rsidRPr="00736213" w:rsidRDefault="00AA64AF" w:rsidP="00EF3287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736213">
        <w:rPr>
          <w:rFonts w:ascii="Segoe UI" w:hAnsi="Segoe UI" w:cs="Segoe UI"/>
          <w:sz w:val="24"/>
          <w:szCs w:val="24"/>
        </w:rPr>
        <w:t>The Resource Group page is loaded.</w:t>
      </w:r>
    </w:p>
    <w:p w14:paraId="6C855FE5" w14:textId="124A57C1" w:rsidR="00AA64AF" w:rsidRDefault="00AA64AF" w:rsidP="00EF3287">
      <w:pPr>
        <w:ind w:firstLine="720"/>
      </w:pPr>
      <w:r>
        <w:rPr>
          <w:noProof/>
        </w:rPr>
        <w:lastRenderedPageBreak/>
        <w:drawing>
          <wp:inline distT="0" distB="0" distL="0" distR="0" wp14:anchorId="47A302F3" wp14:editId="1BF43C30">
            <wp:extent cx="5041075" cy="33588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407" cy="33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5291" w14:textId="77A9D3DD" w:rsidR="00AA64AF" w:rsidRDefault="00AA64AF" w:rsidP="00782EFD">
      <w:pPr>
        <w:pStyle w:val="ListParagraph"/>
        <w:numPr>
          <w:ilvl w:val="0"/>
          <w:numId w:val="7"/>
        </w:numPr>
        <w:jc w:val="both"/>
      </w:pPr>
      <w:r w:rsidRPr="00782EFD">
        <w:rPr>
          <w:rFonts w:ascii="Segoe UI" w:hAnsi="Segoe UI" w:cs="Segoe UI"/>
          <w:sz w:val="24"/>
          <w:szCs w:val="24"/>
        </w:rPr>
        <w:t>Click on “</w:t>
      </w:r>
      <w:r w:rsidRPr="00782EFD">
        <w:rPr>
          <w:rFonts w:ascii="Segoe UI" w:hAnsi="Segoe UI" w:cs="Segoe UI"/>
          <w:b/>
          <w:bCs/>
          <w:sz w:val="24"/>
          <w:szCs w:val="24"/>
        </w:rPr>
        <w:t>Create</w:t>
      </w:r>
      <w:r w:rsidRPr="00782EFD">
        <w:rPr>
          <w:rFonts w:ascii="Segoe UI" w:hAnsi="Segoe UI" w:cs="Segoe UI"/>
          <w:sz w:val="24"/>
          <w:szCs w:val="24"/>
        </w:rPr>
        <w:t xml:space="preserve">” button and </w:t>
      </w:r>
      <w:r w:rsidR="00882002" w:rsidRPr="00782EFD">
        <w:rPr>
          <w:rFonts w:ascii="Segoe UI" w:hAnsi="Segoe UI" w:cs="Segoe UI"/>
          <w:sz w:val="24"/>
          <w:szCs w:val="24"/>
        </w:rPr>
        <w:t>“</w:t>
      </w:r>
      <w:r w:rsidR="00882002" w:rsidRPr="00782EFD">
        <w:rPr>
          <w:rFonts w:ascii="Segoe UI" w:hAnsi="Segoe UI" w:cs="Segoe UI"/>
          <w:b/>
          <w:bCs/>
          <w:sz w:val="24"/>
          <w:szCs w:val="24"/>
        </w:rPr>
        <w:t>Create a resource group</w:t>
      </w:r>
      <w:r w:rsidR="00882002" w:rsidRPr="00782EFD">
        <w:rPr>
          <w:rFonts w:ascii="Segoe UI" w:hAnsi="Segoe UI" w:cs="Segoe UI"/>
          <w:sz w:val="24"/>
          <w:szCs w:val="24"/>
        </w:rPr>
        <w:t>” page is loaded.</w:t>
      </w:r>
    </w:p>
    <w:p w14:paraId="1259BB35" w14:textId="465AAA3C" w:rsidR="00882002" w:rsidRDefault="00882002" w:rsidP="00EF3287">
      <w:pPr>
        <w:ind w:firstLine="720"/>
      </w:pPr>
      <w:r>
        <w:rPr>
          <w:noProof/>
        </w:rPr>
        <w:drawing>
          <wp:inline distT="0" distB="0" distL="0" distR="0" wp14:anchorId="1F41936B" wp14:editId="5F861027">
            <wp:extent cx="3814435" cy="213162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098" cy="214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1497" w14:textId="49CFADDB" w:rsidR="00882002" w:rsidRPr="00736213" w:rsidRDefault="001E5F78" w:rsidP="001E5F7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  <w:r w:rsidR="00882002" w:rsidRPr="00736213">
        <w:rPr>
          <w:rFonts w:ascii="Segoe UI" w:hAnsi="Segoe UI" w:cs="Segoe UI"/>
          <w:sz w:val="24"/>
          <w:szCs w:val="24"/>
        </w:rPr>
        <w:t xml:space="preserve">elect the name of the Azure subscription in which you want to create the resource group. </w:t>
      </w:r>
    </w:p>
    <w:p w14:paraId="292ABDA7" w14:textId="67BA884E" w:rsidR="00882002" w:rsidRDefault="00882002" w:rsidP="00882002">
      <w:pPr>
        <w:spacing w:after="0" w:line="240" w:lineRule="auto"/>
      </w:pPr>
    </w:p>
    <w:p w14:paraId="7A0C13F7" w14:textId="709B708A" w:rsidR="00882002" w:rsidRPr="00736213" w:rsidRDefault="00882002" w:rsidP="001E5F78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736213">
        <w:rPr>
          <w:rFonts w:ascii="Segoe UI" w:hAnsi="Segoe UI" w:cs="Segoe UI"/>
          <w:sz w:val="24"/>
          <w:szCs w:val="24"/>
        </w:rPr>
        <w:t>Keyin</w:t>
      </w:r>
      <w:proofErr w:type="spellEnd"/>
      <w:r w:rsidRPr="00736213">
        <w:rPr>
          <w:rFonts w:ascii="Segoe UI" w:hAnsi="Segoe UI" w:cs="Segoe UI"/>
          <w:sz w:val="24"/>
          <w:szCs w:val="24"/>
        </w:rPr>
        <w:t xml:space="preserve"> a unique </w:t>
      </w:r>
      <w:r w:rsidRPr="00736213">
        <w:rPr>
          <w:rFonts w:ascii="Segoe UI" w:hAnsi="Segoe UI" w:cs="Segoe UI"/>
          <w:b/>
          <w:bCs/>
          <w:sz w:val="24"/>
          <w:szCs w:val="24"/>
        </w:rPr>
        <w:t>name for the Resource group</w:t>
      </w:r>
      <w:r w:rsidRPr="00736213">
        <w:rPr>
          <w:rFonts w:ascii="Segoe UI" w:hAnsi="Segoe UI" w:cs="Segoe UI"/>
          <w:sz w:val="24"/>
          <w:szCs w:val="24"/>
        </w:rPr>
        <w:t>. Azure will check to see if the name is available in the currently selected Azure subscription. If the resource exists, Azure will bring-up an error message stating that the resource group name you chose already exists.</w:t>
      </w:r>
    </w:p>
    <w:p w14:paraId="05B239AE" w14:textId="215B6D9A" w:rsidR="00882002" w:rsidRPr="00736213" w:rsidRDefault="00882002" w:rsidP="00736213">
      <w:pPr>
        <w:jc w:val="both"/>
        <w:rPr>
          <w:rFonts w:ascii="Segoe UI" w:hAnsi="Segoe UI" w:cs="Segoe UI"/>
          <w:sz w:val="24"/>
          <w:szCs w:val="24"/>
        </w:rPr>
      </w:pPr>
    </w:p>
    <w:p w14:paraId="4B8878EC" w14:textId="352C694F" w:rsidR="00882002" w:rsidRPr="00782EFD" w:rsidRDefault="00882002" w:rsidP="00782EFD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 xml:space="preserve">Select a </w:t>
      </w:r>
      <w:r w:rsidRPr="00782EFD">
        <w:rPr>
          <w:rFonts w:ascii="Segoe UI" w:hAnsi="Segoe UI" w:cs="Segoe UI"/>
          <w:b/>
          <w:bCs/>
          <w:sz w:val="24"/>
          <w:szCs w:val="24"/>
        </w:rPr>
        <w:t>region</w:t>
      </w:r>
      <w:r w:rsidRPr="00782EFD">
        <w:rPr>
          <w:rFonts w:ascii="Segoe UI" w:hAnsi="Segoe UI" w:cs="Segoe UI"/>
          <w:sz w:val="24"/>
          <w:szCs w:val="24"/>
        </w:rPr>
        <w:t xml:space="preserve"> for the resource group. By default (US) East US is selected.</w:t>
      </w:r>
    </w:p>
    <w:p w14:paraId="503CF983" w14:textId="2014A188" w:rsidR="00882002" w:rsidRDefault="00882002" w:rsidP="00782EFD">
      <w:pPr>
        <w:pStyle w:val="ListParagraph"/>
        <w:numPr>
          <w:ilvl w:val="0"/>
          <w:numId w:val="7"/>
        </w:numPr>
        <w:jc w:val="both"/>
      </w:pPr>
      <w:r w:rsidRPr="00782EFD">
        <w:rPr>
          <w:rFonts w:ascii="Segoe UI" w:hAnsi="Segoe UI" w:cs="Segoe UI"/>
          <w:sz w:val="24"/>
          <w:szCs w:val="24"/>
        </w:rPr>
        <w:t xml:space="preserve">Click on </w:t>
      </w:r>
      <w:r w:rsidRPr="00782EFD">
        <w:rPr>
          <w:rFonts w:ascii="Segoe UI" w:hAnsi="Segoe UI" w:cs="Segoe UI"/>
          <w:b/>
          <w:bCs/>
          <w:sz w:val="24"/>
          <w:szCs w:val="24"/>
        </w:rPr>
        <w:t>Review + Create</w:t>
      </w:r>
      <w:r w:rsidRPr="00782EFD">
        <w:rPr>
          <w:rFonts w:ascii="Segoe UI" w:hAnsi="Segoe UI" w:cs="Segoe UI"/>
          <w:sz w:val="24"/>
          <w:szCs w:val="24"/>
        </w:rPr>
        <w:t xml:space="preserve"> button.</w:t>
      </w:r>
    </w:p>
    <w:p w14:paraId="597C7A5E" w14:textId="71171F57" w:rsidR="00154553" w:rsidRDefault="00154553" w:rsidP="00F04D50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0E6E4718" wp14:editId="0729FE8D">
            <wp:extent cx="2612571" cy="247103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061" cy="25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D1E8" w14:textId="77777777" w:rsidR="001E5F78" w:rsidRDefault="001E5F78" w:rsidP="001E5F78">
      <w:pPr>
        <w:jc w:val="both"/>
        <w:rPr>
          <w:rFonts w:ascii="Segoe UI" w:hAnsi="Segoe UI" w:cs="Segoe UI"/>
          <w:sz w:val="24"/>
          <w:szCs w:val="24"/>
        </w:rPr>
      </w:pPr>
    </w:p>
    <w:p w14:paraId="1F1A4EAF" w14:textId="5285982D" w:rsidR="00154553" w:rsidRPr="00736213" w:rsidRDefault="00154553" w:rsidP="001E5F78">
      <w:pPr>
        <w:jc w:val="both"/>
        <w:rPr>
          <w:rFonts w:ascii="Segoe UI" w:hAnsi="Segoe UI" w:cs="Segoe UI"/>
          <w:sz w:val="24"/>
          <w:szCs w:val="24"/>
        </w:rPr>
      </w:pPr>
      <w:r w:rsidRPr="00736213">
        <w:rPr>
          <w:rFonts w:ascii="Segoe UI" w:hAnsi="Segoe UI" w:cs="Segoe UI"/>
          <w:sz w:val="24"/>
          <w:szCs w:val="24"/>
        </w:rPr>
        <w:t>A validation passed page is loaded</w:t>
      </w:r>
      <w:r w:rsidR="00A419E9" w:rsidRPr="00736213">
        <w:rPr>
          <w:rFonts w:ascii="Segoe UI" w:hAnsi="Segoe UI" w:cs="Segoe UI"/>
          <w:sz w:val="24"/>
          <w:szCs w:val="24"/>
        </w:rPr>
        <w:t>, when Azure accepts your keyed-in name as a unique name.</w:t>
      </w:r>
    </w:p>
    <w:p w14:paraId="1B0EA07D" w14:textId="77777777" w:rsidR="001E5F78" w:rsidRDefault="001E5F78" w:rsidP="001E5F78">
      <w:pPr>
        <w:jc w:val="both"/>
        <w:rPr>
          <w:rFonts w:ascii="Segoe UI" w:hAnsi="Segoe UI" w:cs="Segoe UI"/>
          <w:sz w:val="24"/>
          <w:szCs w:val="24"/>
        </w:rPr>
      </w:pPr>
    </w:p>
    <w:p w14:paraId="26527C1A" w14:textId="069EF44B" w:rsidR="00A419E9" w:rsidRDefault="00A419E9" w:rsidP="00782EFD">
      <w:pPr>
        <w:pStyle w:val="ListParagraph"/>
        <w:numPr>
          <w:ilvl w:val="0"/>
          <w:numId w:val="8"/>
        </w:numPr>
        <w:jc w:val="both"/>
      </w:pPr>
      <w:r w:rsidRPr="00782EFD">
        <w:rPr>
          <w:rFonts w:ascii="Segoe UI" w:hAnsi="Segoe UI" w:cs="Segoe UI"/>
          <w:sz w:val="24"/>
          <w:szCs w:val="24"/>
        </w:rPr>
        <w:t>Click on the “</w:t>
      </w:r>
      <w:r w:rsidRPr="00782EFD">
        <w:rPr>
          <w:rFonts w:ascii="Segoe UI" w:hAnsi="Segoe UI" w:cs="Segoe UI"/>
          <w:b/>
          <w:bCs/>
          <w:sz w:val="24"/>
          <w:szCs w:val="24"/>
        </w:rPr>
        <w:t>Create</w:t>
      </w:r>
      <w:r w:rsidRPr="00782EFD">
        <w:rPr>
          <w:rFonts w:ascii="Segoe UI" w:hAnsi="Segoe UI" w:cs="Segoe UI"/>
          <w:sz w:val="24"/>
          <w:szCs w:val="24"/>
        </w:rPr>
        <w:t>” button at the bottom of the page.</w:t>
      </w:r>
    </w:p>
    <w:p w14:paraId="7465018B" w14:textId="3D7B3636" w:rsidR="00A419E9" w:rsidRDefault="00A419E9" w:rsidP="00F04D50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15B9F417" wp14:editId="3378DF3B">
            <wp:extent cx="4453247" cy="53617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798" cy="5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7F0C" w14:textId="77777777" w:rsidR="00A419E9" w:rsidRDefault="00A419E9" w:rsidP="00882002">
      <w:pPr>
        <w:spacing w:after="0" w:line="240" w:lineRule="auto"/>
      </w:pPr>
    </w:p>
    <w:p w14:paraId="51F4DDD7" w14:textId="254B5E8F" w:rsidR="00882002" w:rsidRDefault="00646670" w:rsidP="001E5F78">
      <w:pPr>
        <w:jc w:val="both"/>
      </w:pPr>
      <w:r w:rsidRPr="00736213">
        <w:rPr>
          <w:rFonts w:ascii="Segoe UI" w:hAnsi="Segoe UI" w:cs="Segoe UI"/>
          <w:sz w:val="24"/>
          <w:szCs w:val="24"/>
        </w:rPr>
        <w:t>The resource group is create</w:t>
      </w:r>
      <w:r w:rsidR="00205AA1" w:rsidRPr="00736213">
        <w:rPr>
          <w:rFonts w:ascii="Segoe UI" w:hAnsi="Segoe UI" w:cs="Segoe UI"/>
          <w:sz w:val="24"/>
          <w:szCs w:val="24"/>
        </w:rPr>
        <w:t>d</w:t>
      </w:r>
      <w:r w:rsidRPr="00736213">
        <w:rPr>
          <w:rFonts w:ascii="Segoe UI" w:hAnsi="Segoe UI" w:cs="Segoe UI"/>
          <w:sz w:val="24"/>
          <w:szCs w:val="24"/>
        </w:rPr>
        <w:t xml:space="preserve"> and will listed in your home page.</w:t>
      </w:r>
    </w:p>
    <w:p w14:paraId="4699D5DA" w14:textId="3093A4A5" w:rsidR="00646670" w:rsidRDefault="00646670" w:rsidP="00882002">
      <w:pPr>
        <w:spacing w:after="0" w:line="240" w:lineRule="auto"/>
      </w:pPr>
    </w:p>
    <w:p w14:paraId="2DB2C48F" w14:textId="6720482E" w:rsidR="00782EFD" w:rsidRDefault="00782EFD" w:rsidP="001E5F78">
      <w:pPr>
        <w:pStyle w:val="Title"/>
        <w:rPr>
          <w:sz w:val="40"/>
          <w:szCs w:val="40"/>
        </w:rPr>
      </w:pPr>
    </w:p>
    <w:p w14:paraId="5C7DEF8A" w14:textId="665B7160" w:rsidR="00944BC5" w:rsidRDefault="00944BC5" w:rsidP="00944BC5"/>
    <w:p w14:paraId="5D194D76" w14:textId="2EBD7CB0" w:rsidR="00944BC5" w:rsidRDefault="00944BC5" w:rsidP="00944BC5"/>
    <w:p w14:paraId="36653717" w14:textId="63FF4E50" w:rsidR="00944BC5" w:rsidRDefault="00944BC5" w:rsidP="00944BC5"/>
    <w:p w14:paraId="546C2E8D" w14:textId="5542A8BE" w:rsidR="00944BC5" w:rsidRDefault="00944BC5" w:rsidP="00944BC5"/>
    <w:p w14:paraId="795072D6" w14:textId="1E527893" w:rsidR="00944BC5" w:rsidRDefault="00944BC5" w:rsidP="00944BC5"/>
    <w:p w14:paraId="5CE86A8E" w14:textId="5B4CAA8B" w:rsidR="00944BC5" w:rsidRDefault="00944BC5" w:rsidP="00944BC5"/>
    <w:p w14:paraId="273771FC" w14:textId="151CA212" w:rsidR="00944BC5" w:rsidRDefault="00944BC5" w:rsidP="00944BC5"/>
    <w:p w14:paraId="068257FF" w14:textId="517681BD" w:rsidR="00944BC5" w:rsidRDefault="00944BC5" w:rsidP="00944BC5"/>
    <w:p w14:paraId="4A5C2107" w14:textId="4B6BDC90" w:rsidR="00944BC5" w:rsidRDefault="00944BC5" w:rsidP="00944BC5"/>
    <w:p w14:paraId="03F9640C" w14:textId="117FCAC6" w:rsidR="00944BC5" w:rsidRDefault="00944BC5" w:rsidP="00944BC5"/>
    <w:p w14:paraId="6E92BA0F" w14:textId="77777777" w:rsidR="00944BC5" w:rsidRPr="00944BC5" w:rsidRDefault="00944BC5" w:rsidP="00944BC5"/>
    <w:p w14:paraId="462C6519" w14:textId="1938A8DC" w:rsidR="00E0159F" w:rsidRPr="00C474D1" w:rsidRDefault="00E0159F" w:rsidP="001E5F78">
      <w:pPr>
        <w:pStyle w:val="Title"/>
        <w:rPr>
          <w:sz w:val="40"/>
          <w:szCs w:val="40"/>
        </w:rPr>
      </w:pPr>
      <w:r w:rsidRPr="00C474D1">
        <w:rPr>
          <w:sz w:val="40"/>
          <w:szCs w:val="40"/>
        </w:rPr>
        <w:lastRenderedPageBreak/>
        <w:t>Create an Event Hubs namespace</w:t>
      </w:r>
    </w:p>
    <w:p w14:paraId="4F33E014" w14:textId="77777777" w:rsidR="001E5F78" w:rsidRDefault="001E5F78" w:rsidP="00736213">
      <w:pPr>
        <w:jc w:val="both"/>
        <w:rPr>
          <w:rFonts w:ascii="Segoe UI" w:hAnsi="Segoe UI" w:cs="Segoe UI"/>
          <w:sz w:val="24"/>
          <w:szCs w:val="24"/>
        </w:rPr>
      </w:pPr>
    </w:p>
    <w:p w14:paraId="4012F22D" w14:textId="0FF543BA" w:rsidR="002226F8" w:rsidRDefault="0053427B" w:rsidP="00736213">
      <w:pPr>
        <w:jc w:val="both"/>
      </w:pPr>
      <w:r w:rsidRPr="00736213">
        <w:rPr>
          <w:rFonts w:ascii="Segoe UI" w:hAnsi="Segoe UI" w:cs="Segoe UI"/>
          <w:sz w:val="24"/>
          <w:szCs w:val="24"/>
        </w:rPr>
        <w:t>An Eventhub namespace provides a unique scoping container, in which you create one or more eventhub. Create a namespace in the newly created resource group, perform the following steps;</w:t>
      </w:r>
    </w:p>
    <w:p w14:paraId="03BF8974" w14:textId="7DF9B5B2" w:rsidR="003A78C2" w:rsidRPr="002226F8" w:rsidRDefault="003A78C2" w:rsidP="00F04D50">
      <w:pPr>
        <w:ind w:firstLine="720"/>
      </w:pPr>
      <w:r>
        <w:rPr>
          <w:noProof/>
        </w:rPr>
        <w:drawing>
          <wp:inline distT="0" distB="0" distL="0" distR="0" wp14:anchorId="6FBC798D" wp14:editId="495A8456">
            <wp:extent cx="1838325" cy="29246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6981" cy="30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4A99" w14:textId="22D1526C" w:rsidR="003A78C2" w:rsidRDefault="003A78C2" w:rsidP="00782EFD">
      <w:pPr>
        <w:pStyle w:val="ListParagraph"/>
        <w:numPr>
          <w:ilvl w:val="0"/>
          <w:numId w:val="8"/>
        </w:numPr>
        <w:jc w:val="both"/>
      </w:pPr>
      <w:r w:rsidRPr="00782EFD">
        <w:rPr>
          <w:rFonts w:ascii="Segoe UI" w:hAnsi="Segoe UI" w:cs="Segoe UI"/>
          <w:sz w:val="24"/>
          <w:szCs w:val="24"/>
        </w:rPr>
        <w:t>The “New” resource page will be loaded, in the search text at the top, type Event Hub and choose “Event Hub</w:t>
      </w:r>
      <w:r w:rsidR="007B030A" w:rsidRPr="00782EFD">
        <w:rPr>
          <w:rFonts w:ascii="Segoe UI" w:hAnsi="Segoe UI" w:cs="Segoe UI"/>
          <w:sz w:val="24"/>
          <w:szCs w:val="24"/>
        </w:rPr>
        <w:t>s</w:t>
      </w:r>
      <w:r w:rsidRPr="00782EFD">
        <w:rPr>
          <w:rFonts w:ascii="Segoe UI" w:hAnsi="Segoe UI" w:cs="Segoe UI"/>
          <w:sz w:val="24"/>
          <w:szCs w:val="24"/>
        </w:rPr>
        <w:t>”</w:t>
      </w:r>
      <w:r w:rsidR="007B030A" w:rsidRPr="00782EFD">
        <w:rPr>
          <w:rFonts w:ascii="Segoe UI" w:hAnsi="Segoe UI" w:cs="Segoe UI"/>
          <w:sz w:val="24"/>
          <w:szCs w:val="24"/>
        </w:rPr>
        <w:t>.</w:t>
      </w:r>
    </w:p>
    <w:p w14:paraId="1B8D3472" w14:textId="02D48159" w:rsidR="007B030A" w:rsidRDefault="007B030A" w:rsidP="00F04D50">
      <w:pPr>
        <w:ind w:firstLine="720"/>
      </w:pPr>
      <w:r>
        <w:rPr>
          <w:noProof/>
        </w:rPr>
        <w:drawing>
          <wp:inline distT="0" distB="0" distL="0" distR="0" wp14:anchorId="2D72E037" wp14:editId="42998D78">
            <wp:extent cx="5076701" cy="36036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4164" cy="36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690D" w14:textId="22740F34" w:rsidR="00E0159F" w:rsidRPr="00782EFD" w:rsidRDefault="004F5EA6" w:rsidP="00782EF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lastRenderedPageBreak/>
        <w:t>Click on “Create” button. “Create Namespace” page is loaded.</w:t>
      </w:r>
    </w:p>
    <w:p w14:paraId="52B94ED1" w14:textId="3586A9A2" w:rsidR="004F5EA6" w:rsidRDefault="004F5EA6" w:rsidP="00F04D50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410DFD8F" wp14:editId="06497FAD">
            <wp:extent cx="3146961" cy="251171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337" cy="254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883E" w14:textId="718E5CBF" w:rsidR="004F5EA6" w:rsidRDefault="004F5EA6" w:rsidP="00882002">
      <w:pPr>
        <w:spacing w:after="0" w:line="240" w:lineRule="auto"/>
      </w:pPr>
    </w:p>
    <w:p w14:paraId="48EBD776" w14:textId="6D4365CF" w:rsidR="004F5EA6" w:rsidRPr="00782EFD" w:rsidRDefault="004F5EA6" w:rsidP="00782EF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 xml:space="preserve">Select the </w:t>
      </w:r>
      <w:r w:rsidRPr="00782EFD">
        <w:rPr>
          <w:rFonts w:ascii="Segoe UI" w:hAnsi="Segoe UI" w:cs="Segoe UI"/>
          <w:b/>
          <w:bCs/>
          <w:sz w:val="24"/>
          <w:szCs w:val="24"/>
        </w:rPr>
        <w:t>subscription</w:t>
      </w:r>
      <w:r w:rsidRPr="00782EFD">
        <w:rPr>
          <w:rFonts w:ascii="Segoe UI" w:hAnsi="Segoe UI" w:cs="Segoe UI"/>
          <w:sz w:val="24"/>
          <w:szCs w:val="24"/>
        </w:rPr>
        <w:t xml:space="preserve"> [C3M-Development] in which you want to create the namespace.</w:t>
      </w:r>
    </w:p>
    <w:p w14:paraId="1AB5A25C" w14:textId="2EB809DB" w:rsidR="004F5EA6" w:rsidRPr="00782EFD" w:rsidRDefault="004F5EA6" w:rsidP="00782EF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 xml:space="preserve">Select the </w:t>
      </w:r>
      <w:r w:rsidRPr="00782EFD">
        <w:rPr>
          <w:rFonts w:ascii="Segoe UI" w:hAnsi="Segoe UI" w:cs="Segoe UI"/>
          <w:b/>
          <w:bCs/>
          <w:sz w:val="24"/>
          <w:szCs w:val="24"/>
        </w:rPr>
        <w:t>resource group</w:t>
      </w:r>
      <w:r w:rsidRPr="00782EFD">
        <w:rPr>
          <w:rFonts w:ascii="Segoe UI" w:hAnsi="Segoe UI" w:cs="Segoe UI"/>
          <w:sz w:val="24"/>
          <w:szCs w:val="24"/>
        </w:rPr>
        <w:t xml:space="preserve"> you </w:t>
      </w:r>
      <w:r w:rsidR="006C0BC6" w:rsidRPr="00782EFD">
        <w:rPr>
          <w:rFonts w:ascii="Segoe UI" w:hAnsi="Segoe UI" w:cs="Segoe UI"/>
          <w:sz w:val="24"/>
          <w:szCs w:val="24"/>
        </w:rPr>
        <w:t xml:space="preserve">just </w:t>
      </w:r>
      <w:r w:rsidRPr="00782EFD">
        <w:rPr>
          <w:rFonts w:ascii="Segoe UI" w:hAnsi="Segoe UI" w:cs="Segoe UI"/>
          <w:sz w:val="24"/>
          <w:szCs w:val="24"/>
        </w:rPr>
        <w:t>created.</w:t>
      </w:r>
    </w:p>
    <w:p w14:paraId="45226AC1" w14:textId="4598D499" w:rsidR="004F5EA6" w:rsidRPr="00782EFD" w:rsidRDefault="004F5EA6" w:rsidP="00782EF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 xml:space="preserve">Enter a name for the </w:t>
      </w:r>
      <w:r w:rsidRPr="00782EFD">
        <w:rPr>
          <w:rFonts w:ascii="Segoe UI" w:hAnsi="Segoe UI" w:cs="Segoe UI"/>
          <w:b/>
          <w:bCs/>
          <w:sz w:val="24"/>
          <w:szCs w:val="24"/>
        </w:rPr>
        <w:t>namespace</w:t>
      </w:r>
      <w:r w:rsidRPr="00782EFD">
        <w:rPr>
          <w:rFonts w:ascii="Segoe UI" w:hAnsi="Segoe UI" w:cs="Segoe UI"/>
          <w:sz w:val="24"/>
          <w:szCs w:val="24"/>
        </w:rPr>
        <w:t xml:space="preserve">. </w:t>
      </w:r>
      <w:r w:rsidR="008C009F" w:rsidRPr="00782EFD">
        <w:rPr>
          <w:rFonts w:ascii="Segoe UI" w:hAnsi="Segoe UI" w:cs="Segoe UI"/>
          <w:sz w:val="24"/>
          <w:szCs w:val="24"/>
        </w:rPr>
        <w:t xml:space="preserve">Azure </w:t>
      </w:r>
      <w:r w:rsidRPr="00782EFD">
        <w:rPr>
          <w:rFonts w:ascii="Segoe UI" w:hAnsi="Segoe UI" w:cs="Segoe UI"/>
          <w:sz w:val="24"/>
          <w:szCs w:val="24"/>
        </w:rPr>
        <w:t>checks to see if the name is available.</w:t>
      </w:r>
    </w:p>
    <w:p w14:paraId="546644F4" w14:textId="666261B4" w:rsidR="004F5EA6" w:rsidRPr="00782EFD" w:rsidRDefault="004F5EA6" w:rsidP="00782EF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 xml:space="preserve">Select a </w:t>
      </w:r>
      <w:r w:rsidRPr="00782EFD">
        <w:rPr>
          <w:rFonts w:ascii="Segoe UI" w:hAnsi="Segoe UI" w:cs="Segoe UI"/>
          <w:b/>
          <w:bCs/>
          <w:sz w:val="24"/>
          <w:szCs w:val="24"/>
        </w:rPr>
        <w:t>location</w:t>
      </w:r>
      <w:r w:rsidRPr="00782EFD">
        <w:rPr>
          <w:rFonts w:ascii="Segoe UI" w:hAnsi="Segoe UI" w:cs="Segoe UI"/>
          <w:sz w:val="24"/>
          <w:szCs w:val="24"/>
        </w:rPr>
        <w:t xml:space="preserve"> for the namespace</w:t>
      </w:r>
      <w:r w:rsidR="005108BE" w:rsidRPr="00782EFD">
        <w:rPr>
          <w:rFonts w:ascii="Segoe UI" w:hAnsi="Segoe UI" w:cs="Segoe UI"/>
          <w:sz w:val="24"/>
          <w:szCs w:val="24"/>
        </w:rPr>
        <w:t xml:space="preserve">, defaults to </w:t>
      </w:r>
      <w:r w:rsidR="005108BE" w:rsidRPr="00782EFD">
        <w:rPr>
          <w:rFonts w:ascii="Segoe UI" w:hAnsi="Segoe UI" w:cs="Segoe UI"/>
          <w:b/>
          <w:bCs/>
          <w:sz w:val="24"/>
          <w:szCs w:val="24"/>
        </w:rPr>
        <w:t>East US</w:t>
      </w:r>
      <w:r w:rsidRPr="00782EFD">
        <w:rPr>
          <w:rFonts w:ascii="Segoe UI" w:hAnsi="Segoe UI" w:cs="Segoe UI"/>
          <w:sz w:val="24"/>
          <w:szCs w:val="24"/>
        </w:rPr>
        <w:t>.</w:t>
      </w:r>
    </w:p>
    <w:p w14:paraId="7270327C" w14:textId="7A28C944" w:rsidR="004F5EA6" w:rsidRPr="00782EFD" w:rsidRDefault="004F5EA6" w:rsidP="00782EF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 xml:space="preserve">Choose the </w:t>
      </w:r>
      <w:r w:rsidRPr="00782EFD">
        <w:rPr>
          <w:rFonts w:ascii="Segoe UI" w:hAnsi="Segoe UI" w:cs="Segoe UI"/>
          <w:b/>
          <w:bCs/>
          <w:sz w:val="24"/>
          <w:szCs w:val="24"/>
        </w:rPr>
        <w:t>pricing tier</w:t>
      </w:r>
      <w:r w:rsidRPr="00782EFD">
        <w:rPr>
          <w:rFonts w:ascii="Segoe UI" w:hAnsi="Segoe UI" w:cs="Segoe UI"/>
          <w:sz w:val="24"/>
          <w:szCs w:val="24"/>
        </w:rPr>
        <w:t xml:space="preserve"> (Basic or Standard). </w:t>
      </w:r>
      <w:r w:rsidR="00B323CE" w:rsidRPr="00782EFD">
        <w:rPr>
          <w:rFonts w:ascii="Segoe UI" w:hAnsi="Segoe UI" w:cs="Segoe UI"/>
          <w:sz w:val="24"/>
          <w:szCs w:val="24"/>
        </w:rPr>
        <w:t xml:space="preserve">[ </w:t>
      </w:r>
      <w:r w:rsidR="00DC7248" w:rsidRPr="00782EFD">
        <w:rPr>
          <w:rFonts w:ascii="Segoe UI" w:hAnsi="Segoe UI" w:cs="Segoe UI"/>
          <w:sz w:val="24"/>
          <w:szCs w:val="24"/>
        </w:rPr>
        <w:t>I choose Basic</w:t>
      </w:r>
      <w:r w:rsidR="00B323CE" w:rsidRPr="00782EFD">
        <w:rPr>
          <w:rFonts w:ascii="Segoe UI" w:hAnsi="Segoe UI" w:cs="Segoe UI"/>
          <w:sz w:val="24"/>
          <w:szCs w:val="24"/>
        </w:rPr>
        <w:t>]</w:t>
      </w:r>
    </w:p>
    <w:p w14:paraId="554DA3D3" w14:textId="5B037E1C" w:rsidR="004F5EA6" w:rsidRPr="00782EFD" w:rsidRDefault="004F5EA6" w:rsidP="00782EF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 xml:space="preserve">Leave the </w:t>
      </w:r>
      <w:r w:rsidRPr="00782EFD">
        <w:rPr>
          <w:rFonts w:ascii="Segoe UI" w:hAnsi="Segoe UI" w:cs="Segoe UI"/>
          <w:b/>
          <w:bCs/>
          <w:sz w:val="24"/>
          <w:szCs w:val="24"/>
        </w:rPr>
        <w:t>throughput units</w:t>
      </w:r>
      <w:r w:rsidRPr="00782EFD">
        <w:rPr>
          <w:rFonts w:ascii="Segoe UI" w:hAnsi="Segoe UI" w:cs="Segoe UI"/>
          <w:sz w:val="24"/>
          <w:szCs w:val="24"/>
        </w:rPr>
        <w:t xml:space="preserve"> settings as it is. </w:t>
      </w:r>
      <w:r w:rsidR="00BC5C47" w:rsidRPr="00782EFD">
        <w:rPr>
          <w:rFonts w:ascii="Segoe UI" w:hAnsi="Segoe UI" w:cs="Segoe UI"/>
          <w:sz w:val="24"/>
          <w:szCs w:val="24"/>
        </w:rPr>
        <w:t>Defaults to 1.</w:t>
      </w:r>
    </w:p>
    <w:p w14:paraId="1E92BB55" w14:textId="03DE625D" w:rsidR="004F5EA6" w:rsidRPr="004F5EA6" w:rsidRDefault="004F5EA6" w:rsidP="00782EFD">
      <w:pPr>
        <w:pStyle w:val="ListParagraph"/>
        <w:numPr>
          <w:ilvl w:val="0"/>
          <w:numId w:val="8"/>
        </w:numPr>
        <w:jc w:val="both"/>
      </w:pPr>
      <w:r w:rsidRPr="00782EFD">
        <w:rPr>
          <w:rFonts w:ascii="Segoe UI" w:hAnsi="Segoe UI" w:cs="Segoe UI"/>
          <w:sz w:val="24"/>
          <w:szCs w:val="24"/>
        </w:rPr>
        <w:t xml:space="preserve">Select </w:t>
      </w:r>
      <w:r w:rsidRPr="00782EFD">
        <w:rPr>
          <w:rFonts w:ascii="Segoe UI" w:hAnsi="Segoe UI" w:cs="Segoe UI"/>
          <w:b/>
          <w:bCs/>
          <w:sz w:val="24"/>
          <w:szCs w:val="24"/>
        </w:rPr>
        <w:t>Review + Create</w:t>
      </w:r>
      <w:r w:rsidRPr="00782EFD">
        <w:rPr>
          <w:rFonts w:ascii="Segoe UI" w:hAnsi="Segoe UI" w:cs="Segoe UI"/>
          <w:sz w:val="24"/>
          <w:szCs w:val="24"/>
        </w:rPr>
        <w:t xml:space="preserve"> at the bottom of the page.</w:t>
      </w:r>
    </w:p>
    <w:p w14:paraId="7D8910FB" w14:textId="0E5D684B" w:rsidR="004F5EA6" w:rsidRDefault="004F5EA6" w:rsidP="00882002">
      <w:pPr>
        <w:spacing w:after="0" w:line="240" w:lineRule="auto"/>
      </w:pPr>
    </w:p>
    <w:p w14:paraId="3076C982" w14:textId="21E5BA5C" w:rsidR="004F5EA6" w:rsidRDefault="004F5EA6" w:rsidP="00F04D50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052B1B7D" wp14:editId="3D1CAC1D">
            <wp:extent cx="2856016" cy="323079"/>
            <wp:effectExtent l="0" t="0" r="190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3610" cy="3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9B82" w14:textId="49C06A52" w:rsidR="004F5EA6" w:rsidRDefault="004F5EA6" w:rsidP="00882002">
      <w:pPr>
        <w:spacing w:after="0" w:line="240" w:lineRule="auto"/>
      </w:pPr>
    </w:p>
    <w:p w14:paraId="75BBA207" w14:textId="0B019E87" w:rsidR="00D073AB" w:rsidRPr="00736213" w:rsidRDefault="00D073AB" w:rsidP="00736213">
      <w:pPr>
        <w:jc w:val="both"/>
        <w:rPr>
          <w:rFonts w:ascii="Segoe UI" w:hAnsi="Segoe UI" w:cs="Segoe UI"/>
          <w:sz w:val="24"/>
          <w:szCs w:val="24"/>
        </w:rPr>
      </w:pPr>
      <w:r w:rsidRPr="00736213">
        <w:rPr>
          <w:rFonts w:ascii="Segoe UI" w:hAnsi="Segoe UI" w:cs="Segoe UI"/>
          <w:sz w:val="24"/>
          <w:szCs w:val="24"/>
        </w:rPr>
        <w:t>Create Namespace validation page is loaded</w:t>
      </w:r>
    </w:p>
    <w:p w14:paraId="3D6E490F" w14:textId="5678647F" w:rsidR="00D073AB" w:rsidRDefault="00D073AB" w:rsidP="00882002">
      <w:pPr>
        <w:spacing w:after="0" w:line="240" w:lineRule="auto"/>
      </w:pPr>
      <w:r>
        <w:rPr>
          <w:noProof/>
        </w:rPr>
        <w:drawing>
          <wp:inline distT="0" distB="0" distL="0" distR="0" wp14:anchorId="0D0B4823" wp14:editId="0C1072DD">
            <wp:extent cx="1733550" cy="216596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5835" cy="22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3A32" w14:textId="705B1A9F" w:rsidR="001E5F78" w:rsidRDefault="001E5F78" w:rsidP="001E5F78">
      <w:pPr>
        <w:jc w:val="both"/>
        <w:rPr>
          <w:rFonts w:ascii="Segoe UI" w:hAnsi="Segoe UI" w:cs="Segoe UI"/>
          <w:sz w:val="24"/>
          <w:szCs w:val="24"/>
        </w:rPr>
      </w:pPr>
    </w:p>
    <w:p w14:paraId="72194463" w14:textId="4E618944" w:rsidR="00782EFD" w:rsidRDefault="00782EFD" w:rsidP="001E5F78">
      <w:pPr>
        <w:jc w:val="both"/>
        <w:rPr>
          <w:rFonts w:ascii="Segoe UI" w:hAnsi="Segoe UI" w:cs="Segoe UI"/>
          <w:sz w:val="24"/>
          <w:szCs w:val="24"/>
        </w:rPr>
      </w:pPr>
    </w:p>
    <w:p w14:paraId="0EDBE6EC" w14:textId="77777777" w:rsidR="00782EFD" w:rsidRDefault="00782EFD" w:rsidP="001E5F78">
      <w:pPr>
        <w:jc w:val="both"/>
        <w:rPr>
          <w:rFonts w:ascii="Segoe UI" w:hAnsi="Segoe UI" w:cs="Segoe UI"/>
          <w:sz w:val="24"/>
          <w:szCs w:val="24"/>
        </w:rPr>
      </w:pPr>
    </w:p>
    <w:p w14:paraId="2DBFD93B" w14:textId="0723D9B9" w:rsidR="00882002" w:rsidRPr="00782EFD" w:rsidRDefault="00034B5A" w:rsidP="00782EFD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lastRenderedPageBreak/>
        <w:t>Click on “</w:t>
      </w:r>
      <w:r w:rsidRPr="00782EFD">
        <w:rPr>
          <w:rFonts w:ascii="Segoe UI" w:hAnsi="Segoe UI" w:cs="Segoe UI"/>
          <w:b/>
          <w:bCs/>
          <w:sz w:val="24"/>
          <w:szCs w:val="24"/>
        </w:rPr>
        <w:t>Create</w:t>
      </w:r>
      <w:r w:rsidRPr="00782EFD">
        <w:rPr>
          <w:rFonts w:ascii="Segoe UI" w:hAnsi="Segoe UI" w:cs="Segoe UI"/>
          <w:sz w:val="24"/>
          <w:szCs w:val="24"/>
        </w:rPr>
        <w:t>” button at the bottom of the page.</w:t>
      </w:r>
    </w:p>
    <w:p w14:paraId="24B2B759" w14:textId="6AB66725" w:rsidR="00034B5A" w:rsidRDefault="00034B5A" w:rsidP="002748C9">
      <w:pPr>
        <w:ind w:firstLine="720"/>
      </w:pPr>
      <w:r>
        <w:rPr>
          <w:noProof/>
        </w:rPr>
        <w:drawing>
          <wp:inline distT="0" distB="0" distL="0" distR="0" wp14:anchorId="230473A3" wp14:editId="394B7519">
            <wp:extent cx="2107870" cy="29096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8522" cy="3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E82E" w14:textId="3C2A169E" w:rsidR="004D61EC" w:rsidRDefault="004D61EC" w:rsidP="001E5F78">
      <w:r>
        <w:t>As soon you click on create button, the deployment page is loaded.</w:t>
      </w:r>
    </w:p>
    <w:p w14:paraId="3821F9BA" w14:textId="380FEC0A" w:rsidR="004D61EC" w:rsidRDefault="004D61EC" w:rsidP="002748C9">
      <w:pPr>
        <w:ind w:firstLine="720"/>
      </w:pPr>
      <w:r>
        <w:rPr>
          <w:noProof/>
        </w:rPr>
        <w:drawing>
          <wp:inline distT="0" distB="0" distL="0" distR="0" wp14:anchorId="4CE76DBD" wp14:editId="6191F925">
            <wp:extent cx="5731510" cy="1350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0F2D" w14:textId="3B1811FA" w:rsidR="004D61EC" w:rsidRDefault="004D61EC" w:rsidP="001E5F78">
      <w:pPr>
        <w:jc w:val="both"/>
      </w:pPr>
      <w:r w:rsidRPr="00736213">
        <w:rPr>
          <w:rFonts w:ascii="Segoe UI" w:hAnsi="Segoe UI" w:cs="Segoe UI"/>
          <w:sz w:val="24"/>
          <w:szCs w:val="24"/>
        </w:rPr>
        <w:t>The deployment will take about a minute and half to complete the task.</w:t>
      </w:r>
      <w:r w:rsidR="004D782B" w:rsidRPr="00736213">
        <w:rPr>
          <w:rFonts w:ascii="Segoe UI" w:hAnsi="Segoe UI" w:cs="Segoe UI"/>
          <w:sz w:val="24"/>
          <w:szCs w:val="24"/>
        </w:rPr>
        <w:t xml:space="preserve"> Once the deployment is successful, the following page is loaded.</w:t>
      </w:r>
    </w:p>
    <w:p w14:paraId="0BC02051" w14:textId="377A2FC6" w:rsidR="004D782B" w:rsidRDefault="004D782B" w:rsidP="002748C9">
      <w:pPr>
        <w:ind w:firstLine="720"/>
      </w:pPr>
      <w:r>
        <w:rPr>
          <w:noProof/>
        </w:rPr>
        <w:drawing>
          <wp:inline distT="0" distB="0" distL="0" distR="0" wp14:anchorId="5AA417AA" wp14:editId="75BB8F6D">
            <wp:extent cx="5731510" cy="19227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D930" w14:textId="5E9CEE12" w:rsidR="004B6FC6" w:rsidRDefault="004B6FC6" w:rsidP="001E5F78">
      <w:pPr>
        <w:jc w:val="both"/>
      </w:pPr>
      <w:r w:rsidRPr="00736213">
        <w:rPr>
          <w:rFonts w:ascii="Segoe UI" w:hAnsi="Segoe UI" w:cs="Segoe UI"/>
          <w:sz w:val="24"/>
          <w:szCs w:val="24"/>
        </w:rPr>
        <w:t>Now click on “</w:t>
      </w:r>
      <w:r w:rsidRPr="00736213">
        <w:rPr>
          <w:rFonts w:ascii="Segoe UI" w:hAnsi="Segoe UI" w:cs="Segoe UI"/>
          <w:b/>
          <w:bCs/>
          <w:sz w:val="24"/>
          <w:szCs w:val="24"/>
        </w:rPr>
        <w:t>Go to resource</w:t>
      </w:r>
      <w:r w:rsidRPr="00736213">
        <w:rPr>
          <w:rFonts w:ascii="Segoe UI" w:hAnsi="Segoe UI" w:cs="Segoe UI"/>
          <w:sz w:val="24"/>
          <w:szCs w:val="24"/>
        </w:rPr>
        <w:t>” button.</w:t>
      </w:r>
      <w:r w:rsidR="00E84770" w:rsidRPr="00736213">
        <w:rPr>
          <w:rFonts w:ascii="Segoe UI" w:hAnsi="Segoe UI" w:cs="Segoe UI"/>
          <w:sz w:val="24"/>
          <w:szCs w:val="24"/>
        </w:rPr>
        <w:t xml:space="preserve"> With all the metadata on the page and after 10-15 seconds the page is completely loaded with graph depicting the metrics.</w:t>
      </w:r>
      <w:r w:rsidR="00B43B0E" w:rsidRPr="00736213">
        <w:rPr>
          <w:rFonts w:ascii="Segoe UI" w:hAnsi="Segoe UI" w:cs="Segoe UI"/>
          <w:sz w:val="24"/>
          <w:szCs w:val="24"/>
        </w:rPr>
        <w:t xml:space="preserve"> Make sure your page appears similar to the below screenshot.</w:t>
      </w:r>
    </w:p>
    <w:p w14:paraId="6522650C" w14:textId="3EB48D58" w:rsidR="00E84770" w:rsidRDefault="00E84770" w:rsidP="002748C9">
      <w:pPr>
        <w:ind w:firstLine="360"/>
      </w:pPr>
      <w:r>
        <w:rPr>
          <w:noProof/>
        </w:rPr>
        <w:drawing>
          <wp:inline distT="0" distB="0" distL="0" distR="0" wp14:anchorId="474B0421" wp14:editId="779F689A">
            <wp:extent cx="5731510" cy="24434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C66D" w14:textId="77777777" w:rsidR="001E5F78" w:rsidRDefault="001E5F78" w:rsidP="001E5F78">
      <w:pPr>
        <w:pStyle w:val="Title"/>
        <w:rPr>
          <w:sz w:val="40"/>
          <w:szCs w:val="40"/>
        </w:rPr>
      </w:pPr>
    </w:p>
    <w:p w14:paraId="03A0EBCE" w14:textId="003D858B" w:rsidR="00E84770" w:rsidRPr="00C474D1" w:rsidRDefault="00296D77" w:rsidP="001E5F78">
      <w:pPr>
        <w:pStyle w:val="Title"/>
        <w:rPr>
          <w:sz w:val="40"/>
          <w:szCs w:val="40"/>
        </w:rPr>
      </w:pPr>
      <w:r w:rsidRPr="00C474D1">
        <w:rPr>
          <w:sz w:val="40"/>
          <w:szCs w:val="40"/>
        </w:rPr>
        <w:lastRenderedPageBreak/>
        <w:t>Create an Event Hub.</w:t>
      </w:r>
    </w:p>
    <w:p w14:paraId="708F1C25" w14:textId="2DD7731C" w:rsidR="00AA6032" w:rsidRDefault="0039564B" w:rsidP="00736213">
      <w:pPr>
        <w:jc w:val="both"/>
      </w:pPr>
      <w:r w:rsidRPr="00736213">
        <w:rPr>
          <w:rFonts w:ascii="Segoe UI" w:hAnsi="Segoe UI" w:cs="Segoe UI"/>
          <w:sz w:val="24"/>
          <w:szCs w:val="24"/>
        </w:rPr>
        <w:t>We shall create an event hub within the just created namespace. Perform the following steps;</w:t>
      </w:r>
    </w:p>
    <w:p w14:paraId="28133D3D" w14:textId="4971FD2A" w:rsidR="009F53AD" w:rsidRPr="00782EFD" w:rsidRDefault="009F53AD" w:rsidP="00782EFD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>At the top of the window, select “</w:t>
      </w:r>
      <w:r w:rsidRPr="00782EFD">
        <w:rPr>
          <w:rFonts w:ascii="Segoe UI" w:hAnsi="Segoe UI" w:cs="Segoe UI"/>
          <w:b/>
          <w:bCs/>
          <w:sz w:val="24"/>
          <w:szCs w:val="24"/>
        </w:rPr>
        <w:t>+ Event Hub”</w:t>
      </w:r>
      <w:r w:rsidRPr="00782EFD">
        <w:rPr>
          <w:rFonts w:ascii="Segoe UI" w:hAnsi="Segoe UI" w:cs="Segoe UI"/>
          <w:sz w:val="24"/>
          <w:szCs w:val="24"/>
        </w:rPr>
        <w:t>.</w:t>
      </w:r>
    </w:p>
    <w:p w14:paraId="077706CD" w14:textId="61A84D6D" w:rsidR="009F53AD" w:rsidRDefault="00F73B86" w:rsidP="002748C9">
      <w:pPr>
        <w:pStyle w:val="NormalWeb"/>
        <w:ind w:firstLine="720"/>
      </w:pPr>
      <w:r>
        <w:rPr>
          <w:noProof/>
        </w:rPr>
        <w:drawing>
          <wp:inline distT="0" distB="0" distL="0" distR="0" wp14:anchorId="0FFFAF57" wp14:editId="72E8A253">
            <wp:extent cx="4281055" cy="2055989"/>
            <wp:effectExtent l="0" t="0" r="571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939" cy="20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316E" w14:textId="15E7859D" w:rsidR="00F73B86" w:rsidRPr="00782EFD" w:rsidRDefault="00F73B86" w:rsidP="00782EFD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782EFD">
        <w:rPr>
          <w:rFonts w:ascii="Segoe UI" w:hAnsi="Segoe UI" w:cs="Segoe UI"/>
          <w:sz w:val="24"/>
          <w:szCs w:val="24"/>
        </w:rPr>
        <w:t>Create Event Hub page is loaded.</w:t>
      </w:r>
    </w:p>
    <w:p w14:paraId="5F22F8B0" w14:textId="5E047FCE" w:rsidR="00F73B86" w:rsidRDefault="00F73B86" w:rsidP="002748C9">
      <w:pPr>
        <w:pStyle w:val="NormalWeb"/>
        <w:ind w:firstLine="720"/>
      </w:pPr>
      <w:r>
        <w:rPr>
          <w:noProof/>
        </w:rPr>
        <w:drawing>
          <wp:inline distT="0" distB="0" distL="0" distR="0" wp14:anchorId="05019F40" wp14:editId="7A27A57C">
            <wp:extent cx="3978234" cy="236948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2276" cy="23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E21E" w14:textId="4E898F0A" w:rsidR="00F73B86" w:rsidRPr="00736213" w:rsidRDefault="00F73B86" w:rsidP="001E5F78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736213">
        <w:rPr>
          <w:rFonts w:ascii="Segoe UI" w:hAnsi="Segoe UI" w:cs="Segoe UI"/>
          <w:sz w:val="24"/>
          <w:szCs w:val="24"/>
        </w:rPr>
        <w:t>keyin</w:t>
      </w:r>
      <w:proofErr w:type="spellEnd"/>
      <w:r w:rsidRPr="00736213">
        <w:rPr>
          <w:rFonts w:ascii="Segoe UI" w:hAnsi="Segoe UI" w:cs="Segoe UI"/>
          <w:sz w:val="24"/>
          <w:szCs w:val="24"/>
        </w:rPr>
        <w:t xml:space="preserve"> a name for you’re the event hub you want to create, then select </w:t>
      </w:r>
      <w:r w:rsidRPr="00736213">
        <w:rPr>
          <w:rFonts w:ascii="Segoe UI" w:hAnsi="Segoe UI" w:cs="Segoe UI"/>
          <w:b/>
          <w:bCs/>
          <w:sz w:val="24"/>
          <w:szCs w:val="24"/>
        </w:rPr>
        <w:t>Create</w:t>
      </w:r>
      <w:r w:rsidRPr="00736213">
        <w:rPr>
          <w:rFonts w:ascii="Segoe UI" w:hAnsi="Segoe UI" w:cs="Segoe UI"/>
          <w:sz w:val="24"/>
          <w:szCs w:val="24"/>
        </w:rPr>
        <w:t>.</w:t>
      </w:r>
    </w:p>
    <w:p w14:paraId="627E6DA0" w14:textId="51F2F7ED" w:rsidR="00F73B86" w:rsidRPr="00736213" w:rsidRDefault="00F73B86" w:rsidP="002748C9">
      <w:pPr>
        <w:jc w:val="both"/>
        <w:rPr>
          <w:rFonts w:ascii="Segoe UI" w:hAnsi="Segoe UI" w:cs="Segoe UI"/>
          <w:sz w:val="24"/>
          <w:szCs w:val="24"/>
        </w:rPr>
      </w:pPr>
      <w:r w:rsidRPr="00736213">
        <w:rPr>
          <w:rFonts w:ascii="Segoe UI" w:hAnsi="Segoe UI" w:cs="Segoe UI"/>
          <w:sz w:val="24"/>
          <w:szCs w:val="24"/>
        </w:rPr>
        <w:t>[Keep the default values for “</w:t>
      </w:r>
      <w:r w:rsidR="00782EFD" w:rsidRPr="00736213">
        <w:rPr>
          <w:rFonts w:ascii="Segoe UI" w:hAnsi="Segoe UI" w:cs="Segoe UI"/>
          <w:sz w:val="24"/>
          <w:szCs w:val="24"/>
        </w:rPr>
        <w:t>Partition</w:t>
      </w:r>
      <w:r w:rsidRPr="00736213">
        <w:rPr>
          <w:rFonts w:ascii="Segoe UI" w:hAnsi="Segoe UI" w:cs="Segoe UI"/>
          <w:sz w:val="24"/>
          <w:szCs w:val="24"/>
        </w:rPr>
        <w:t xml:space="preserve"> Count” as 2 and “Message Retention” as 1]</w:t>
      </w:r>
    </w:p>
    <w:p w14:paraId="73634562" w14:textId="77777777" w:rsidR="00FE1D0F" w:rsidRPr="00736213" w:rsidRDefault="00FE1D0F" w:rsidP="00736213">
      <w:pPr>
        <w:jc w:val="both"/>
        <w:rPr>
          <w:rFonts w:ascii="Segoe UI" w:hAnsi="Segoe UI" w:cs="Segoe UI"/>
          <w:sz w:val="24"/>
          <w:szCs w:val="24"/>
        </w:rPr>
      </w:pPr>
    </w:p>
    <w:p w14:paraId="621256C8" w14:textId="6776B370" w:rsidR="00FE1D0F" w:rsidRDefault="00FE1D0F" w:rsidP="00782EFD">
      <w:pPr>
        <w:pStyle w:val="ListParagraph"/>
        <w:numPr>
          <w:ilvl w:val="0"/>
          <w:numId w:val="9"/>
        </w:numPr>
        <w:jc w:val="both"/>
      </w:pPr>
      <w:r w:rsidRPr="00782EFD">
        <w:rPr>
          <w:rFonts w:ascii="Segoe UI" w:hAnsi="Segoe UI" w:cs="Segoe UI"/>
          <w:sz w:val="24"/>
          <w:szCs w:val="24"/>
        </w:rPr>
        <w:t>Click on “Create” button at the bottom of the page.</w:t>
      </w:r>
    </w:p>
    <w:p w14:paraId="61F95114" w14:textId="1C138E20" w:rsidR="00FE1D0F" w:rsidRDefault="00FE1D0F" w:rsidP="002748C9">
      <w:pPr>
        <w:pStyle w:val="NormalWeb"/>
        <w:spacing w:before="0" w:beforeAutospacing="0" w:after="0" w:afterAutospacing="0"/>
        <w:ind w:firstLine="720"/>
      </w:pPr>
      <w:r>
        <w:rPr>
          <w:noProof/>
        </w:rPr>
        <w:drawing>
          <wp:inline distT="0" distB="0" distL="0" distR="0" wp14:anchorId="45B68650" wp14:editId="064B9158">
            <wp:extent cx="1066800" cy="476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1B19" w14:textId="339CFF3D" w:rsidR="00FE1D0F" w:rsidRDefault="00FE1D0F" w:rsidP="001E5F78">
      <w:pPr>
        <w:jc w:val="both"/>
      </w:pPr>
      <w:r w:rsidRPr="00736213">
        <w:rPr>
          <w:rFonts w:ascii="Segoe UI" w:hAnsi="Segoe UI" w:cs="Segoe UI"/>
          <w:sz w:val="24"/>
          <w:szCs w:val="24"/>
        </w:rPr>
        <w:t xml:space="preserve">A small window “Creating….” Message will appear on top right side of the window. In 4-5 </w:t>
      </w:r>
      <w:r w:rsidR="005A341F" w:rsidRPr="00736213">
        <w:rPr>
          <w:rFonts w:ascii="Segoe UI" w:hAnsi="Segoe UI" w:cs="Segoe UI"/>
          <w:sz w:val="24"/>
          <w:szCs w:val="24"/>
        </w:rPr>
        <w:t>seconds,</w:t>
      </w:r>
      <w:r w:rsidRPr="00736213">
        <w:rPr>
          <w:rFonts w:ascii="Segoe UI" w:hAnsi="Segoe UI" w:cs="Segoe UI"/>
          <w:sz w:val="24"/>
          <w:szCs w:val="24"/>
        </w:rPr>
        <w:t xml:space="preserve"> the event hub is created and will take you back to </w:t>
      </w:r>
      <w:proofErr w:type="spellStart"/>
      <w:r w:rsidRPr="00736213">
        <w:rPr>
          <w:rFonts w:ascii="Segoe UI" w:hAnsi="Segoe UI" w:cs="Segoe UI"/>
          <w:sz w:val="24"/>
          <w:szCs w:val="24"/>
        </w:rPr>
        <w:t>Namepsace</w:t>
      </w:r>
      <w:proofErr w:type="spellEnd"/>
      <w:r w:rsidRPr="00736213">
        <w:rPr>
          <w:rFonts w:ascii="Segoe UI" w:hAnsi="Segoe UI" w:cs="Segoe UI"/>
          <w:sz w:val="24"/>
          <w:szCs w:val="24"/>
        </w:rPr>
        <w:t xml:space="preserve"> page.</w:t>
      </w:r>
    </w:p>
    <w:p w14:paraId="1FBFD7CF" w14:textId="68741D72" w:rsidR="00FE1D0F" w:rsidRDefault="005A341F" w:rsidP="002748C9">
      <w:pPr>
        <w:pStyle w:val="NormalWeb"/>
        <w:spacing w:before="0" w:beforeAutospacing="0" w:after="0" w:afterAutospacing="0"/>
        <w:ind w:firstLine="720"/>
      </w:pPr>
      <w:r>
        <w:rPr>
          <w:noProof/>
        </w:rPr>
        <w:lastRenderedPageBreak/>
        <w:drawing>
          <wp:inline distT="0" distB="0" distL="0" distR="0" wp14:anchorId="1A8ADEB7" wp14:editId="7B3DBF09">
            <wp:extent cx="5718175" cy="2647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99E5" w14:textId="4B0ECD38" w:rsidR="005A341F" w:rsidRPr="00736213" w:rsidRDefault="005A341F" w:rsidP="00736213">
      <w:pPr>
        <w:jc w:val="both"/>
        <w:rPr>
          <w:rFonts w:ascii="Segoe UI" w:hAnsi="Segoe UI" w:cs="Segoe UI"/>
          <w:sz w:val="24"/>
          <w:szCs w:val="24"/>
        </w:rPr>
      </w:pPr>
    </w:p>
    <w:p w14:paraId="11E3ADD2" w14:textId="0982E045" w:rsidR="005A341F" w:rsidRDefault="005A341F" w:rsidP="00736213">
      <w:pPr>
        <w:jc w:val="both"/>
        <w:rPr>
          <w:rFonts w:ascii="Segoe UI" w:hAnsi="Segoe UI" w:cs="Segoe UI"/>
          <w:sz w:val="24"/>
          <w:szCs w:val="24"/>
        </w:rPr>
      </w:pPr>
      <w:r w:rsidRPr="00736213">
        <w:rPr>
          <w:rFonts w:ascii="Segoe UI" w:hAnsi="Segoe UI" w:cs="Segoe UI"/>
          <w:sz w:val="24"/>
          <w:szCs w:val="24"/>
        </w:rPr>
        <w:t>You can check the status of the event hub creation in alerts. After the event hub is created, you see it in the list of event hubs.</w:t>
      </w:r>
    </w:p>
    <w:p w14:paraId="7CE26418" w14:textId="1426F34B" w:rsidR="00133FA0" w:rsidRDefault="00133FA0" w:rsidP="00736213">
      <w:pPr>
        <w:jc w:val="both"/>
        <w:rPr>
          <w:rFonts w:ascii="Segoe UI" w:hAnsi="Segoe UI" w:cs="Segoe UI"/>
          <w:sz w:val="24"/>
          <w:szCs w:val="24"/>
        </w:rPr>
      </w:pPr>
    </w:p>
    <w:p w14:paraId="3CAEB871" w14:textId="77777777" w:rsidR="00A1515C" w:rsidRDefault="00A1515C" w:rsidP="00A1515C">
      <w:pPr>
        <w:pStyle w:val="Title"/>
        <w:rPr>
          <w:sz w:val="40"/>
          <w:szCs w:val="40"/>
        </w:rPr>
      </w:pPr>
      <w:r w:rsidRPr="00677038">
        <w:rPr>
          <w:sz w:val="40"/>
          <w:szCs w:val="40"/>
        </w:rPr>
        <w:t xml:space="preserve">Attach a </w:t>
      </w:r>
      <w:r w:rsidRPr="00677038">
        <w:rPr>
          <w:b/>
          <w:bCs/>
          <w:sz w:val="40"/>
          <w:szCs w:val="40"/>
        </w:rPr>
        <w:t>Diagnostic Settings</w:t>
      </w:r>
      <w:r w:rsidRPr="00677038">
        <w:rPr>
          <w:sz w:val="40"/>
          <w:szCs w:val="40"/>
        </w:rPr>
        <w:t xml:space="preserve"> to the Namespace</w:t>
      </w:r>
    </w:p>
    <w:p w14:paraId="15E6A8D6" w14:textId="77777777" w:rsidR="00A1515C" w:rsidRDefault="00A1515C" w:rsidP="00A1515C">
      <w:r>
        <w:t>Click on Activity Log</w:t>
      </w:r>
    </w:p>
    <w:p w14:paraId="4CE7CECA" w14:textId="77777777" w:rsidR="00A1515C" w:rsidRDefault="00A1515C" w:rsidP="00A1515C">
      <w:r>
        <w:rPr>
          <w:noProof/>
        </w:rPr>
        <w:drawing>
          <wp:inline distT="0" distB="0" distL="0" distR="0" wp14:anchorId="1F1CB58F" wp14:editId="2B6DE905">
            <wp:extent cx="6239304" cy="10533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64" cy="10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0C4C" w14:textId="77777777" w:rsidR="00A1515C" w:rsidRDefault="00A1515C" w:rsidP="00A1515C">
      <w:r>
        <w:t xml:space="preserve">Activity log page is loaded. Click on </w:t>
      </w:r>
      <w:r w:rsidRPr="00BD5705">
        <w:rPr>
          <w:b/>
          <w:bCs/>
        </w:rPr>
        <w:t>Diagnostic Settings</w:t>
      </w:r>
    </w:p>
    <w:p w14:paraId="1AE5B58D" w14:textId="77777777" w:rsidR="00A1515C" w:rsidRPr="00BD5705" w:rsidRDefault="00A1515C" w:rsidP="00A1515C">
      <w:r>
        <w:rPr>
          <w:noProof/>
        </w:rPr>
        <w:drawing>
          <wp:inline distT="0" distB="0" distL="0" distR="0" wp14:anchorId="329135E4" wp14:editId="07CD33D7">
            <wp:extent cx="6159398" cy="17482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60" cy="176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9219" w14:textId="77777777" w:rsidR="00A1515C" w:rsidRDefault="00A1515C" w:rsidP="00A1515C">
      <w:pPr>
        <w:pStyle w:val="Title"/>
        <w:rPr>
          <w:rFonts w:ascii="Segoe UI" w:eastAsiaTheme="minorHAnsi" w:hAnsi="Segoe UI" w:cs="Segoe UI"/>
          <w:spacing w:val="0"/>
          <w:kern w:val="0"/>
          <w:sz w:val="24"/>
          <w:szCs w:val="24"/>
        </w:rPr>
      </w:pPr>
      <w:r w:rsidRPr="00BD5705">
        <w:rPr>
          <w:rFonts w:ascii="Segoe UI" w:eastAsiaTheme="minorHAnsi" w:hAnsi="Segoe UI" w:cs="Segoe UI"/>
          <w:spacing w:val="0"/>
          <w:kern w:val="0"/>
          <w:sz w:val="24"/>
          <w:szCs w:val="24"/>
        </w:rPr>
        <w:t xml:space="preserve">Diagnostic Settings page is loaded. Click on </w:t>
      </w:r>
      <w:r w:rsidRPr="00BD5705">
        <w:rPr>
          <w:rFonts w:ascii="Segoe UI" w:eastAsiaTheme="minorHAnsi" w:hAnsi="Segoe UI" w:cs="Segoe UI"/>
          <w:b/>
          <w:bCs/>
          <w:spacing w:val="0"/>
          <w:kern w:val="0"/>
          <w:sz w:val="24"/>
          <w:szCs w:val="24"/>
        </w:rPr>
        <w:t>+ Add diagnostic Settings</w:t>
      </w:r>
    </w:p>
    <w:p w14:paraId="3B5BCBE8" w14:textId="77777777" w:rsidR="00A1515C" w:rsidRDefault="00A1515C" w:rsidP="00A1515C">
      <w:r>
        <w:rPr>
          <w:noProof/>
        </w:rPr>
        <w:lastRenderedPageBreak/>
        <w:drawing>
          <wp:inline distT="0" distB="0" distL="0" distR="0" wp14:anchorId="664A6192" wp14:editId="4E8E0D28">
            <wp:extent cx="5731510" cy="38481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62D0" w14:textId="77777777" w:rsidR="00A1515C" w:rsidRDefault="00A1515C" w:rsidP="00A1515C">
      <w:r>
        <w:t xml:space="preserve">Key-in a name to </w:t>
      </w:r>
      <w:r w:rsidRPr="00BD5705">
        <w:rPr>
          <w:b/>
          <w:bCs/>
        </w:rPr>
        <w:t>Diagnostic setting name</w:t>
      </w:r>
    </w:p>
    <w:p w14:paraId="629DB61A" w14:textId="77777777" w:rsidR="00A1515C" w:rsidRDefault="00A1515C" w:rsidP="00A1515C">
      <w:r>
        <w:t xml:space="preserve">Select all checkboxes under </w:t>
      </w:r>
      <w:r w:rsidRPr="00BD5705">
        <w:rPr>
          <w:b/>
          <w:bCs/>
        </w:rPr>
        <w:t>Category details</w:t>
      </w:r>
    </w:p>
    <w:p w14:paraId="575FFCE7" w14:textId="77777777" w:rsidR="00A1515C" w:rsidRDefault="00A1515C" w:rsidP="00A1515C">
      <w:r>
        <w:t xml:space="preserve">Select </w:t>
      </w:r>
      <w:r w:rsidRPr="00BD5705">
        <w:rPr>
          <w:b/>
          <w:bCs/>
        </w:rPr>
        <w:t>Stream to an eventhub</w:t>
      </w:r>
      <w:r>
        <w:t xml:space="preserve"> under Destination Details</w:t>
      </w:r>
    </w:p>
    <w:p w14:paraId="1876149E" w14:textId="77777777" w:rsidR="00A1515C" w:rsidRDefault="00A1515C" w:rsidP="00A1515C">
      <w:r>
        <w:t xml:space="preserve">Choose the </w:t>
      </w:r>
      <w:r w:rsidRPr="00BD5705">
        <w:rPr>
          <w:b/>
          <w:bCs/>
        </w:rPr>
        <w:t>subscription</w:t>
      </w:r>
      <w:r>
        <w:t xml:space="preserve"> where the namespace was created from the dropdown box.</w:t>
      </w:r>
    </w:p>
    <w:p w14:paraId="0501BE0E" w14:textId="77777777" w:rsidR="00A1515C" w:rsidRDefault="00A1515C" w:rsidP="00A1515C">
      <w:r>
        <w:t>Select</w:t>
      </w:r>
      <w:r w:rsidRPr="00A1515C">
        <w:rPr>
          <w:b/>
          <w:bCs/>
        </w:rPr>
        <w:t xml:space="preserve"> Event hub namespace</w:t>
      </w:r>
      <w:r>
        <w:t xml:space="preserve"> from the dropdown box</w:t>
      </w:r>
    </w:p>
    <w:p w14:paraId="2EE4CB98" w14:textId="77777777" w:rsidR="00A1515C" w:rsidRPr="00BD5705" w:rsidRDefault="00A1515C" w:rsidP="00A1515C">
      <w:r>
        <w:t xml:space="preserve">Select the </w:t>
      </w:r>
      <w:r w:rsidRPr="00A1515C">
        <w:rPr>
          <w:b/>
          <w:bCs/>
        </w:rPr>
        <w:t>Event hub</w:t>
      </w:r>
      <w:r>
        <w:t>, that was created, from the dropdown box</w:t>
      </w:r>
    </w:p>
    <w:p w14:paraId="1A635C04" w14:textId="77777777" w:rsidR="00A1515C" w:rsidRPr="00BD5705" w:rsidRDefault="00A1515C" w:rsidP="00A1515C">
      <w:r>
        <w:t xml:space="preserve">Select the </w:t>
      </w:r>
      <w:r w:rsidRPr="00A1515C">
        <w:rPr>
          <w:b/>
          <w:bCs/>
        </w:rPr>
        <w:t>Event hub policy name</w:t>
      </w:r>
      <w:r>
        <w:t xml:space="preserve"> from the dropdown box.</w:t>
      </w:r>
    </w:p>
    <w:p w14:paraId="70CDB81A" w14:textId="4633E5BC" w:rsidR="00A1515C" w:rsidRDefault="00A1515C" w:rsidP="00A1515C">
      <w:pPr>
        <w:pStyle w:val="Title"/>
        <w:rPr>
          <w:rFonts w:ascii="Segoe UI" w:eastAsiaTheme="minorHAnsi" w:hAnsi="Segoe UI" w:cs="Segoe UI"/>
          <w:b/>
          <w:bCs/>
          <w:spacing w:val="0"/>
          <w:kern w:val="0"/>
          <w:sz w:val="24"/>
          <w:szCs w:val="24"/>
        </w:rPr>
      </w:pPr>
      <w:r w:rsidRPr="00A1515C">
        <w:rPr>
          <w:rFonts w:ascii="Segoe UI" w:eastAsiaTheme="minorHAnsi" w:hAnsi="Segoe UI" w:cs="Segoe UI"/>
          <w:spacing w:val="0"/>
          <w:kern w:val="0"/>
          <w:sz w:val="24"/>
          <w:szCs w:val="24"/>
        </w:rPr>
        <w:t xml:space="preserve">Click </w:t>
      </w:r>
      <w:r w:rsidRPr="00A1515C">
        <w:rPr>
          <w:rFonts w:ascii="Segoe UI" w:eastAsiaTheme="minorHAnsi" w:hAnsi="Segoe UI" w:cs="Segoe UI"/>
          <w:b/>
          <w:bCs/>
          <w:spacing w:val="0"/>
          <w:kern w:val="0"/>
          <w:sz w:val="24"/>
          <w:szCs w:val="24"/>
        </w:rPr>
        <w:t>save.</w:t>
      </w:r>
    </w:p>
    <w:p w14:paraId="50013915" w14:textId="0C1D4718" w:rsidR="00B64005" w:rsidRDefault="00B64005" w:rsidP="00B64005"/>
    <w:p w14:paraId="5A3D0908" w14:textId="72906347" w:rsidR="00B64005" w:rsidRDefault="00B64005" w:rsidP="00B64005"/>
    <w:p w14:paraId="283D7FCC" w14:textId="5A5C8941" w:rsidR="00B64005" w:rsidRDefault="00B64005" w:rsidP="00B64005"/>
    <w:p w14:paraId="2B0A5BC8" w14:textId="476FC0FA" w:rsidR="00B64005" w:rsidRDefault="00B64005" w:rsidP="00B64005"/>
    <w:p w14:paraId="254B0EF0" w14:textId="4B88D80A" w:rsidR="00B64005" w:rsidRDefault="00B64005" w:rsidP="00B64005"/>
    <w:p w14:paraId="5BD4E314" w14:textId="1118623E" w:rsidR="00B64005" w:rsidRDefault="00B64005" w:rsidP="00B64005"/>
    <w:p w14:paraId="6F7D8E2E" w14:textId="3EC47A9D" w:rsidR="00B64005" w:rsidRDefault="00B64005" w:rsidP="00B64005"/>
    <w:p w14:paraId="12A0B546" w14:textId="3A5708E9" w:rsidR="00B64005" w:rsidRDefault="00B64005" w:rsidP="00B64005"/>
    <w:p w14:paraId="37FD9B40" w14:textId="77777777" w:rsidR="00B64005" w:rsidRDefault="00B64005" w:rsidP="00B64005"/>
    <w:p w14:paraId="11C16F84" w14:textId="5E71643E" w:rsidR="00B64005" w:rsidRDefault="00B64005" w:rsidP="00B64005">
      <w:r>
        <w:lastRenderedPageBreak/>
        <w:t>[</w:t>
      </w:r>
      <w:proofErr w:type="gramStart"/>
      <w:r>
        <w:t>Note :</w:t>
      </w:r>
      <w:proofErr w:type="gramEnd"/>
      <w:r>
        <w:t xml:space="preserve"> Category Details]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4005" w14:paraId="3EC02B21" w14:textId="77777777" w:rsidTr="006F59B3">
        <w:tc>
          <w:tcPr>
            <w:tcW w:w="4508" w:type="dxa"/>
            <w:shd w:val="clear" w:color="auto" w:fill="B4C6E7" w:themeFill="accent1" w:themeFillTint="66"/>
          </w:tcPr>
          <w:p w14:paraId="71BFFC51" w14:textId="00E59030" w:rsidR="00B64005" w:rsidRDefault="00B64005" w:rsidP="00B64005">
            <w:r>
              <w:t>Category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6D3FAC41" w14:textId="283F4770" w:rsidR="00B64005" w:rsidRDefault="00B64005" w:rsidP="00B64005">
            <w:r>
              <w:t>Description</w:t>
            </w:r>
          </w:p>
        </w:tc>
      </w:tr>
      <w:tr w:rsidR="00B64005" w14:paraId="387146D3" w14:textId="77777777" w:rsidTr="00B64005">
        <w:tc>
          <w:tcPr>
            <w:tcW w:w="4508" w:type="dxa"/>
          </w:tcPr>
          <w:p w14:paraId="21F51E27" w14:textId="48AB15AE" w:rsidR="00B64005" w:rsidRDefault="00B64005" w:rsidP="00B64005">
            <w:r w:rsidRPr="00DE7FF8">
              <w:t>Administrative</w:t>
            </w:r>
          </w:p>
        </w:tc>
        <w:tc>
          <w:tcPr>
            <w:tcW w:w="4508" w:type="dxa"/>
          </w:tcPr>
          <w:p w14:paraId="53928E7D" w14:textId="1970F316" w:rsidR="00B64005" w:rsidRDefault="00B64005" w:rsidP="00B64005">
            <w:r>
              <w:t xml:space="preserve">Contains the record of all create, update, delete, and action operations performed through Resource Manager. Examples of Administrative events include </w:t>
            </w:r>
            <w:r>
              <w:rPr>
                <w:rStyle w:val="Emphasis"/>
              </w:rPr>
              <w:t>create virtual machine</w:t>
            </w:r>
            <w:r>
              <w:t xml:space="preserve"> and </w:t>
            </w:r>
            <w:r>
              <w:rPr>
                <w:rStyle w:val="Emphasis"/>
              </w:rPr>
              <w:t>delete network security group</w:t>
            </w:r>
            <w:r>
              <w:t>.</w:t>
            </w:r>
            <w:r>
              <w:br/>
            </w:r>
            <w:r>
              <w:br/>
              <w:t xml:space="preserve">Every action taken by a user or application using Resource Manager is </w:t>
            </w:r>
            <w:proofErr w:type="spellStart"/>
            <w:r>
              <w:t>modeled</w:t>
            </w:r>
            <w:proofErr w:type="spellEnd"/>
            <w:r>
              <w:t xml:space="preserve"> as an operation on a particular resource type. If the operation type is </w:t>
            </w:r>
            <w:r>
              <w:rPr>
                <w:rStyle w:val="Emphasis"/>
              </w:rPr>
              <w:t>Write</w:t>
            </w:r>
            <w:r>
              <w:t xml:space="preserve">, </w:t>
            </w:r>
            <w:r>
              <w:rPr>
                <w:rStyle w:val="Emphasis"/>
              </w:rPr>
              <w:t>Delete</w:t>
            </w:r>
            <w:r>
              <w:t xml:space="preserve">, or </w:t>
            </w:r>
            <w:r>
              <w:rPr>
                <w:rStyle w:val="Emphasis"/>
              </w:rPr>
              <w:t>Action</w:t>
            </w:r>
            <w:r>
              <w:t>, the records of both the start and success or fail of that operation are recorded in the Administrative category. Administrative events also include any changes to Azure role-based access control in a subscription.</w:t>
            </w:r>
          </w:p>
        </w:tc>
      </w:tr>
      <w:tr w:rsidR="00B64005" w14:paraId="1835A6FC" w14:textId="77777777" w:rsidTr="00B64005">
        <w:tc>
          <w:tcPr>
            <w:tcW w:w="4508" w:type="dxa"/>
          </w:tcPr>
          <w:p w14:paraId="6D437205" w14:textId="666B7F83" w:rsidR="00B64005" w:rsidRDefault="00B64005" w:rsidP="00B64005">
            <w:r w:rsidRPr="00DE7FF8">
              <w:t>Security</w:t>
            </w:r>
          </w:p>
        </w:tc>
        <w:tc>
          <w:tcPr>
            <w:tcW w:w="4508" w:type="dxa"/>
          </w:tcPr>
          <w:p w14:paraId="4F7A0C46" w14:textId="154D6AAB" w:rsidR="00B64005" w:rsidRDefault="00B64005" w:rsidP="00B64005">
            <w:r>
              <w:t xml:space="preserve">Contains the record of any alerts generated by Azure Security </w:t>
            </w:r>
            <w:proofErr w:type="spellStart"/>
            <w:r>
              <w:t>Center</w:t>
            </w:r>
            <w:proofErr w:type="spellEnd"/>
            <w:r>
              <w:t xml:space="preserve">. An example of a Security event is </w:t>
            </w:r>
            <w:r>
              <w:rPr>
                <w:rStyle w:val="Emphasis"/>
              </w:rPr>
              <w:t>Suspicious double extension file executed</w:t>
            </w:r>
            <w:r>
              <w:t>.</w:t>
            </w:r>
          </w:p>
        </w:tc>
      </w:tr>
      <w:tr w:rsidR="00B64005" w14:paraId="244342B2" w14:textId="77777777" w:rsidTr="00B64005">
        <w:tc>
          <w:tcPr>
            <w:tcW w:w="4508" w:type="dxa"/>
          </w:tcPr>
          <w:p w14:paraId="5D53C4F2" w14:textId="4507B37C" w:rsidR="00B64005" w:rsidRDefault="00B64005" w:rsidP="00B64005">
            <w:proofErr w:type="spellStart"/>
            <w:r w:rsidRPr="00DE7FF8">
              <w:t>ServiceHealth</w:t>
            </w:r>
            <w:proofErr w:type="spellEnd"/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211"/>
            </w:tblGrid>
            <w:tr w:rsidR="00B64005" w:rsidRPr="00B64005" w14:paraId="2E612A95" w14:textId="77777777" w:rsidTr="00B640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3F2AA" w14:textId="77777777" w:rsidR="00B64005" w:rsidRPr="00B64005" w:rsidRDefault="00B64005" w:rsidP="00B640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B13C3F" w14:textId="77777777" w:rsidR="00B64005" w:rsidRPr="00B64005" w:rsidRDefault="00B64005" w:rsidP="00B640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4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Contains the record of any service health incidents that have occurred in Azure. An example of a Service Health event </w:t>
                  </w:r>
                  <w:r w:rsidRPr="00B640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en-IN"/>
                    </w:rPr>
                    <w:t>SQL Azure in East US is experiencing downtime</w:t>
                  </w:r>
                  <w:r w:rsidRPr="00B64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. </w:t>
                  </w:r>
                  <w:r w:rsidRPr="00B64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64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Service Health events come in Six varieties: </w:t>
                  </w:r>
                  <w:r w:rsidRPr="00B640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en-IN"/>
                    </w:rPr>
                    <w:t>Action Required</w:t>
                  </w:r>
                  <w:r w:rsidRPr="00B64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B640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en-IN"/>
                    </w:rPr>
                    <w:t>Assisted Recovery</w:t>
                  </w:r>
                  <w:r w:rsidRPr="00B64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B640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en-IN"/>
                    </w:rPr>
                    <w:t>Incident</w:t>
                  </w:r>
                  <w:r w:rsidRPr="00B64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B640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en-IN"/>
                    </w:rPr>
                    <w:t>Maintenance</w:t>
                  </w:r>
                  <w:r w:rsidRPr="00B64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B640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en-IN"/>
                    </w:rPr>
                    <w:t>Information</w:t>
                  </w:r>
                  <w:r w:rsidRPr="00B64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, or </w:t>
                  </w:r>
                  <w:r w:rsidRPr="00B64005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en-IN"/>
                    </w:rPr>
                    <w:t>Security</w:t>
                  </w:r>
                  <w:r w:rsidRPr="00B640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 These events are only created if you have a resource in the subscription that would be impacted by the event.</w:t>
                  </w:r>
                </w:p>
              </w:tc>
            </w:tr>
          </w:tbl>
          <w:p w14:paraId="71B768FA" w14:textId="77777777" w:rsidR="00B64005" w:rsidRDefault="00B64005" w:rsidP="00B64005"/>
        </w:tc>
      </w:tr>
      <w:tr w:rsidR="00B64005" w14:paraId="704780A6" w14:textId="77777777" w:rsidTr="00B64005">
        <w:tc>
          <w:tcPr>
            <w:tcW w:w="4508" w:type="dxa"/>
          </w:tcPr>
          <w:p w14:paraId="43627484" w14:textId="537D6F4B" w:rsidR="00B64005" w:rsidRDefault="00B64005" w:rsidP="00B64005">
            <w:r w:rsidRPr="00DE7FF8">
              <w:t>Alert</w:t>
            </w:r>
          </w:p>
        </w:tc>
        <w:tc>
          <w:tcPr>
            <w:tcW w:w="4508" w:type="dxa"/>
          </w:tcPr>
          <w:p w14:paraId="331CBB3A" w14:textId="291ADFD4" w:rsidR="00B64005" w:rsidRDefault="00B64005" w:rsidP="00B64005">
            <w:r>
              <w:t xml:space="preserve">Contains the record of activations for Azure alerts. An example of an Alert event is </w:t>
            </w:r>
            <w:r>
              <w:rPr>
                <w:rStyle w:val="Emphasis"/>
              </w:rPr>
              <w:t xml:space="preserve">CPU % on </w:t>
            </w:r>
            <w:proofErr w:type="spellStart"/>
            <w:r>
              <w:rPr>
                <w:rStyle w:val="Emphasis"/>
              </w:rPr>
              <w:t>myVM</w:t>
            </w:r>
            <w:proofErr w:type="spellEnd"/>
            <w:r>
              <w:rPr>
                <w:rStyle w:val="Emphasis"/>
              </w:rPr>
              <w:t xml:space="preserve"> has been over 80 for the past 5 minutes</w:t>
            </w:r>
            <w:r>
              <w:t>.</w:t>
            </w:r>
          </w:p>
        </w:tc>
      </w:tr>
      <w:tr w:rsidR="00B64005" w14:paraId="6EAFD766" w14:textId="77777777" w:rsidTr="00B64005">
        <w:tc>
          <w:tcPr>
            <w:tcW w:w="4508" w:type="dxa"/>
          </w:tcPr>
          <w:p w14:paraId="021F65AE" w14:textId="0E236285" w:rsidR="00B64005" w:rsidRDefault="00B64005" w:rsidP="00B64005">
            <w:r w:rsidRPr="00DE7FF8">
              <w:t>Recommendation</w:t>
            </w:r>
          </w:p>
        </w:tc>
        <w:tc>
          <w:tcPr>
            <w:tcW w:w="4508" w:type="dxa"/>
          </w:tcPr>
          <w:p w14:paraId="098C83FB" w14:textId="46115E52" w:rsidR="00B64005" w:rsidRDefault="00B64005" w:rsidP="00B64005">
            <w:r>
              <w:t>Contains recommendation events from Azure Advisor.</w:t>
            </w:r>
          </w:p>
        </w:tc>
      </w:tr>
      <w:tr w:rsidR="00B64005" w14:paraId="2DE0A8F7" w14:textId="77777777" w:rsidTr="00B64005">
        <w:tc>
          <w:tcPr>
            <w:tcW w:w="4508" w:type="dxa"/>
          </w:tcPr>
          <w:p w14:paraId="6AE7631F" w14:textId="7E874CB9" w:rsidR="00B64005" w:rsidRDefault="00B64005" w:rsidP="00B64005">
            <w:r w:rsidRPr="00DE7FF8">
              <w:t>Policy</w:t>
            </w:r>
          </w:p>
        </w:tc>
        <w:tc>
          <w:tcPr>
            <w:tcW w:w="4508" w:type="dxa"/>
          </w:tcPr>
          <w:p w14:paraId="49D28FBA" w14:textId="5B9437ED" w:rsidR="00B64005" w:rsidRDefault="00B64005" w:rsidP="00B64005">
            <w:r>
              <w:t xml:space="preserve">Contains records of all effect action operations performed by Azure Policy. Examples of Policy events include </w:t>
            </w:r>
            <w:r>
              <w:rPr>
                <w:rStyle w:val="Emphasis"/>
              </w:rPr>
              <w:t>Audit</w:t>
            </w:r>
            <w:r>
              <w:t xml:space="preserve"> and </w:t>
            </w:r>
            <w:r>
              <w:rPr>
                <w:rStyle w:val="Emphasis"/>
              </w:rPr>
              <w:t>Deny</w:t>
            </w:r>
            <w:r>
              <w:t xml:space="preserve">. Every action taken by Policy is </w:t>
            </w:r>
            <w:proofErr w:type="spellStart"/>
            <w:r>
              <w:t>modeled</w:t>
            </w:r>
            <w:proofErr w:type="spellEnd"/>
            <w:r>
              <w:t xml:space="preserve"> as an operation on a resource.</w:t>
            </w:r>
          </w:p>
        </w:tc>
      </w:tr>
      <w:tr w:rsidR="00B64005" w14:paraId="31173853" w14:textId="77777777" w:rsidTr="00B64005">
        <w:tc>
          <w:tcPr>
            <w:tcW w:w="4508" w:type="dxa"/>
          </w:tcPr>
          <w:p w14:paraId="1EBECFC5" w14:textId="27974F31" w:rsidR="00B64005" w:rsidRDefault="00B64005" w:rsidP="00B64005">
            <w:proofErr w:type="spellStart"/>
            <w:r w:rsidRPr="00DE7FF8">
              <w:t>Autoscale</w:t>
            </w:r>
            <w:proofErr w:type="spellEnd"/>
          </w:p>
        </w:tc>
        <w:tc>
          <w:tcPr>
            <w:tcW w:w="4508" w:type="dxa"/>
          </w:tcPr>
          <w:p w14:paraId="19356959" w14:textId="240D2FC8" w:rsidR="00B64005" w:rsidRDefault="00B64005" w:rsidP="00B64005">
            <w:r>
              <w:t xml:space="preserve">Contains the record of any events related to the operation of the </w:t>
            </w:r>
            <w:proofErr w:type="spellStart"/>
            <w:r>
              <w:t>autoscale</w:t>
            </w:r>
            <w:proofErr w:type="spellEnd"/>
            <w:r>
              <w:t xml:space="preserve"> engine based on any </w:t>
            </w:r>
            <w:proofErr w:type="spellStart"/>
            <w:r>
              <w:t>autoscale</w:t>
            </w:r>
            <w:proofErr w:type="spellEnd"/>
            <w:r>
              <w:t xml:space="preserve"> settings you have defined in your subscription. An example of an </w:t>
            </w:r>
            <w:proofErr w:type="spellStart"/>
            <w:r>
              <w:t>Autoscale</w:t>
            </w:r>
            <w:proofErr w:type="spellEnd"/>
            <w:r>
              <w:t xml:space="preserve"> event is </w:t>
            </w:r>
            <w:proofErr w:type="spellStart"/>
            <w:r>
              <w:rPr>
                <w:rStyle w:val="Emphasis"/>
              </w:rPr>
              <w:t>Autoscale</w:t>
            </w:r>
            <w:proofErr w:type="spellEnd"/>
            <w:r>
              <w:rPr>
                <w:rStyle w:val="Emphasis"/>
              </w:rPr>
              <w:t xml:space="preserve"> scale up action failed</w:t>
            </w:r>
            <w:r>
              <w:t>.</w:t>
            </w:r>
          </w:p>
        </w:tc>
      </w:tr>
      <w:tr w:rsidR="00B64005" w14:paraId="53ABA765" w14:textId="77777777" w:rsidTr="00B64005">
        <w:tc>
          <w:tcPr>
            <w:tcW w:w="4508" w:type="dxa"/>
          </w:tcPr>
          <w:p w14:paraId="62D89C72" w14:textId="72C5D98C" w:rsidR="00B64005" w:rsidRDefault="00B64005" w:rsidP="00B64005">
            <w:proofErr w:type="spellStart"/>
            <w:r w:rsidRPr="00DE7FF8">
              <w:lastRenderedPageBreak/>
              <w:t>ResourceHealth</w:t>
            </w:r>
            <w:proofErr w:type="spellEnd"/>
          </w:p>
        </w:tc>
        <w:tc>
          <w:tcPr>
            <w:tcW w:w="4508" w:type="dxa"/>
          </w:tcPr>
          <w:p w14:paraId="2AF6A884" w14:textId="110E7840" w:rsidR="00B64005" w:rsidRDefault="00B64005" w:rsidP="00B64005">
            <w:r>
              <w:t xml:space="preserve">Contains the record of any resource health events that have occurred to your Azure resources. An example of a Resource Health event is </w:t>
            </w:r>
            <w:r>
              <w:rPr>
                <w:rStyle w:val="Emphasis"/>
              </w:rPr>
              <w:t>Virtual Machine health status changed to unavailable</w:t>
            </w:r>
            <w:r>
              <w:t>.</w:t>
            </w:r>
            <w:r>
              <w:br/>
            </w:r>
            <w:r>
              <w:br/>
              <w:t xml:space="preserve">Resource Health events can represent one of four health statuses: </w:t>
            </w:r>
            <w:r>
              <w:rPr>
                <w:rStyle w:val="Emphasis"/>
              </w:rPr>
              <w:t>Available</w:t>
            </w:r>
            <w:r>
              <w:t xml:space="preserve">, </w:t>
            </w:r>
            <w:r>
              <w:rPr>
                <w:rStyle w:val="Emphasis"/>
              </w:rPr>
              <w:t>Unavailable</w:t>
            </w:r>
            <w:r>
              <w:t xml:space="preserve">, </w:t>
            </w:r>
            <w:r>
              <w:rPr>
                <w:rStyle w:val="Emphasis"/>
              </w:rPr>
              <w:t>Degraded</w:t>
            </w:r>
            <w:r>
              <w:t xml:space="preserve">, and </w:t>
            </w:r>
            <w:r>
              <w:rPr>
                <w:rStyle w:val="Emphasis"/>
              </w:rPr>
              <w:t>Unknown</w:t>
            </w:r>
            <w:r>
              <w:t xml:space="preserve">. Additionally, Resource Health events can be categorized as being </w:t>
            </w:r>
            <w:r>
              <w:rPr>
                <w:rStyle w:val="Emphasis"/>
              </w:rPr>
              <w:t>Platform Initiated</w:t>
            </w:r>
            <w:r>
              <w:t xml:space="preserve"> or </w:t>
            </w:r>
            <w:r>
              <w:rPr>
                <w:rStyle w:val="Emphasis"/>
              </w:rPr>
              <w:t>User Initiated</w:t>
            </w:r>
            <w:r>
              <w:t>.</w:t>
            </w:r>
          </w:p>
        </w:tc>
      </w:tr>
    </w:tbl>
    <w:p w14:paraId="3F1F7E82" w14:textId="77777777" w:rsidR="00B64005" w:rsidRPr="00B64005" w:rsidRDefault="00B64005" w:rsidP="00B64005"/>
    <w:p w14:paraId="62C3F6E0" w14:textId="41C9C3A4" w:rsidR="00133FA0" w:rsidRDefault="00133FA0" w:rsidP="00133FA0">
      <w:pPr>
        <w:pStyle w:val="Heading2"/>
      </w:pPr>
      <w:r>
        <w:t xml:space="preserve">Configuring the newly created </w:t>
      </w:r>
      <w:r w:rsidR="00B64005">
        <w:t>Eventhub i</w:t>
      </w:r>
      <w:r>
        <w:t>n CCQA app</w:t>
      </w:r>
    </w:p>
    <w:p w14:paraId="12E2DD73" w14:textId="77777777" w:rsidR="00133FA0" w:rsidRDefault="00133FA0" w:rsidP="00133FA0">
      <w:r>
        <w:t xml:space="preserve">Login to - </w:t>
      </w:r>
      <w:hyperlink r:id="rId31" w:history="1">
        <w:r w:rsidRPr="00502F58">
          <w:rPr>
            <w:rStyle w:val="Hyperlink"/>
          </w:rPr>
          <w:t>https://ccdev.c3m.app</w:t>
        </w:r>
      </w:hyperlink>
    </w:p>
    <w:p w14:paraId="245631BD" w14:textId="77777777" w:rsidR="00133FA0" w:rsidRDefault="00133FA0" w:rsidP="00133FA0">
      <w:r>
        <w:t xml:space="preserve">Navigate to </w:t>
      </w:r>
      <w:r w:rsidRPr="00125225">
        <w:rPr>
          <w:b/>
          <w:bCs/>
        </w:rPr>
        <w:t>Administration</w:t>
      </w:r>
      <w:r>
        <w:t xml:space="preserve"> –&gt; </w:t>
      </w:r>
      <w:r w:rsidRPr="00125225">
        <w:rPr>
          <w:b/>
          <w:bCs/>
        </w:rPr>
        <w:t>Platform Settings</w:t>
      </w:r>
    </w:p>
    <w:p w14:paraId="19BED28A" w14:textId="77777777" w:rsidR="00133FA0" w:rsidRDefault="00133FA0" w:rsidP="00133FA0">
      <w:r>
        <w:rPr>
          <w:noProof/>
        </w:rPr>
        <w:drawing>
          <wp:inline distT="0" distB="0" distL="0" distR="0" wp14:anchorId="77AB093A" wp14:editId="778DF55F">
            <wp:extent cx="5731510" cy="1000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B86C" w14:textId="77777777" w:rsidR="00133FA0" w:rsidRPr="00624ECF" w:rsidRDefault="00133FA0" w:rsidP="00133FA0">
      <w:r>
        <w:t xml:space="preserve">Click on </w:t>
      </w:r>
      <w:r w:rsidRPr="00476CE2">
        <w:rPr>
          <w:b/>
          <w:bCs/>
        </w:rPr>
        <w:t>Events Ingestion</w:t>
      </w:r>
      <w:r>
        <w:t xml:space="preserve">  </w:t>
      </w:r>
    </w:p>
    <w:p w14:paraId="3272DB3B" w14:textId="77777777" w:rsidR="00133FA0" w:rsidRDefault="00133FA0" w:rsidP="00133FA0">
      <w:pPr>
        <w:rPr>
          <w:b/>
          <w:bCs/>
        </w:rPr>
      </w:pPr>
      <w:r>
        <w:rPr>
          <w:noProof/>
        </w:rPr>
        <w:drawing>
          <wp:inline distT="0" distB="0" distL="0" distR="0" wp14:anchorId="1C0B2EBB" wp14:editId="740C8117">
            <wp:extent cx="5731510" cy="14903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AD07" w14:textId="77777777" w:rsidR="006F59B3" w:rsidRDefault="006F59B3" w:rsidP="00133FA0">
      <w:pPr>
        <w:jc w:val="both"/>
      </w:pPr>
    </w:p>
    <w:p w14:paraId="3550406A" w14:textId="6111896B" w:rsidR="00133FA0" w:rsidRDefault="00133FA0" w:rsidP="00133FA0">
      <w:pPr>
        <w:jc w:val="both"/>
      </w:pPr>
      <w:r w:rsidRPr="00BE3028">
        <w:t>Choose</w:t>
      </w:r>
      <w:r>
        <w:t xml:space="preserve"> </w:t>
      </w:r>
      <w:r w:rsidRPr="00133FA0">
        <w:rPr>
          <w:b/>
          <w:bCs/>
        </w:rPr>
        <w:t>AZURE</w:t>
      </w:r>
      <w:r>
        <w:t xml:space="preserve">  </w:t>
      </w:r>
    </w:p>
    <w:p w14:paraId="0792482F" w14:textId="5E6871E7" w:rsidR="00133FA0" w:rsidRDefault="00133FA0" w:rsidP="00133FA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A6479E6" wp14:editId="1B3D7F8B">
            <wp:extent cx="5727700" cy="12065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F716" w14:textId="77777777" w:rsidR="006F59B3" w:rsidRDefault="006F59B3" w:rsidP="00133FA0">
      <w:pPr>
        <w:jc w:val="both"/>
        <w:rPr>
          <w:rFonts w:ascii="Segoe UI" w:hAnsi="Segoe UI" w:cs="Segoe UI"/>
          <w:sz w:val="24"/>
          <w:szCs w:val="24"/>
        </w:rPr>
      </w:pPr>
    </w:p>
    <w:p w14:paraId="449A9960" w14:textId="77777777" w:rsidR="006F59B3" w:rsidRDefault="006F59B3" w:rsidP="00133FA0">
      <w:pPr>
        <w:jc w:val="both"/>
        <w:rPr>
          <w:rFonts w:ascii="Segoe UI" w:hAnsi="Segoe UI" w:cs="Segoe UI"/>
          <w:sz w:val="24"/>
          <w:szCs w:val="24"/>
        </w:rPr>
      </w:pPr>
    </w:p>
    <w:p w14:paraId="23806B5B" w14:textId="77777777" w:rsidR="006F59B3" w:rsidRDefault="006F59B3" w:rsidP="00133FA0">
      <w:pPr>
        <w:jc w:val="both"/>
        <w:rPr>
          <w:rFonts w:ascii="Segoe UI" w:hAnsi="Segoe UI" w:cs="Segoe UI"/>
          <w:sz w:val="24"/>
          <w:szCs w:val="24"/>
        </w:rPr>
      </w:pPr>
    </w:p>
    <w:p w14:paraId="67E68E20" w14:textId="79FABF0E" w:rsidR="00133FA0" w:rsidRDefault="00133FA0" w:rsidP="00133FA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Click on </w:t>
      </w:r>
      <w:r w:rsidRPr="00133FA0">
        <w:rPr>
          <w:rFonts w:ascii="Segoe UI" w:hAnsi="Segoe UI" w:cs="Segoe UI"/>
          <w:b/>
          <w:bCs/>
          <w:sz w:val="24"/>
          <w:szCs w:val="24"/>
        </w:rPr>
        <w:t>ADD NEW STREAM</w:t>
      </w:r>
    </w:p>
    <w:p w14:paraId="30D11BF4" w14:textId="25F94423" w:rsidR="00133FA0" w:rsidRDefault="00133FA0" w:rsidP="00133FA0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97EE1BE" wp14:editId="1CE8B1CA">
            <wp:extent cx="5731510" cy="13563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438" w14:textId="75825C5D" w:rsidR="00133FA0" w:rsidRDefault="00133FA0" w:rsidP="00133FA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Enter Event Hub Name, Connection String and Name Space and click Save.</w:t>
      </w:r>
    </w:p>
    <w:p w14:paraId="624B4348" w14:textId="77777777" w:rsidR="00133FA0" w:rsidRDefault="00133FA0" w:rsidP="00133FA0">
      <w:pPr>
        <w:jc w:val="both"/>
        <w:rPr>
          <w:rFonts w:ascii="Segoe UI" w:hAnsi="Segoe UI" w:cs="Segoe UI"/>
          <w:sz w:val="24"/>
          <w:szCs w:val="24"/>
        </w:rPr>
      </w:pPr>
    </w:p>
    <w:sectPr w:rsidR="00133FA0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B6EC1" w14:textId="77777777" w:rsidR="00AA7C3F" w:rsidRDefault="00AA7C3F" w:rsidP="00AA7C3F">
      <w:pPr>
        <w:spacing w:after="0" w:line="240" w:lineRule="auto"/>
      </w:pPr>
      <w:r>
        <w:separator/>
      </w:r>
    </w:p>
  </w:endnote>
  <w:endnote w:type="continuationSeparator" w:id="0">
    <w:p w14:paraId="657913CA" w14:textId="77777777" w:rsidR="00AA7C3F" w:rsidRDefault="00AA7C3F" w:rsidP="00AA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8742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72D0DA" w14:textId="588971C3" w:rsidR="00AA7C3F" w:rsidRDefault="00AA7C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8DEF68" w14:textId="77777777" w:rsidR="00AA7C3F" w:rsidRDefault="00AA7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E0DCA" w14:textId="77777777" w:rsidR="00AA7C3F" w:rsidRDefault="00AA7C3F" w:rsidP="00AA7C3F">
      <w:pPr>
        <w:spacing w:after="0" w:line="240" w:lineRule="auto"/>
      </w:pPr>
      <w:r>
        <w:separator/>
      </w:r>
    </w:p>
  </w:footnote>
  <w:footnote w:type="continuationSeparator" w:id="0">
    <w:p w14:paraId="3E94B8BC" w14:textId="77777777" w:rsidR="00AA7C3F" w:rsidRDefault="00AA7C3F" w:rsidP="00AA7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239E"/>
    <w:multiLevelType w:val="hybridMultilevel"/>
    <w:tmpl w:val="50149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05C1"/>
    <w:multiLevelType w:val="hybridMultilevel"/>
    <w:tmpl w:val="4BF41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7DC"/>
    <w:multiLevelType w:val="hybridMultilevel"/>
    <w:tmpl w:val="2D6E243E"/>
    <w:lvl w:ilvl="0" w:tplc="0356643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62EE"/>
    <w:multiLevelType w:val="hybridMultilevel"/>
    <w:tmpl w:val="3D1CC5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0191E"/>
    <w:multiLevelType w:val="hybridMultilevel"/>
    <w:tmpl w:val="A89AADCA"/>
    <w:lvl w:ilvl="0" w:tplc="DCD4643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BA3D0C"/>
    <w:multiLevelType w:val="hybridMultilevel"/>
    <w:tmpl w:val="302446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222C32"/>
    <w:multiLevelType w:val="hybridMultilevel"/>
    <w:tmpl w:val="F162C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772CB"/>
    <w:multiLevelType w:val="hybridMultilevel"/>
    <w:tmpl w:val="E23A5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E4C4C"/>
    <w:multiLevelType w:val="hybridMultilevel"/>
    <w:tmpl w:val="25EE9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72"/>
    <w:rsid w:val="00034B5A"/>
    <w:rsid w:val="00034C70"/>
    <w:rsid w:val="00133FA0"/>
    <w:rsid w:val="00154553"/>
    <w:rsid w:val="00161972"/>
    <w:rsid w:val="001C518D"/>
    <w:rsid w:val="001E5F78"/>
    <w:rsid w:val="00201646"/>
    <w:rsid w:val="00205AA1"/>
    <w:rsid w:val="002226F8"/>
    <w:rsid w:val="002645D2"/>
    <w:rsid w:val="002748C9"/>
    <w:rsid w:val="00296D77"/>
    <w:rsid w:val="0039564B"/>
    <w:rsid w:val="003A78C2"/>
    <w:rsid w:val="004B6FC6"/>
    <w:rsid w:val="004D61EC"/>
    <w:rsid w:val="004D782B"/>
    <w:rsid w:val="004F5EA6"/>
    <w:rsid w:val="005108BE"/>
    <w:rsid w:val="0053427B"/>
    <w:rsid w:val="005A341F"/>
    <w:rsid w:val="00646670"/>
    <w:rsid w:val="00677038"/>
    <w:rsid w:val="006C0BC6"/>
    <w:rsid w:val="006F59B3"/>
    <w:rsid w:val="00735AFF"/>
    <w:rsid w:val="00736213"/>
    <w:rsid w:val="00782EFD"/>
    <w:rsid w:val="007B030A"/>
    <w:rsid w:val="008707DA"/>
    <w:rsid w:val="00882002"/>
    <w:rsid w:val="008C009F"/>
    <w:rsid w:val="00944BC5"/>
    <w:rsid w:val="009F337C"/>
    <w:rsid w:val="009F53AD"/>
    <w:rsid w:val="00A1515C"/>
    <w:rsid w:val="00A419E9"/>
    <w:rsid w:val="00AA6032"/>
    <w:rsid w:val="00AA64AF"/>
    <w:rsid w:val="00AA7C3F"/>
    <w:rsid w:val="00AD7468"/>
    <w:rsid w:val="00B323CE"/>
    <w:rsid w:val="00B43B0E"/>
    <w:rsid w:val="00B64005"/>
    <w:rsid w:val="00B95E3B"/>
    <w:rsid w:val="00BC5C47"/>
    <w:rsid w:val="00BD5705"/>
    <w:rsid w:val="00C474D1"/>
    <w:rsid w:val="00D073AB"/>
    <w:rsid w:val="00D07A81"/>
    <w:rsid w:val="00DB3051"/>
    <w:rsid w:val="00DC7248"/>
    <w:rsid w:val="00E0159F"/>
    <w:rsid w:val="00E617CB"/>
    <w:rsid w:val="00E84770"/>
    <w:rsid w:val="00EF3287"/>
    <w:rsid w:val="00F04D50"/>
    <w:rsid w:val="00F73B86"/>
    <w:rsid w:val="00FB7CA9"/>
    <w:rsid w:val="00F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F510"/>
  <w15:chartTrackingRefBased/>
  <w15:docId w15:val="{043E210D-DC0E-4F96-BEDA-4A9248FC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9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4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4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C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4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4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A64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47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A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3F"/>
  </w:style>
  <w:style w:type="paragraph" w:styleId="Footer">
    <w:name w:val="footer"/>
    <w:basedOn w:val="Normal"/>
    <w:link w:val="FooterChar"/>
    <w:uiPriority w:val="99"/>
    <w:unhideWhenUsed/>
    <w:rsid w:val="00AA7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3F"/>
  </w:style>
  <w:style w:type="table" w:styleId="TableGrid">
    <w:name w:val="Table Grid"/>
    <w:basedOn w:val="TableNormal"/>
    <w:uiPriority w:val="39"/>
    <w:rsid w:val="00B6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640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cdev.c3m.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7DD97-1679-488B-89F4-7BB85957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Maney</dc:creator>
  <cp:keywords/>
  <dc:description/>
  <cp:lastModifiedBy>Mahesh Maney</cp:lastModifiedBy>
  <cp:revision>196</cp:revision>
  <dcterms:created xsi:type="dcterms:W3CDTF">2020-12-08T17:13:00Z</dcterms:created>
  <dcterms:modified xsi:type="dcterms:W3CDTF">2021-01-07T12:41:00Z</dcterms:modified>
</cp:coreProperties>
</file>