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GreetController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@GetMapping("/")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String getMessage()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return "&lt;h1&gt; Hello All&lt;/h1&gt;";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