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D06" w:rsidRPr="00581D06" w:rsidRDefault="00581D06" w:rsidP="00581D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581D06">
        <w:rPr>
          <w:rFonts w:ascii="Times New Roman" w:eastAsia="Times New Roman" w:hAnsi="Times New Roman" w:cs="Times New Roman"/>
          <w:b/>
          <w:bCs/>
          <w:sz w:val="52"/>
          <w:szCs w:val="52"/>
        </w:rPr>
        <w:t>Source Code Overview</w:t>
      </w:r>
    </w:p>
    <w:p w:rsidR="00581D06" w:rsidRPr="00581D06" w:rsidRDefault="00581D06" w:rsidP="00581D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1D06">
        <w:rPr>
          <w:rFonts w:ascii="Times New Roman" w:eastAsia="Times New Roman" w:hAnsi="Times New Roman" w:cs="Times New Roman"/>
          <w:sz w:val="32"/>
          <w:szCs w:val="32"/>
        </w:rPr>
        <w:t xml:space="preserve">The folder contains all the control software and code needed to run the vehicle during the competition. The software is primarily written in C++ for the </w:t>
      </w:r>
      <w:proofErr w:type="spellStart"/>
      <w:r w:rsidRPr="00581D06">
        <w:rPr>
          <w:rFonts w:ascii="Times New Roman" w:eastAsia="Times New Roman" w:hAnsi="Times New Roman" w:cs="Times New Roman"/>
          <w:sz w:val="32"/>
          <w:szCs w:val="32"/>
        </w:rPr>
        <w:t>Arduino</w:t>
      </w:r>
      <w:proofErr w:type="spellEnd"/>
      <w:r w:rsidRPr="00581D06">
        <w:rPr>
          <w:rFonts w:ascii="Times New Roman" w:eastAsia="Times New Roman" w:hAnsi="Times New Roman" w:cs="Times New Roman"/>
          <w:sz w:val="32"/>
          <w:szCs w:val="32"/>
        </w:rPr>
        <w:t xml:space="preserve"> environment and is responsible for controlling the vehicle’s movement, sensor data processing, and motor control.</w:t>
      </w:r>
    </w:p>
    <w:p w:rsidR="00581D06" w:rsidRPr="00581D06" w:rsidRDefault="00581D06" w:rsidP="00581D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1D06">
        <w:rPr>
          <w:rFonts w:ascii="Times New Roman" w:eastAsia="Times New Roman" w:hAnsi="Times New Roman" w:cs="Times New Roman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581D06" w:rsidRPr="00581D06" w:rsidRDefault="00581D06" w:rsidP="00581D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81D06">
        <w:rPr>
          <w:rFonts w:ascii="Times New Roman" w:eastAsia="Times New Roman" w:hAnsi="Times New Roman" w:cs="Times New Roman"/>
          <w:b/>
          <w:bCs/>
          <w:sz w:val="32"/>
          <w:szCs w:val="32"/>
        </w:rPr>
        <w:t>1. Line Following System:</w:t>
      </w:r>
    </w:p>
    <w:p w:rsidR="00581D06" w:rsidRPr="00581D06" w:rsidRDefault="00581D06" w:rsidP="00581D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1D06">
        <w:rPr>
          <w:rFonts w:ascii="Times New Roman" w:eastAsia="Times New Roman" w:hAnsi="Times New Roman" w:cs="Times New Roman"/>
          <w:b/>
          <w:bCs/>
          <w:sz w:val="32"/>
          <w:szCs w:val="32"/>
        </w:rPr>
        <w:t>Description:</w:t>
      </w:r>
      <w:r w:rsidRPr="00581D06">
        <w:rPr>
          <w:rFonts w:ascii="Times New Roman" w:eastAsia="Times New Roman" w:hAnsi="Times New Roman" w:cs="Times New Roman"/>
          <w:sz w:val="32"/>
          <w:szCs w:val="32"/>
        </w:rPr>
        <w:t xml:space="preserve"> Code for IR sensor to follow lines on the track.</w:t>
      </w:r>
    </w:p>
    <w:p w:rsidR="00581D06" w:rsidRPr="00581D06" w:rsidRDefault="00581D06" w:rsidP="00581D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1D06">
        <w:rPr>
          <w:rFonts w:ascii="Times New Roman" w:eastAsia="Times New Roman" w:hAnsi="Times New Roman" w:cs="Times New Roman"/>
          <w:b/>
          <w:bCs/>
          <w:sz w:val="32"/>
          <w:szCs w:val="32"/>
        </w:rPr>
        <w:t>Main Features:</w:t>
      </w:r>
    </w:p>
    <w:p w:rsidR="00581D06" w:rsidRPr="00581D06" w:rsidRDefault="00581D06" w:rsidP="00581D0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1D06">
        <w:rPr>
          <w:rFonts w:ascii="Times New Roman" w:eastAsia="Times New Roman" w:hAnsi="Times New Roman" w:cs="Times New Roman"/>
          <w:sz w:val="32"/>
          <w:szCs w:val="32"/>
        </w:rPr>
        <w:t>Detects white and black surfaces to guide the vehicle.</w:t>
      </w:r>
    </w:p>
    <w:p w:rsidR="00581D06" w:rsidRPr="00581D06" w:rsidRDefault="00581D06" w:rsidP="00581D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81D06">
        <w:rPr>
          <w:rFonts w:ascii="Times New Roman" w:eastAsia="Times New Roman" w:hAnsi="Times New Roman" w:cs="Times New Roman"/>
          <w:b/>
          <w:bCs/>
          <w:sz w:val="32"/>
          <w:szCs w:val="32"/>
        </w:rPr>
        <w:t>2. Obstacle Avoidance System:</w:t>
      </w:r>
    </w:p>
    <w:p w:rsidR="00581D06" w:rsidRPr="00581D06" w:rsidRDefault="00581D06" w:rsidP="00581D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1D06">
        <w:rPr>
          <w:rFonts w:ascii="Times New Roman" w:eastAsia="Times New Roman" w:hAnsi="Times New Roman" w:cs="Times New Roman"/>
          <w:b/>
          <w:bCs/>
          <w:sz w:val="32"/>
          <w:szCs w:val="32"/>
        </w:rPr>
        <w:t>Description:</w:t>
      </w:r>
      <w:r w:rsidRPr="00581D06">
        <w:rPr>
          <w:rFonts w:ascii="Times New Roman" w:eastAsia="Times New Roman" w:hAnsi="Times New Roman" w:cs="Times New Roman"/>
          <w:sz w:val="32"/>
          <w:szCs w:val="32"/>
        </w:rPr>
        <w:t xml:space="preserve"> Ultrasonic sensor code for detecting and avoiding obstacles.</w:t>
      </w:r>
    </w:p>
    <w:p w:rsidR="00581D06" w:rsidRPr="00581D06" w:rsidRDefault="00581D06" w:rsidP="00581D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1D06">
        <w:rPr>
          <w:rFonts w:ascii="Times New Roman" w:eastAsia="Times New Roman" w:hAnsi="Times New Roman" w:cs="Times New Roman"/>
          <w:b/>
          <w:bCs/>
          <w:sz w:val="32"/>
          <w:szCs w:val="32"/>
        </w:rPr>
        <w:t>Main Features:</w:t>
      </w:r>
    </w:p>
    <w:p w:rsidR="00581D06" w:rsidRPr="00581D06" w:rsidRDefault="00581D06" w:rsidP="00581D0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1D06">
        <w:rPr>
          <w:rFonts w:ascii="Times New Roman" w:eastAsia="Times New Roman" w:hAnsi="Times New Roman" w:cs="Times New Roman"/>
          <w:sz w:val="32"/>
          <w:szCs w:val="32"/>
        </w:rPr>
        <w:t>Stops the vehicle when an obstacle is detected and reroutes it.</w:t>
      </w:r>
    </w:p>
    <w:p w:rsidR="00581D06" w:rsidRPr="00581D06" w:rsidRDefault="00581D06" w:rsidP="00581D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81D06">
        <w:rPr>
          <w:rFonts w:ascii="Times New Roman" w:eastAsia="Times New Roman" w:hAnsi="Times New Roman" w:cs="Times New Roman"/>
          <w:b/>
          <w:bCs/>
          <w:sz w:val="32"/>
          <w:szCs w:val="32"/>
        </w:rPr>
        <w:t>3. Color Detection System:</w:t>
      </w:r>
    </w:p>
    <w:p w:rsidR="00581D06" w:rsidRPr="00581D06" w:rsidRDefault="00581D06" w:rsidP="00581D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1D06">
        <w:rPr>
          <w:rFonts w:ascii="Times New Roman" w:eastAsia="Times New Roman" w:hAnsi="Times New Roman" w:cs="Times New Roman"/>
          <w:b/>
          <w:bCs/>
          <w:sz w:val="32"/>
          <w:szCs w:val="32"/>
        </w:rPr>
        <w:t>Description:</w:t>
      </w:r>
      <w:r w:rsidRPr="00581D06">
        <w:rPr>
          <w:rFonts w:ascii="Times New Roman" w:eastAsia="Times New Roman" w:hAnsi="Times New Roman" w:cs="Times New Roman"/>
          <w:sz w:val="32"/>
          <w:szCs w:val="32"/>
        </w:rPr>
        <w:t xml:space="preserve"> Code for color sensors that detect red and green for lane decisions.</w:t>
      </w:r>
    </w:p>
    <w:p w:rsidR="00581D06" w:rsidRPr="00581D06" w:rsidRDefault="00581D06" w:rsidP="00581D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1D06">
        <w:rPr>
          <w:rFonts w:ascii="Times New Roman" w:eastAsia="Times New Roman" w:hAnsi="Times New Roman" w:cs="Times New Roman"/>
          <w:b/>
          <w:bCs/>
          <w:sz w:val="32"/>
          <w:szCs w:val="32"/>
        </w:rPr>
        <w:t>Main Features:</w:t>
      </w:r>
    </w:p>
    <w:p w:rsidR="00581D06" w:rsidRPr="00581D06" w:rsidRDefault="00581D06" w:rsidP="00581D0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581D06">
        <w:rPr>
          <w:rFonts w:ascii="Times New Roman" w:eastAsia="Times New Roman" w:hAnsi="Times New Roman" w:cs="Times New Roman"/>
          <w:sz w:val="32"/>
          <w:szCs w:val="32"/>
        </w:rPr>
        <w:t>Directs the vehicle based on the color input.</w:t>
      </w:r>
    </w:p>
    <w:p w:rsidR="0046653B" w:rsidRPr="00581D06" w:rsidRDefault="0046653B">
      <w:pPr>
        <w:rPr>
          <w:sz w:val="32"/>
          <w:szCs w:val="32"/>
        </w:rPr>
      </w:pPr>
    </w:p>
    <w:sectPr w:rsidR="0046653B" w:rsidRPr="00581D06" w:rsidSect="004665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C31E4"/>
    <w:multiLevelType w:val="multilevel"/>
    <w:tmpl w:val="7ABC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E63922"/>
    <w:multiLevelType w:val="multilevel"/>
    <w:tmpl w:val="B0E6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1E592F"/>
    <w:multiLevelType w:val="multilevel"/>
    <w:tmpl w:val="2FC4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1D06"/>
    <w:rsid w:val="0046653B"/>
    <w:rsid w:val="00581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53B"/>
  </w:style>
  <w:style w:type="paragraph" w:styleId="Heading3">
    <w:name w:val="heading 3"/>
    <w:basedOn w:val="Normal"/>
    <w:link w:val="Heading3Char"/>
    <w:uiPriority w:val="9"/>
    <w:qFormat/>
    <w:rsid w:val="00581D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81D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1D0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81D0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81D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1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77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2024-10-02T14:25:00Z</dcterms:created>
  <dcterms:modified xsi:type="dcterms:W3CDTF">2024-10-02T14:26:00Z</dcterms:modified>
</cp:coreProperties>
</file>