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62" w:rsidRDefault="005150FE">
      <w:pPr>
        <w:rPr>
          <w:b/>
          <w:sz w:val="28"/>
        </w:rPr>
      </w:pPr>
      <w:r w:rsidRPr="005150FE">
        <w:rPr>
          <w:b/>
          <w:sz w:val="28"/>
        </w:rPr>
        <w:t xml:space="preserve">Q.2) </w:t>
      </w:r>
      <w:proofErr w:type="spellStart"/>
      <w:r w:rsidRPr="005150FE">
        <w:rPr>
          <w:b/>
          <w:sz w:val="28"/>
        </w:rPr>
        <w:t>Ans</w:t>
      </w:r>
      <w:proofErr w:type="spellEnd"/>
      <w:r w:rsidRPr="005150FE">
        <w:rPr>
          <w:b/>
          <w:sz w:val="28"/>
        </w:rPr>
        <w:t>-</w:t>
      </w:r>
      <w:r>
        <w:rPr>
          <w:b/>
          <w:sz w:val="28"/>
        </w:rPr>
        <w:t xml:space="preserve"> </w:t>
      </w:r>
      <w:proofErr w:type="spellStart"/>
      <w:r w:rsidRPr="005150FE">
        <w:rPr>
          <w:b/>
          <w:sz w:val="28"/>
        </w:rPr>
        <w:t>LabTAT</w:t>
      </w:r>
      <w:proofErr w:type="spellEnd"/>
    </w:p>
    <w:p w:rsidR="005150FE" w:rsidRPr="005150FE" w:rsidRDefault="005150FE">
      <w:pPr>
        <w:rPr>
          <w:b/>
          <w:sz w:val="28"/>
          <w:u w:val="single"/>
        </w:rPr>
      </w:pPr>
      <w:r w:rsidRPr="005150FE">
        <w:rPr>
          <w:b/>
          <w:sz w:val="28"/>
          <w:highlight w:val="yellow"/>
          <w:u w:val="single"/>
        </w:rPr>
        <w:t>Anderson Darling Normality Test</w:t>
      </w:r>
    </w:p>
    <w:p w:rsidR="0005238F" w:rsidRPr="0005238F" w:rsidRDefault="0005238F" w:rsidP="00052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5238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267075"/>
            <wp:effectExtent l="0" t="0" r="0" b="9525"/>
            <wp:docPr id="1" name="Picture 1" descr="Probability Plot of Laborator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Plot of Laboratory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238F" w:rsidRDefault="0005238F"/>
    <w:p w:rsidR="005150FE" w:rsidRPr="005150FE" w:rsidRDefault="005150FE" w:rsidP="00515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50FE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2" name="Picture 2" descr="Probability Plot of Laboratory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Plot of Laboratory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FE" w:rsidRDefault="005150FE"/>
    <w:p w:rsidR="005150FE" w:rsidRPr="005150FE" w:rsidRDefault="005150FE" w:rsidP="00515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50F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3" name="Picture 3" descr="Probability Plot of Laboratory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bability Plot of Laboratory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FE" w:rsidRDefault="005150FE"/>
    <w:p w:rsidR="005150FE" w:rsidRPr="005150FE" w:rsidRDefault="005150FE" w:rsidP="00515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50FE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4" name="Picture 4" descr="Probability Plot of Laboratory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bability Plot of Laboratory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FE" w:rsidRDefault="005150FE"/>
    <w:p w:rsidR="005150FE" w:rsidRDefault="005150FE">
      <w:pPr>
        <w:rPr>
          <w:b/>
          <w:u w:val="single"/>
        </w:rPr>
      </w:pPr>
      <w:r w:rsidRPr="005150FE">
        <w:rPr>
          <w:b/>
          <w:highlight w:val="yellow"/>
          <w:u w:val="single"/>
        </w:rPr>
        <w:t>All four data set are normally distributed as P-value of all is &gt; 0.05</w:t>
      </w:r>
    </w:p>
    <w:p w:rsidR="005150FE" w:rsidRDefault="005150FE">
      <w:pPr>
        <w:rPr>
          <w:b/>
          <w:highlight w:val="yellow"/>
          <w:u w:val="single"/>
        </w:rPr>
      </w:pPr>
    </w:p>
    <w:p w:rsidR="005150FE" w:rsidRPr="005150FE" w:rsidRDefault="005150FE" w:rsidP="005150FE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6"/>
          <w:szCs w:val="16"/>
        </w:rPr>
      </w:pPr>
      <w:r w:rsidRPr="005150FE">
        <w:rPr>
          <w:rFonts w:ascii="Segoe UI" w:eastAsia="Times New Roman" w:hAnsi="Segoe UI" w:cs="Segoe UI"/>
          <w:caps/>
          <w:color w:val="000000"/>
          <w:sz w:val="16"/>
          <w:szCs w:val="16"/>
        </w:rPr>
        <w:t>LABTAT.CSV</w:t>
      </w:r>
    </w:p>
    <w:p w:rsidR="005150FE" w:rsidRPr="005150FE" w:rsidRDefault="005150FE" w:rsidP="005150FE">
      <w:pPr>
        <w:autoSpaceDE w:val="0"/>
        <w:autoSpaceDN w:val="0"/>
        <w:adjustRightInd w:val="0"/>
        <w:spacing w:after="120" w:line="240" w:lineRule="auto"/>
        <w:ind w:right="48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5150FE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Test and CI for One Variance: Laboratory 1, Laboratory 2, Laboratory 3, Laboratory 4</w:t>
      </w:r>
    </w:p>
    <w:p w:rsidR="005150FE" w:rsidRPr="005150FE" w:rsidRDefault="005150FE" w:rsidP="005150FE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5150FE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75"/>
      </w:tblGrid>
      <w:tr w:rsidR="005150FE" w:rsidRPr="005150FE"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gramStart"/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σ</w:t>
            </w:r>
            <w:proofErr w:type="gramEnd"/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: standard deviation of Laboratory 1, Laboratory 2, Laboratory 3, ...</w:t>
            </w:r>
          </w:p>
        </w:tc>
      </w:tr>
      <w:tr w:rsidR="005150FE" w:rsidRPr="005150FE"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Bonett</w:t>
            </w:r>
            <w:proofErr w:type="spellEnd"/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method is valid for any continuous distribution.</w:t>
            </w:r>
          </w:p>
        </w:tc>
      </w:tr>
      <w:tr w:rsidR="005150FE" w:rsidRPr="005150FE"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The chi-square method is valid only for the normal distribution.</w:t>
            </w:r>
          </w:p>
        </w:tc>
      </w:tr>
    </w:tbl>
    <w:p w:rsidR="005150FE" w:rsidRPr="005150FE" w:rsidRDefault="005150FE" w:rsidP="005150FE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5150FE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Descriptive Statistics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40"/>
        <w:gridCol w:w="420"/>
        <w:gridCol w:w="690"/>
        <w:gridCol w:w="945"/>
        <w:gridCol w:w="1140"/>
        <w:gridCol w:w="1260"/>
      </w:tblGrid>
      <w:tr w:rsidR="005150FE" w:rsidRPr="005150FE"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4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6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Variance</w:t>
            </w:r>
          </w:p>
        </w:tc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Upper</w:t>
            </w: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Bound for</w:t>
            </w: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σ using</w:t>
            </w: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proofErr w:type="spellStart"/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Bonett</w:t>
            </w:r>
            <w:proofErr w:type="spellEnd"/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Upper</w:t>
            </w: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Bound for σ</w:t>
            </w: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using</w:t>
            </w: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Chi-Square</w:t>
            </w:r>
          </w:p>
        </w:tc>
      </w:tr>
      <w:tr w:rsidR="005150FE" w:rsidRPr="005150F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Laboratory 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14.8</w:t>
            </w:r>
          </w:p>
        </w:tc>
      </w:tr>
      <w:tr w:rsidR="005150FE" w:rsidRPr="005150F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Laboratory 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16.8</w:t>
            </w:r>
          </w:p>
        </w:tc>
      </w:tr>
      <w:tr w:rsidR="005150FE" w:rsidRPr="005150F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Laboratory 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18.5</w:t>
            </w:r>
          </w:p>
        </w:tc>
      </w:tr>
      <w:tr w:rsidR="005150FE" w:rsidRPr="005150F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Laboratory 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16.9</w:t>
            </w:r>
          </w:p>
        </w:tc>
      </w:tr>
    </w:tbl>
    <w:p w:rsidR="005150FE" w:rsidRPr="005150FE" w:rsidRDefault="005150FE" w:rsidP="005150FE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5150FE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Test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40"/>
        <w:gridCol w:w="765"/>
        <w:gridCol w:w="270"/>
        <w:gridCol w:w="570"/>
        <w:gridCol w:w="315"/>
        <w:gridCol w:w="420"/>
        <w:gridCol w:w="870"/>
      </w:tblGrid>
      <w:tr w:rsidR="005150FE" w:rsidRPr="005150FE">
        <w:trPr>
          <w:gridAfter w:val="3"/>
          <w:wAfter w:w="1605" w:type="dxa"/>
        </w:trPr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Null hypothesis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H₀: σ = 1</w:t>
            </w:r>
          </w:p>
        </w:tc>
      </w:tr>
      <w:tr w:rsidR="005150FE" w:rsidRPr="005150FE">
        <w:trPr>
          <w:gridAfter w:val="3"/>
          <w:wAfter w:w="1605" w:type="dxa"/>
        </w:trPr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H₁: σ &lt; 1</w:t>
            </w:r>
          </w:p>
        </w:tc>
      </w:tr>
      <w:tr w:rsidR="005150FE" w:rsidRPr="005150FE"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103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Method</w:t>
            </w:r>
          </w:p>
        </w:tc>
        <w:tc>
          <w:tcPr>
            <w:tcW w:w="88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Test</w:t>
            </w: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Statistic</w:t>
            </w:r>
          </w:p>
        </w:tc>
        <w:tc>
          <w:tcPr>
            <w:tcW w:w="4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5150FE" w:rsidRPr="005150F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Laboratory 1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Bonett</w:t>
            </w:r>
            <w:proofErr w:type="spellEnd"/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1.000</w:t>
            </w:r>
          </w:p>
        </w:tc>
      </w:tr>
      <w:tr w:rsidR="005150FE" w:rsidRPr="005150F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20651.68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1.000</w:t>
            </w:r>
          </w:p>
        </w:tc>
      </w:tr>
      <w:tr w:rsidR="005150FE" w:rsidRPr="005150F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Laboratory 2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Bonett</w:t>
            </w:r>
            <w:proofErr w:type="spellEnd"/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1.000</w:t>
            </w:r>
          </w:p>
        </w:tc>
      </w:tr>
      <w:tr w:rsidR="005150FE" w:rsidRPr="005150F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26622.11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1.000</w:t>
            </w:r>
          </w:p>
        </w:tc>
      </w:tr>
      <w:tr w:rsidR="005150FE" w:rsidRPr="005150F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Laboratory 3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Bonett</w:t>
            </w:r>
            <w:proofErr w:type="spellEnd"/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1.000</w:t>
            </w:r>
          </w:p>
        </w:tc>
      </w:tr>
      <w:tr w:rsidR="005150FE" w:rsidRPr="005150F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32551.21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1.000</w:t>
            </w:r>
          </w:p>
        </w:tc>
      </w:tr>
      <w:tr w:rsidR="005150FE" w:rsidRPr="005150F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Laboratory 4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Bonett</w:t>
            </w:r>
            <w:proofErr w:type="spellEnd"/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1.000</w:t>
            </w:r>
          </w:p>
        </w:tc>
      </w:tr>
      <w:tr w:rsidR="005150FE" w:rsidRPr="005150F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27079.60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1.000</w:t>
            </w:r>
          </w:p>
        </w:tc>
      </w:tr>
    </w:tbl>
    <w:p w:rsidR="005150FE" w:rsidRPr="005150FE" w:rsidRDefault="005150FE" w:rsidP="005150FE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5150FE" w:rsidRDefault="005150FE">
      <w:pPr>
        <w:rPr>
          <w:b/>
          <w:u w:val="single"/>
        </w:rPr>
      </w:pPr>
    </w:p>
    <w:p w:rsidR="005150FE" w:rsidRPr="005150FE" w:rsidRDefault="005150FE" w:rsidP="005150FE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6"/>
          <w:szCs w:val="16"/>
        </w:rPr>
      </w:pPr>
      <w:r w:rsidRPr="005150FE">
        <w:rPr>
          <w:rFonts w:ascii="Segoe UI" w:eastAsia="Times New Roman" w:hAnsi="Segoe UI" w:cs="Segoe UI"/>
          <w:caps/>
          <w:color w:val="000000"/>
          <w:sz w:val="16"/>
          <w:szCs w:val="16"/>
        </w:rPr>
        <w:t>LABTAT.CSV</w:t>
      </w:r>
    </w:p>
    <w:p w:rsidR="005150FE" w:rsidRPr="005150FE" w:rsidRDefault="005150FE" w:rsidP="005150FE">
      <w:pPr>
        <w:autoSpaceDE w:val="0"/>
        <w:autoSpaceDN w:val="0"/>
        <w:adjustRightInd w:val="0"/>
        <w:spacing w:after="120" w:line="240" w:lineRule="auto"/>
        <w:ind w:right="480"/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</w:pPr>
      <w:r w:rsidRPr="005150FE">
        <w:rPr>
          <w:rFonts w:ascii="Segoe UI" w:eastAsia="Times New Roman" w:hAnsi="Segoe UI" w:cs="Segoe UI"/>
          <w:b/>
          <w:bCs/>
          <w:color w:val="000000"/>
          <w:sz w:val="28"/>
          <w:szCs w:val="28"/>
          <w:highlight w:val="yellow"/>
          <w:u w:val="single"/>
        </w:rPr>
        <w:t>Test for Equal Variances: Laboratory 1, Laboratory 2, Laboratory 3, Laboratory 4</w:t>
      </w:r>
    </w:p>
    <w:p w:rsidR="005150FE" w:rsidRPr="005150FE" w:rsidRDefault="005150FE" w:rsidP="005150FE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5150FE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05"/>
        <w:gridCol w:w="2670"/>
      </w:tblGrid>
      <w:tr w:rsidR="005150FE" w:rsidRPr="005150FE"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Null hypothesis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All variances are equal</w:t>
            </w:r>
          </w:p>
        </w:tc>
      </w:tr>
      <w:tr w:rsidR="005150FE" w:rsidRPr="005150FE"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At least one variance is different</w:t>
            </w:r>
          </w:p>
        </w:tc>
      </w:tr>
      <w:tr w:rsidR="005150FE" w:rsidRPr="005150FE"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Significance level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α = 0.05</w:t>
            </w:r>
          </w:p>
        </w:tc>
      </w:tr>
    </w:tbl>
    <w:p w:rsidR="005150FE" w:rsidRPr="005150FE" w:rsidRDefault="005150FE" w:rsidP="005150FE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egoe UI" w:eastAsia="Times New Roman" w:hAnsi="Segoe UI" w:cs="Segoe UI"/>
          <w:i/>
          <w:iCs/>
          <w:color w:val="000000"/>
          <w:sz w:val="16"/>
          <w:szCs w:val="16"/>
        </w:rPr>
      </w:pPr>
      <w:r w:rsidRPr="005150FE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Bartlett’s method is used. This method is accurate for normal data only.</w:t>
      </w:r>
    </w:p>
    <w:p w:rsidR="005150FE" w:rsidRPr="005150FE" w:rsidRDefault="005150FE" w:rsidP="005150FE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5150FE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95% Bonferroni Confidence Intervals for Standard Deviations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40"/>
        <w:gridCol w:w="420"/>
        <w:gridCol w:w="735"/>
        <w:gridCol w:w="1530"/>
      </w:tblGrid>
      <w:tr w:rsidR="005150FE" w:rsidRPr="005150FE"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Sample</w:t>
            </w:r>
          </w:p>
        </w:tc>
        <w:tc>
          <w:tcPr>
            <w:tcW w:w="4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CI</w:t>
            </w:r>
          </w:p>
        </w:tc>
      </w:tr>
      <w:tr w:rsidR="005150FE" w:rsidRPr="005150F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Laboratory 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13.1736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(11.3255, 15.6828)</w:t>
            </w:r>
          </w:p>
        </w:tc>
      </w:tr>
      <w:tr w:rsidR="005150FE" w:rsidRPr="005150F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Laboratory 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14.9571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(12.8588, 17.8060)</w:t>
            </w:r>
          </w:p>
        </w:tc>
      </w:tr>
      <w:tr w:rsidR="005150FE" w:rsidRPr="005150F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Laboratory 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16.5390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(14.2188, 19.6893)</w:t>
            </w:r>
          </w:p>
        </w:tc>
      </w:tr>
      <w:tr w:rsidR="005150FE" w:rsidRPr="005150F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Laboratory 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15.0851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(12.9688, 17.9584)</w:t>
            </w:r>
          </w:p>
        </w:tc>
      </w:tr>
    </w:tbl>
    <w:p w:rsidR="005150FE" w:rsidRPr="005150FE" w:rsidRDefault="005150FE" w:rsidP="005150FE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egoe UI" w:eastAsia="Times New Roman" w:hAnsi="Segoe UI" w:cs="Segoe UI"/>
          <w:i/>
          <w:iCs/>
          <w:color w:val="000000"/>
          <w:sz w:val="16"/>
          <w:szCs w:val="16"/>
        </w:rPr>
      </w:pPr>
      <w:r w:rsidRPr="005150FE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Individual confidence level = 98.75%</w:t>
      </w:r>
    </w:p>
    <w:p w:rsidR="005150FE" w:rsidRPr="005150FE" w:rsidRDefault="005150FE" w:rsidP="005150FE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5150FE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Tests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0"/>
        <w:gridCol w:w="885"/>
        <w:gridCol w:w="870"/>
      </w:tblGrid>
      <w:tr w:rsidR="005150FE" w:rsidRPr="005150FE"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Method</w:t>
            </w:r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Test</w:t>
            </w: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Statistic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50F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5150FE" w:rsidRPr="005150FE"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Bartlett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150FE" w:rsidRPr="005150FE" w:rsidRDefault="005150FE" w:rsidP="005150F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50F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0.107</w:t>
            </w:r>
          </w:p>
        </w:tc>
      </w:tr>
    </w:tbl>
    <w:p w:rsidR="005150FE" w:rsidRPr="005150FE" w:rsidRDefault="005150FE" w:rsidP="005150FE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5150FE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5" name="Picture 5" descr="Test for Equal Variances: Laboratory 1, Laboratory 2,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 for Equal Variances: Laboratory 1, Laboratory 2,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FE" w:rsidRPr="005150FE" w:rsidRDefault="005150FE" w:rsidP="005150FE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5150FE" w:rsidRDefault="005150FE">
      <w:pPr>
        <w:rPr>
          <w:b/>
          <w:u w:val="single"/>
        </w:rPr>
      </w:pPr>
    </w:p>
    <w:p w:rsidR="00F86F97" w:rsidRP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6"/>
          <w:szCs w:val="16"/>
        </w:rPr>
      </w:pPr>
      <w:r w:rsidRPr="00F86F97">
        <w:rPr>
          <w:rFonts w:ascii="Segoe UI" w:eastAsia="Times New Roman" w:hAnsi="Segoe UI" w:cs="Segoe UI"/>
          <w:caps/>
          <w:color w:val="000000"/>
          <w:sz w:val="16"/>
          <w:szCs w:val="16"/>
        </w:rPr>
        <w:t>LABTAT.CSV</w:t>
      </w:r>
    </w:p>
    <w:p w:rsidR="00F86F97" w:rsidRPr="00F86F97" w:rsidRDefault="00F86F97" w:rsidP="00F86F97">
      <w:pPr>
        <w:autoSpaceDE w:val="0"/>
        <w:autoSpaceDN w:val="0"/>
        <w:adjustRightInd w:val="0"/>
        <w:spacing w:after="120" w:line="240" w:lineRule="auto"/>
        <w:ind w:right="480"/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</w:pPr>
      <w:r w:rsidRPr="00F86F97">
        <w:rPr>
          <w:rFonts w:ascii="Segoe UI" w:eastAsia="Times New Roman" w:hAnsi="Segoe UI" w:cs="Segoe UI"/>
          <w:b/>
          <w:bCs/>
          <w:color w:val="000000"/>
          <w:sz w:val="28"/>
          <w:szCs w:val="28"/>
          <w:highlight w:val="yellow"/>
          <w:u w:val="single"/>
        </w:rPr>
        <w:t>One-way ANOVA: Laboratory 1, Laboratory 2, Laboratory 3, Laboratory 4</w:t>
      </w:r>
    </w:p>
    <w:p w:rsidR="00F86F97" w:rsidRPr="00F86F97" w:rsidRDefault="00F86F97" w:rsidP="00F86F9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86F9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05"/>
        <w:gridCol w:w="2010"/>
      </w:tblGrid>
      <w:tr w:rsidR="00F86F97" w:rsidRPr="00F86F97"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Null hypothesis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All means are equal</w:t>
            </w:r>
          </w:p>
        </w:tc>
      </w:tr>
      <w:tr w:rsidR="00F86F97" w:rsidRPr="00F86F97"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Not all means are equal</w:t>
            </w:r>
          </w:p>
        </w:tc>
      </w:tr>
      <w:tr w:rsidR="00F86F97" w:rsidRPr="00F86F97"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Significance level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α = 0.05</w:t>
            </w:r>
          </w:p>
        </w:tc>
      </w:tr>
    </w:tbl>
    <w:p w:rsidR="00F86F97" w:rsidRPr="00F86F97" w:rsidRDefault="00F86F97" w:rsidP="00F86F97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egoe UI" w:eastAsia="Times New Roman" w:hAnsi="Segoe UI" w:cs="Segoe UI"/>
          <w:i/>
          <w:iCs/>
          <w:color w:val="000000"/>
          <w:sz w:val="16"/>
          <w:szCs w:val="16"/>
        </w:rPr>
      </w:pPr>
      <w:r w:rsidRPr="00F86F97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Equal variances were assumed for the analysis.</w:t>
      </w:r>
    </w:p>
    <w:p w:rsidR="00F86F97" w:rsidRPr="00F86F97" w:rsidRDefault="00F86F97" w:rsidP="00F86F9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86F9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Factor Information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4380"/>
      </w:tblGrid>
      <w:tr w:rsidR="00F86F97" w:rsidRPr="00F86F97"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Factor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Levels</w:t>
            </w:r>
          </w:p>
        </w:tc>
        <w:tc>
          <w:tcPr>
            <w:tcW w:w="43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Values</w:t>
            </w:r>
          </w:p>
        </w:tc>
      </w:tr>
      <w:tr w:rsidR="00F86F97" w:rsidRPr="00F86F97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Factor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Laboratory 1, Laboratory 2, Laboratory 3, Laboratory 4</w:t>
            </w:r>
          </w:p>
        </w:tc>
      </w:tr>
    </w:tbl>
    <w:p w:rsidR="00F86F97" w:rsidRPr="00F86F97" w:rsidRDefault="00F86F97" w:rsidP="00F86F9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86F9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65"/>
        <w:gridCol w:w="420"/>
        <w:gridCol w:w="735"/>
        <w:gridCol w:w="810"/>
        <w:gridCol w:w="855"/>
        <w:gridCol w:w="870"/>
      </w:tblGrid>
      <w:tr w:rsidR="00F86F97" w:rsidRPr="00F86F97"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F86F97" w:rsidRPr="00F86F97"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Factor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79979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26659.7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118.70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0.000</w:t>
            </w:r>
          </w:p>
        </w:tc>
      </w:tr>
      <w:tr w:rsidR="00F86F97" w:rsidRPr="00F86F97"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106905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224.6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F86F97" w:rsidRPr="00F86F97"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186884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</w:tbl>
    <w:p w:rsidR="00F86F97" w:rsidRPr="00F86F97" w:rsidRDefault="00F86F97" w:rsidP="00F86F9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86F9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35"/>
        <w:gridCol w:w="705"/>
        <w:gridCol w:w="990"/>
        <w:gridCol w:w="1125"/>
      </w:tblGrid>
      <w:tr w:rsidR="00F86F97" w:rsidRPr="00F86F97"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S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</w:tr>
      <w:tr w:rsidR="00F86F97" w:rsidRPr="00F86F97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14.9863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42.80%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42.44%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41.83%</w:t>
            </w:r>
          </w:p>
        </w:tc>
      </w:tr>
    </w:tbl>
    <w:p w:rsidR="00F86F97" w:rsidRPr="00F86F97" w:rsidRDefault="00F86F97" w:rsidP="00F86F9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86F9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Means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40"/>
        <w:gridCol w:w="420"/>
        <w:gridCol w:w="660"/>
        <w:gridCol w:w="690"/>
        <w:gridCol w:w="1350"/>
      </w:tblGrid>
      <w:tr w:rsidR="00F86F97" w:rsidRPr="00F86F97"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Factor</w:t>
            </w:r>
          </w:p>
        </w:tc>
        <w:tc>
          <w:tcPr>
            <w:tcW w:w="4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6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6F9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</w:tr>
      <w:tr w:rsidR="00F86F97" w:rsidRPr="00F86F97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Laboratory 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178.36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13.17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(175.67, 181.05)</w:t>
            </w:r>
          </w:p>
        </w:tc>
      </w:tr>
      <w:tr w:rsidR="00F86F97" w:rsidRPr="00F86F97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Laboratory 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178.90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14.96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(176.21, 181.59)</w:t>
            </w:r>
          </w:p>
        </w:tc>
      </w:tr>
      <w:tr w:rsidR="00F86F97" w:rsidRPr="00F86F97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Laboratory 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199.91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16.54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(197.23, 202.60)</w:t>
            </w:r>
          </w:p>
        </w:tc>
      </w:tr>
      <w:tr w:rsidR="00F86F97" w:rsidRPr="00F86F97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Laboratory 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163.68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15.09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6F97" w:rsidRPr="00F86F97" w:rsidRDefault="00F86F97" w:rsidP="00F86F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86F9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(160.99, 166.37)</w:t>
            </w:r>
          </w:p>
        </w:tc>
      </w:tr>
    </w:tbl>
    <w:p w:rsidR="00F86F97" w:rsidRPr="00F86F97" w:rsidRDefault="00F86F97" w:rsidP="00F86F97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egoe UI" w:eastAsia="Times New Roman" w:hAnsi="Segoe UI" w:cs="Segoe UI"/>
          <w:i/>
          <w:iCs/>
          <w:color w:val="000000"/>
          <w:sz w:val="16"/>
          <w:szCs w:val="16"/>
        </w:rPr>
      </w:pPr>
      <w:r w:rsidRPr="00F86F97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 xml:space="preserve">Pooled </w:t>
      </w:r>
      <w:proofErr w:type="spellStart"/>
      <w:r w:rsidRPr="00F86F97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StDev</w:t>
      </w:r>
      <w:proofErr w:type="spellEnd"/>
      <w:r w:rsidRPr="00F86F97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 xml:space="preserve"> = 14.9863</w:t>
      </w:r>
    </w:p>
    <w:p w:rsidR="00F86F97" w:rsidRPr="00F86F97" w:rsidRDefault="00F86F97" w:rsidP="00F86F97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F86F9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6" name="Picture 6" descr="Interval Plot of Laboratory 1, Laboratory 2,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terval Plot of Laboratory 1, Laboratory 2,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97" w:rsidRPr="00F86F97" w:rsidRDefault="00F86F97" w:rsidP="00F86F9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86F97" w:rsidRPr="00F86F97" w:rsidRDefault="00F86F97">
      <w:pPr>
        <w:rPr>
          <w:b/>
          <w:sz w:val="24"/>
          <w:highlight w:val="yellow"/>
          <w:u w:val="single"/>
        </w:rPr>
      </w:pPr>
      <w:r w:rsidRPr="00F86F97">
        <w:rPr>
          <w:b/>
          <w:sz w:val="24"/>
          <w:highlight w:val="yellow"/>
          <w:u w:val="single"/>
        </w:rPr>
        <w:t>P-value is 0.00 &lt; 0.05 so rejecting Ho and accepting Ha.</w:t>
      </w:r>
    </w:p>
    <w:p w:rsidR="00F86F97" w:rsidRPr="00F86F97" w:rsidRDefault="00F86F97">
      <w:pPr>
        <w:rPr>
          <w:b/>
          <w:sz w:val="24"/>
          <w:u w:val="single"/>
        </w:rPr>
      </w:pPr>
      <w:r w:rsidRPr="00F86F97">
        <w:rPr>
          <w:b/>
          <w:sz w:val="24"/>
          <w:highlight w:val="yellow"/>
          <w:u w:val="single"/>
        </w:rPr>
        <w:t>All means are not same.</w:t>
      </w:r>
    </w:p>
    <w:sectPr w:rsidR="00F86F97" w:rsidRPr="00F86F9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D39" w:rsidRDefault="00282D39" w:rsidP="002B4FFD">
      <w:pPr>
        <w:spacing w:after="0" w:line="240" w:lineRule="auto"/>
      </w:pPr>
      <w:r>
        <w:separator/>
      </w:r>
    </w:p>
  </w:endnote>
  <w:endnote w:type="continuationSeparator" w:id="0">
    <w:p w:rsidR="00282D39" w:rsidRDefault="00282D39" w:rsidP="002B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D39" w:rsidRDefault="00282D39" w:rsidP="002B4FFD">
      <w:pPr>
        <w:spacing w:after="0" w:line="240" w:lineRule="auto"/>
      </w:pPr>
      <w:r>
        <w:separator/>
      </w:r>
    </w:p>
  </w:footnote>
  <w:footnote w:type="continuationSeparator" w:id="0">
    <w:p w:rsidR="00282D39" w:rsidRDefault="00282D39" w:rsidP="002B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FFD" w:rsidRDefault="002B4FFD" w:rsidP="002B4FFD">
    <w:pPr>
      <w:pStyle w:val="Header"/>
      <w:rPr>
        <w:b/>
        <w:sz w:val="24"/>
      </w:rPr>
    </w:pPr>
    <w:r>
      <w:rPr>
        <w:b/>
        <w:sz w:val="24"/>
      </w:rPr>
      <w:t>MAHESH SAKHARPE-WDE 19082019</w:t>
    </w:r>
  </w:p>
  <w:p w:rsidR="002B4FFD" w:rsidRDefault="002B4FFD" w:rsidP="002B4FFD">
    <w:pPr>
      <w:pBdr>
        <w:bottom w:val="single" w:sz="4" w:space="1" w:color="auto"/>
      </w:pBdr>
    </w:pPr>
    <w:hyperlink r:id="rId1" w:history="1">
      <w:r>
        <w:rPr>
          <w:rStyle w:val="Hyperlink"/>
          <w:sz w:val="24"/>
        </w:rPr>
        <w:t>EMAIL-sakharpemahesh@gmail.com</w:t>
      </w:r>
    </w:hyperlink>
    <w:r>
      <w:t xml:space="preserve">                      </w:t>
    </w:r>
    <w:r>
      <w:rPr>
        <w:b/>
      </w:rPr>
      <w:t>Contact No-954 5555 660</w:t>
    </w:r>
  </w:p>
  <w:p w:rsidR="002B4FFD" w:rsidRDefault="002B4F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15C"/>
    <w:rsid w:val="0005238F"/>
    <w:rsid w:val="00146562"/>
    <w:rsid w:val="00227768"/>
    <w:rsid w:val="00282D39"/>
    <w:rsid w:val="002B4FFD"/>
    <w:rsid w:val="005150FE"/>
    <w:rsid w:val="0081215C"/>
    <w:rsid w:val="00F8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5B753-DEED-4D38-8754-8A108A69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FFD"/>
  </w:style>
  <w:style w:type="paragraph" w:styleId="Footer">
    <w:name w:val="footer"/>
    <w:basedOn w:val="Normal"/>
    <w:link w:val="FooterChar"/>
    <w:uiPriority w:val="99"/>
    <w:unhideWhenUsed/>
    <w:rsid w:val="002B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FFD"/>
  </w:style>
  <w:style w:type="character" w:styleId="Hyperlink">
    <w:name w:val="Hyperlink"/>
    <w:basedOn w:val="DefaultParagraphFont"/>
    <w:uiPriority w:val="99"/>
    <w:semiHidden/>
    <w:unhideWhenUsed/>
    <w:rsid w:val="002B4F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-sakharpemah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4</cp:revision>
  <dcterms:created xsi:type="dcterms:W3CDTF">2019-09-19T08:22:00Z</dcterms:created>
  <dcterms:modified xsi:type="dcterms:W3CDTF">2019-09-23T09:48:00Z</dcterms:modified>
</cp:coreProperties>
</file>