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6DC3" w:rsidRPr="00696DC3" w:rsidRDefault="00696DC3" w:rsidP="00696DC3">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96DC3">
        <w:rPr>
          <w:rFonts w:ascii="Times New Roman" w:eastAsia="Times New Roman" w:hAnsi="Times New Roman" w:cs="Times New Roman"/>
          <w:b/>
          <w:bCs/>
          <w:kern w:val="0"/>
          <w:sz w:val="28"/>
          <w:szCs w:val="28"/>
          <w:lang w:eastAsia="en-IN"/>
          <w14:ligatures w14:val="none"/>
        </w:rPr>
        <w:t>AI for Economics: Innovative Approaches with Machine Learning to Predict Upcoming Recession</w:t>
      </w:r>
    </w:p>
    <w:p w:rsidR="00696DC3" w:rsidRDefault="00696DC3" w:rsidP="00696D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Abstract:</w:t>
      </w:r>
    </w:p>
    <w:p w:rsidR="00696DC3" w:rsidRDefault="00696DC3" w:rsidP="00696D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6DC3">
        <w:rPr>
          <w:rFonts w:ascii="Times New Roman" w:eastAsia="Times New Roman" w:hAnsi="Times New Roman" w:cs="Times New Roman"/>
          <w:kern w:val="0"/>
          <w:sz w:val="24"/>
          <w:szCs w:val="24"/>
          <w:lang w:eastAsia="en-IN"/>
          <w14:ligatures w14:val="none"/>
        </w:rPr>
        <w:t>The integration of artificial intelligence (AI) and machine learning (ML) into economics has</w:t>
      </w:r>
      <w:r>
        <w:rPr>
          <w:rFonts w:ascii="Times New Roman" w:eastAsia="Times New Roman" w:hAnsi="Times New Roman" w:cs="Times New Roman"/>
          <w:kern w:val="0"/>
          <w:sz w:val="24"/>
          <w:szCs w:val="24"/>
          <w:lang w:eastAsia="en-IN"/>
          <w14:ligatures w14:val="none"/>
        </w:rPr>
        <w:t xml:space="preserve"> transformed</w:t>
      </w:r>
      <w:r w:rsidRPr="00696DC3">
        <w:rPr>
          <w:rFonts w:ascii="Times New Roman" w:eastAsia="Times New Roman" w:hAnsi="Times New Roman" w:cs="Times New Roman"/>
          <w:kern w:val="0"/>
          <w:sz w:val="24"/>
          <w:szCs w:val="24"/>
          <w:lang w:eastAsia="en-IN"/>
          <w14:ligatures w14:val="none"/>
        </w:rPr>
        <w:t xml:space="preserve"> the ability to predict economic</w:t>
      </w:r>
      <w:r>
        <w:rPr>
          <w:rFonts w:ascii="Times New Roman" w:eastAsia="Times New Roman" w:hAnsi="Times New Roman" w:cs="Times New Roman"/>
          <w:kern w:val="0"/>
          <w:sz w:val="24"/>
          <w:szCs w:val="24"/>
          <w:lang w:eastAsia="en-IN"/>
          <w14:ligatures w14:val="none"/>
        </w:rPr>
        <w:t xml:space="preserve"> recessions</w:t>
      </w:r>
      <w:r w:rsidRPr="00696DC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it offers </w:t>
      </w:r>
      <w:r w:rsidRPr="00696DC3">
        <w:rPr>
          <w:rFonts w:ascii="Times New Roman" w:eastAsia="Times New Roman" w:hAnsi="Times New Roman" w:cs="Times New Roman"/>
          <w:kern w:val="0"/>
          <w:sz w:val="24"/>
          <w:szCs w:val="24"/>
          <w:lang w:eastAsia="en-IN"/>
          <w14:ligatures w14:val="none"/>
        </w:rPr>
        <w:t>more accurate and</w:t>
      </w:r>
      <w:r>
        <w:rPr>
          <w:rFonts w:ascii="Times New Roman" w:eastAsia="Times New Roman" w:hAnsi="Times New Roman" w:cs="Times New Roman"/>
          <w:kern w:val="0"/>
          <w:sz w:val="24"/>
          <w:szCs w:val="24"/>
          <w:lang w:eastAsia="en-IN"/>
          <w14:ligatures w14:val="none"/>
        </w:rPr>
        <w:t xml:space="preserve"> precise</w:t>
      </w:r>
      <w:r w:rsidRPr="00696DC3">
        <w:rPr>
          <w:rFonts w:ascii="Times New Roman" w:eastAsia="Times New Roman" w:hAnsi="Times New Roman" w:cs="Times New Roman"/>
          <w:kern w:val="0"/>
          <w:sz w:val="24"/>
          <w:szCs w:val="24"/>
          <w:lang w:eastAsia="en-IN"/>
          <w14:ligatures w14:val="none"/>
        </w:rPr>
        <w:t xml:space="preserve"> forecasts. This</w:t>
      </w:r>
      <w:r>
        <w:rPr>
          <w:rFonts w:ascii="Times New Roman" w:eastAsia="Times New Roman" w:hAnsi="Times New Roman" w:cs="Times New Roman"/>
          <w:kern w:val="0"/>
          <w:sz w:val="24"/>
          <w:szCs w:val="24"/>
          <w:lang w:eastAsia="en-IN"/>
          <w14:ligatures w14:val="none"/>
        </w:rPr>
        <w:t xml:space="preserve"> project supports the</w:t>
      </w:r>
      <w:r w:rsidRPr="00696DC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use of </w:t>
      </w:r>
      <w:r w:rsidRPr="00696DC3">
        <w:rPr>
          <w:rFonts w:ascii="Times New Roman" w:eastAsia="Times New Roman" w:hAnsi="Times New Roman" w:cs="Times New Roman"/>
          <w:kern w:val="0"/>
          <w:sz w:val="24"/>
          <w:szCs w:val="24"/>
          <w:lang w:eastAsia="en-IN"/>
          <w14:ligatures w14:val="none"/>
        </w:rPr>
        <w:t>innovative ML approaches for forecasting upcoming recessions</w:t>
      </w:r>
      <w:r>
        <w:rPr>
          <w:rFonts w:ascii="Times New Roman" w:eastAsia="Times New Roman" w:hAnsi="Times New Roman" w:cs="Times New Roman"/>
          <w:kern w:val="0"/>
          <w:sz w:val="24"/>
          <w:szCs w:val="24"/>
          <w:lang w:eastAsia="en-IN"/>
          <w14:ligatures w14:val="none"/>
        </w:rPr>
        <w:t xml:space="preserve"> using </w:t>
      </w:r>
      <w:r w:rsidRPr="00696DC3">
        <w:rPr>
          <w:rFonts w:ascii="Times New Roman" w:eastAsia="Times New Roman" w:hAnsi="Times New Roman" w:cs="Times New Roman"/>
          <w:kern w:val="0"/>
          <w:sz w:val="24"/>
          <w:szCs w:val="24"/>
          <w:lang w:eastAsia="en-IN"/>
          <w14:ligatures w14:val="none"/>
        </w:rPr>
        <w:t>diverse data sources such as macroeconomic indicators, market sentiment, financial metrics, and global economic trends. By applying advanced ML algorithms, including neural networks, support vector machines, random forests, and ensemble methods, the study</w:t>
      </w:r>
      <w:r>
        <w:rPr>
          <w:rFonts w:ascii="Times New Roman" w:eastAsia="Times New Roman" w:hAnsi="Times New Roman" w:cs="Times New Roman"/>
          <w:kern w:val="0"/>
          <w:sz w:val="24"/>
          <w:szCs w:val="24"/>
          <w:lang w:eastAsia="en-IN"/>
          <w14:ligatures w14:val="none"/>
        </w:rPr>
        <w:t xml:space="preserve"> shows us</w:t>
      </w:r>
      <w:r w:rsidRPr="00696DC3">
        <w:rPr>
          <w:rFonts w:ascii="Times New Roman" w:eastAsia="Times New Roman" w:hAnsi="Times New Roman" w:cs="Times New Roman"/>
          <w:kern w:val="0"/>
          <w:sz w:val="24"/>
          <w:szCs w:val="24"/>
          <w:lang w:eastAsia="en-IN"/>
          <w14:ligatures w14:val="none"/>
        </w:rPr>
        <w:t xml:space="preserve"> how these techniques can</w:t>
      </w:r>
      <w:r>
        <w:rPr>
          <w:rFonts w:ascii="Times New Roman" w:eastAsia="Times New Roman" w:hAnsi="Times New Roman" w:cs="Times New Roman"/>
          <w:kern w:val="0"/>
          <w:sz w:val="24"/>
          <w:szCs w:val="24"/>
          <w:lang w:eastAsia="en-IN"/>
          <w14:ligatures w14:val="none"/>
        </w:rPr>
        <w:t xml:space="preserve"> discover</w:t>
      </w:r>
      <w:r w:rsidRPr="00696DC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complicated </w:t>
      </w:r>
      <w:r w:rsidRPr="00696DC3">
        <w:rPr>
          <w:rFonts w:ascii="Times New Roman" w:eastAsia="Times New Roman" w:hAnsi="Times New Roman" w:cs="Times New Roman"/>
          <w:kern w:val="0"/>
          <w:sz w:val="24"/>
          <w:szCs w:val="24"/>
          <w:lang w:eastAsia="en-IN"/>
          <w14:ligatures w14:val="none"/>
        </w:rPr>
        <w:t>patterns and early warning</w:t>
      </w:r>
      <w:r>
        <w:rPr>
          <w:rFonts w:ascii="Times New Roman" w:eastAsia="Times New Roman" w:hAnsi="Times New Roman" w:cs="Times New Roman"/>
          <w:kern w:val="0"/>
          <w:sz w:val="24"/>
          <w:szCs w:val="24"/>
          <w:lang w:eastAsia="en-IN"/>
          <w14:ligatures w14:val="none"/>
        </w:rPr>
        <w:t xml:space="preserve"> signs</w:t>
      </w:r>
      <w:r w:rsidRPr="00696DC3">
        <w:rPr>
          <w:rFonts w:ascii="Times New Roman" w:eastAsia="Times New Roman" w:hAnsi="Times New Roman" w:cs="Times New Roman"/>
          <w:kern w:val="0"/>
          <w:sz w:val="24"/>
          <w:szCs w:val="24"/>
          <w:lang w:eastAsia="en-IN"/>
          <w14:ligatures w14:val="none"/>
        </w:rPr>
        <w:t xml:space="preserve"> that traditional</w:t>
      </w:r>
      <w:r>
        <w:rPr>
          <w:rFonts w:ascii="Times New Roman" w:eastAsia="Times New Roman" w:hAnsi="Times New Roman" w:cs="Times New Roman"/>
          <w:kern w:val="0"/>
          <w:sz w:val="24"/>
          <w:szCs w:val="24"/>
          <w:lang w:eastAsia="en-IN"/>
          <w14:ligatures w14:val="none"/>
        </w:rPr>
        <w:t xml:space="preserve"> approaches</w:t>
      </w:r>
      <w:r w:rsidRPr="00696DC3">
        <w:rPr>
          <w:rFonts w:ascii="Times New Roman" w:eastAsia="Times New Roman" w:hAnsi="Times New Roman" w:cs="Times New Roman"/>
          <w:kern w:val="0"/>
          <w:sz w:val="24"/>
          <w:szCs w:val="24"/>
          <w:lang w:eastAsia="en-IN"/>
          <w14:ligatures w14:val="none"/>
        </w:rPr>
        <w:t xml:space="preserve"> may</w:t>
      </w:r>
      <w:r>
        <w:rPr>
          <w:rFonts w:ascii="Times New Roman" w:eastAsia="Times New Roman" w:hAnsi="Times New Roman" w:cs="Times New Roman"/>
          <w:kern w:val="0"/>
          <w:sz w:val="24"/>
          <w:szCs w:val="24"/>
          <w:lang w:eastAsia="en-IN"/>
          <w14:ligatures w14:val="none"/>
        </w:rPr>
        <w:t xml:space="preserve"> not be able to capture</w:t>
      </w:r>
      <w:r w:rsidRPr="00696DC3">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696DC3">
        <w:rPr>
          <w:rFonts w:ascii="Times New Roman" w:eastAsia="Times New Roman" w:hAnsi="Times New Roman" w:cs="Times New Roman"/>
          <w:kern w:val="0"/>
          <w:sz w:val="24"/>
          <w:szCs w:val="24"/>
          <w:lang w:eastAsia="en-IN"/>
          <w14:ligatures w14:val="none"/>
        </w:rPr>
        <w:t>Through a comparative analysis of various ML models, this</w:t>
      </w:r>
      <w:r>
        <w:rPr>
          <w:rFonts w:ascii="Times New Roman" w:eastAsia="Times New Roman" w:hAnsi="Times New Roman" w:cs="Times New Roman"/>
          <w:kern w:val="0"/>
          <w:sz w:val="24"/>
          <w:szCs w:val="24"/>
          <w:lang w:eastAsia="en-IN"/>
          <w14:ligatures w14:val="none"/>
        </w:rPr>
        <w:t xml:space="preserve"> project</w:t>
      </w:r>
      <w:r w:rsidRPr="00696DC3">
        <w:rPr>
          <w:rFonts w:ascii="Times New Roman" w:eastAsia="Times New Roman" w:hAnsi="Times New Roman" w:cs="Times New Roman"/>
          <w:kern w:val="0"/>
          <w:sz w:val="24"/>
          <w:szCs w:val="24"/>
          <w:lang w:eastAsia="en-IN"/>
          <w14:ligatures w14:val="none"/>
        </w:rPr>
        <w:t xml:space="preserve"> identifies the most effective strategies for predicting recessions with a high degree of</w:t>
      </w:r>
      <w:r>
        <w:rPr>
          <w:rFonts w:ascii="Times New Roman" w:eastAsia="Times New Roman" w:hAnsi="Times New Roman" w:cs="Times New Roman"/>
          <w:kern w:val="0"/>
          <w:sz w:val="24"/>
          <w:szCs w:val="24"/>
          <w:lang w:eastAsia="en-IN"/>
          <w14:ligatures w14:val="none"/>
        </w:rPr>
        <w:t xml:space="preserve"> accuracy</w:t>
      </w:r>
      <w:r w:rsidRPr="00696DC3">
        <w:rPr>
          <w:rFonts w:ascii="Times New Roman" w:eastAsia="Times New Roman" w:hAnsi="Times New Roman" w:cs="Times New Roman"/>
          <w:kern w:val="0"/>
          <w:sz w:val="24"/>
          <w:szCs w:val="24"/>
          <w:lang w:eastAsia="en-IN"/>
          <w14:ligatures w14:val="none"/>
        </w:rPr>
        <w:t>. The findings</w:t>
      </w:r>
      <w:r>
        <w:rPr>
          <w:rFonts w:ascii="Times New Roman" w:eastAsia="Times New Roman" w:hAnsi="Times New Roman" w:cs="Times New Roman"/>
          <w:kern w:val="0"/>
          <w:sz w:val="24"/>
          <w:szCs w:val="24"/>
          <w:lang w:eastAsia="en-IN"/>
          <w14:ligatures w14:val="none"/>
        </w:rPr>
        <w:t xml:space="preserve"> will</w:t>
      </w:r>
      <w:r w:rsidRPr="00696DC3">
        <w:rPr>
          <w:rFonts w:ascii="Times New Roman" w:eastAsia="Times New Roman" w:hAnsi="Times New Roman" w:cs="Times New Roman"/>
          <w:kern w:val="0"/>
          <w:sz w:val="24"/>
          <w:szCs w:val="24"/>
          <w:lang w:eastAsia="en-IN"/>
          <w14:ligatures w14:val="none"/>
        </w:rPr>
        <w:t xml:space="preserve"> reveal that ML models can significantly outperform</w:t>
      </w:r>
      <w:r>
        <w:rPr>
          <w:rFonts w:ascii="Times New Roman" w:eastAsia="Times New Roman" w:hAnsi="Times New Roman" w:cs="Times New Roman"/>
          <w:kern w:val="0"/>
          <w:sz w:val="24"/>
          <w:szCs w:val="24"/>
          <w:lang w:eastAsia="en-IN"/>
          <w14:ligatures w14:val="none"/>
        </w:rPr>
        <w:t xml:space="preserve"> traditional</w:t>
      </w:r>
      <w:r w:rsidRPr="00696DC3">
        <w:rPr>
          <w:rFonts w:ascii="Times New Roman" w:eastAsia="Times New Roman" w:hAnsi="Times New Roman" w:cs="Times New Roman"/>
          <w:kern w:val="0"/>
          <w:sz w:val="24"/>
          <w:szCs w:val="24"/>
          <w:lang w:eastAsia="en-IN"/>
          <w14:ligatures w14:val="none"/>
        </w:rPr>
        <w:t xml:space="preserve"> econometric models in forecasting economic</w:t>
      </w:r>
      <w:r>
        <w:rPr>
          <w:rFonts w:ascii="Times New Roman" w:eastAsia="Times New Roman" w:hAnsi="Times New Roman" w:cs="Times New Roman"/>
          <w:kern w:val="0"/>
          <w:sz w:val="24"/>
          <w:szCs w:val="24"/>
          <w:lang w:eastAsia="en-IN"/>
          <w14:ligatures w14:val="none"/>
        </w:rPr>
        <w:t xml:space="preserve"> recessions</w:t>
      </w:r>
      <w:r w:rsidRPr="00696DC3">
        <w:rPr>
          <w:rFonts w:ascii="Times New Roman" w:eastAsia="Times New Roman" w:hAnsi="Times New Roman" w:cs="Times New Roman"/>
          <w:kern w:val="0"/>
          <w:sz w:val="24"/>
          <w:szCs w:val="24"/>
          <w:lang w:eastAsia="en-IN"/>
          <w14:ligatures w14:val="none"/>
        </w:rPr>
        <w:t xml:space="preserve">, providing valuable insights for </w:t>
      </w:r>
      <w:r>
        <w:rPr>
          <w:rFonts w:ascii="Times New Roman" w:eastAsia="Times New Roman" w:hAnsi="Times New Roman" w:cs="Times New Roman"/>
          <w:kern w:val="0"/>
          <w:sz w:val="24"/>
          <w:szCs w:val="24"/>
          <w:lang w:eastAsia="en-IN"/>
          <w14:ligatures w14:val="none"/>
        </w:rPr>
        <w:t xml:space="preserve">governments, </w:t>
      </w:r>
      <w:r w:rsidRPr="00696DC3">
        <w:rPr>
          <w:rFonts w:ascii="Times New Roman" w:eastAsia="Times New Roman" w:hAnsi="Times New Roman" w:cs="Times New Roman"/>
          <w:kern w:val="0"/>
          <w:sz w:val="24"/>
          <w:szCs w:val="24"/>
          <w:lang w:eastAsia="en-IN"/>
          <w14:ligatures w14:val="none"/>
        </w:rPr>
        <w:t>policymakers, financial institutions, and investors. These insights enable the formulation of proactive measures to</w:t>
      </w:r>
      <w:r>
        <w:rPr>
          <w:rFonts w:ascii="Times New Roman" w:eastAsia="Times New Roman" w:hAnsi="Times New Roman" w:cs="Times New Roman"/>
          <w:kern w:val="0"/>
          <w:sz w:val="24"/>
          <w:szCs w:val="24"/>
          <w:lang w:eastAsia="en-IN"/>
          <w14:ligatures w14:val="none"/>
        </w:rPr>
        <w:t xml:space="preserve"> reduce</w:t>
      </w:r>
      <w:r w:rsidRPr="00696DC3">
        <w:rPr>
          <w:rFonts w:ascii="Times New Roman" w:eastAsia="Times New Roman" w:hAnsi="Times New Roman" w:cs="Times New Roman"/>
          <w:kern w:val="0"/>
          <w:sz w:val="24"/>
          <w:szCs w:val="24"/>
          <w:lang w:eastAsia="en-IN"/>
          <w14:ligatures w14:val="none"/>
        </w:rPr>
        <w:t xml:space="preserve"> the </w:t>
      </w:r>
      <w:r>
        <w:rPr>
          <w:rFonts w:ascii="Times New Roman" w:eastAsia="Times New Roman" w:hAnsi="Times New Roman" w:cs="Times New Roman"/>
          <w:kern w:val="0"/>
          <w:sz w:val="24"/>
          <w:szCs w:val="24"/>
          <w:lang w:eastAsia="en-IN"/>
          <w14:ligatures w14:val="none"/>
        </w:rPr>
        <w:t>destructing</w:t>
      </w:r>
      <w:r w:rsidRPr="00696DC3">
        <w:rPr>
          <w:rFonts w:ascii="Times New Roman" w:eastAsia="Times New Roman" w:hAnsi="Times New Roman" w:cs="Times New Roman"/>
          <w:kern w:val="0"/>
          <w:sz w:val="24"/>
          <w:szCs w:val="24"/>
          <w:lang w:eastAsia="en-IN"/>
          <w14:ligatures w14:val="none"/>
        </w:rPr>
        <w:t xml:space="preserve"> effects of recessions, enhancing economic</w:t>
      </w:r>
      <w:r>
        <w:rPr>
          <w:rFonts w:ascii="Times New Roman" w:eastAsia="Times New Roman" w:hAnsi="Times New Roman" w:cs="Times New Roman"/>
          <w:kern w:val="0"/>
          <w:sz w:val="24"/>
          <w:szCs w:val="24"/>
          <w:lang w:eastAsia="en-IN"/>
          <w14:ligatures w14:val="none"/>
        </w:rPr>
        <w:t xml:space="preserve"> robustness</w:t>
      </w:r>
      <w:r w:rsidRPr="00696DC3">
        <w:rPr>
          <w:rFonts w:ascii="Times New Roman" w:eastAsia="Times New Roman" w:hAnsi="Times New Roman" w:cs="Times New Roman"/>
          <w:kern w:val="0"/>
          <w:sz w:val="24"/>
          <w:szCs w:val="24"/>
          <w:lang w:eastAsia="en-IN"/>
          <w14:ligatures w14:val="none"/>
        </w:rPr>
        <w:t xml:space="preserve"> and stability.</w:t>
      </w:r>
      <w:r>
        <w:rPr>
          <w:rFonts w:ascii="Times New Roman" w:eastAsia="Times New Roman" w:hAnsi="Times New Roman" w:cs="Times New Roman"/>
          <w:kern w:val="0"/>
          <w:sz w:val="24"/>
          <w:szCs w:val="24"/>
          <w:lang w:eastAsia="en-IN"/>
          <w14:ligatures w14:val="none"/>
        </w:rPr>
        <w:t xml:space="preserve"> </w:t>
      </w:r>
      <w:r w:rsidRPr="00696DC3">
        <w:rPr>
          <w:rFonts w:ascii="Times New Roman" w:eastAsia="Times New Roman" w:hAnsi="Times New Roman" w:cs="Times New Roman"/>
          <w:kern w:val="0"/>
          <w:sz w:val="24"/>
          <w:szCs w:val="24"/>
          <w:lang w:eastAsia="en-IN"/>
          <w14:ligatures w14:val="none"/>
        </w:rPr>
        <w:t>Moreover, the</w:t>
      </w:r>
      <w:r>
        <w:rPr>
          <w:rFonts w:ascii="Times New Roman" w:eastAsia="Times New Roman" w:hAnsi="Times New Roman" w:cs="Times New Roman"/>
          <w:kern w:val="0"/>
          <w:sz w:val="24"/>
          <w:szCs w:val="24"/>
          <w:lang w:eastAsia="en-IN"/>
          <w14:ligatures w14:val="none"/>
        </w:rPr>
        <w:t xml:space="preserve"> project</w:t>
      </w:r>
      <w:r w:rsidRPr="00696DC3">
        <w:rPr>
          <w:rFonts w:ascii="Times New Roman" w:eastAsia="Times New Roman" w:hAnsi="Times New Roman" w:cs="Times New Roman"/>
          <w:kern w:val="0"/>
          <w:sz w:val="24"/>
          <w:szCs w:val="24"/>
          <w:lang w:eastAsia="en-IN"/>
          <w14:ligatures w14:val="none"/>
        </w:rPr>
        <w:t xml:space="preserve"> discusses the ethical considerations and potential limitations of using AI in economic forecasting, advocating for a balanced approach that combines human expertise with machine intelligence. Ultimately, this</w:t>
      </w:r>
      <w:r>
        <w:rPr>
          <w:rFonts w:ascii="Times New Roman" w:eastAsia="Times New Roman" w:hAnsi="Times New Roman" w:cs="Times New Roman"/>
          <w:kern w:val="0"/>
          <w:sz w:val="24"/>
          <w:szCs w:val="24"/>
          <w:lang w:eastAsia="en-IN"/>
          <w14:ligatures w14:val="none"/>
        </w:rPr>
        <w:t xml:space="preserve"> project</w:t>
      </w:r>
      <w:r w:rsidRPr="00696DC3">
        <w:rPr>
          <w:rFonts w:ascii="Times New Roman" w:eastAsia="Times New Roman" w:hAnsi="Times New Roman" w:cs="Times New Roman"/>
          <w:kern w:val="0"/>
          <w:sz w:val="24"/>
          <w:szCs w:val="24"/>
          <w:lang w:eastAsia="en-IN"/>
          <w14:ligatures w14:val="none"/>
        </w:rPr>
        <w:t xml:space="preserve"> underscores the transformative potential of AI and ML in economic forecasting, highlighting their role in fostering more informed and adaptive economic planning. The</w:t>
      </w:r>
      <w:r>
        <w:rPr>
          <w:rFonts w:ascii="Times New Roman" w:eastAsia="Times New Roman" w:hAnsi="Times New Roman" w:cs="Times New Roman"/>
          <w:kern w:val="0"/>
          <w:sz w:val="24"/>
          <w:szCs w:val="24"/>
          <w:lang w:eastAsia="en-IN"/>
          <w14:ligatures w14:val="none"/>
        </w:rPr>
        <w:t xml:space="preserve"> project will</w:t>
      </w:r>
      <w:r w:rsidRPr="00696DC3">
        <w:rPr>
          <w:rFonts w:ascii="Times New Roman" w:eastAsia="Times New Roman" w:hAnsi="Times New Roman" w:cs="Times New Roman"/>
          <w:kern w:val="0"/>
          <w:sz w:val="24"/>
          <w:szCs w:val="24"/>
          <w:lang w:eastAsia="en-IN"/>
          <w14:ligatures w14:val="none"/>
        </w:rPr>
        <w:t xml:space="preserve"> </w:t>
      </w:r>
      <w:r w:rsidRPr="00696DC3">
        <w:rPr>
          <w:rFonts w:ascii="Times New Roman" w:eastAsia="Times New Roman" w:hAnsi="Times New Roman" w:cs="Times New Roman"/>
          <w:kern w:val="0"/>
          <w:sz w:val="24"/>
          <w:szCs w:val="24"/>
          <w:lang w:eastAsia="en-IN"/>
          <w14:ligatures w14:val="none"/>
        </w:rPr>
        <w:t>pave</w:t>
      </w:r>
      <w:r w:rsidRPr="00696DC3">
        <w:rPr>
          <w:rFonts w:ascii="Times New Roman" w:eastAsia="Times New Roman" w:hAnsi="Times New Roman" w:cs="Times New Roman"/>
          <w:kern w:val="0"/>
          <w:sz w:val="24"/>
          <w:szCs w:val="24"/>
          <w:lang w:eastAsia="en-IN"/>
          <w14:ligatures w14:val="none"/>
        </w:rPr>
        <w:t xml:space="preserve"> the way for future studies to further refine these models and expand their application in various economic contexts.</w:t>
      </w:r>
    </w:p>
    <w:p w:rsidR="00696DC3" w:rsidRDefault="00696DC3" w:rsidP="00696D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696DC3" w:rsidRDefault="00696DC3" w:rsidP="00696D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Keywords:</w:t>
      </w:r>
    </w:p>
    <w:p w:rsidR="00696DC3" w:rsidRPr="00696DC3" w:rsidRDefault="00696DC3" w:rsidP="00696D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Economic recession, Machine learning, Neural networks, Random Forest, Support vector machines, Ensemble methods</w:t>
      </w:r>
    </w:p>
    <w:p w:rsidR="00376D43" w:rsidRDefault="00376D43"/>
    <w:sectPr w:rsidR="00376D43" w:rsidSect="00696DC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DC3"/>
    <w:rsid w:val="00376D43"/>
    <w:rsid w:val="00557842"/>
    <w:rsid w:val="00696DC3"/>
    <w:rsid w:val="00AD0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36E0"/>
  <w15:chartTrackingRefBased/>
  <w15:docId w15:val="{1193A7B9-B37F-479E-92F7-E45D00C1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D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696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023998">
      <w:bodyDiv w:val="1"/>
      <w:marLeft w:val="0"/>
      <w:marRight w:val="0"/>
      <w:marTop w:val="0"/>
      <w:marBottom w:val="0"/>
      <w:divBdr>
        <w:top w:val="none" w:sz="0" w:space="0" w:color="auto"/>
        <w:left w:val="none" w:sz="0" w:space="0" w:color="auto"/>
        <w:bottom w:val="none" w:sz="0" w:space="0" w:color="auto"/>
        <w:right w:val="none" w:sz="0" w:space="0" w:color="auto"/>
      </w:divBdr>
      <w:divsChild>
        <w:div w:id="1954898667">
          <w:marLeft w:val="0"/>
          <w:marRight w:val="0"/>
          <w:marTop w:val="0"/>
          <w:marBottom w:val="0"/>
          <w:divBdr>
            <w:top w:val="none" w:sz="0" w:space="0" w:color="auto"/>
            <w:left w:val="none" w:sz="0" w:space="0" w:color="auto"/>
            <w:bottom w:val="none" w:sz="0" w:space="0" w:color="auto"/>
            <w:right w:val="none" w:sz="0" w:space="0" w:color="auto"/>
          </w:divBdr>
          <w:divsChild>
            <w:div w:id="1065300318">
              <w:marLeft w:val="0"/>
              <w:marRight w:val="0"/>
              <w:marTop w:val="0"/>
              <w:marBottom w:val="0"/>
              <w:divBdr>
                <w:top w:val="none" w:sz="0" w:space="0" w:color="auto"/>
                <w:left w:val="none" w:sz="0" w:space="0" w:color="auto"/>
                <w:bottom w:val="none" w:sz="0" w:space="0" w:color="auto"/>
                <w:right w:val="none" w:sz="0" w:space="0" w:color="auto"/>
              </w:divBdr>
              <w:divsChild>
                <w:div w:id="800419516">
                  <w:marLeft w:val="0"/>
                  <w:marRight w:val="0"/>
                  <w:marTop w:val="0"/>
                  <w:marBottom w:val="0"/>
                  <w:divBdr>
                    <w:top w:val="none" w:sz="0" w:space="0" w:color="auto"/>
                    <w:left w:val="none" w:sz="0" w:space="0" w:color="auto"/>
                    <w:bottom w:val="none" w:sz="0" w:space="0" w:color="auto"/>
                    <w:right w:val="none" w:sz="0" w:space="0" w:color="auto"/>
                  </w:divBdr>
                  <w:divsChild>
                    <w:div w:id="5370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63580">
          <w:marLeft w:val="0"/>
          <w:marRight w:val="0"/>
          <w:marTop w:val="0"/>
          <w:marBottom w:val="0"/>
          <w:divBdr>
            <w:top w:val="none" w:sz="0" w:space="0" w:color="auto"/>
            <w:left w:val="none" w:sz="0" w:space="0" w:color="auto"/>
            <w:bottom w:val="none" w:sz="0" w:space="0" w:color="auto"/>
            <w:right w:val="none" w:sz="0" w:space="0" w:color="auto"/>
          </w:divBdr>
          <w:divsChild>
            <w:div w:id="1473671898">
              <w:marLeft w:val="0"/>
              <w:marRight w:val="0"/>
              <w:marTop w:val="0"/>
              <w:marBottom w:val="0"/>
              <w:divBdr>
                <w:top w:val="none" w:sz="0" w:space="0" w:color="auto"/>
                <w:left w:val="none" w:sz="0" w:space="0" w:color="auto"/>
                <w:bottom w:val="none" w:sz="0" w:space="0" w:color="auto"/>
                <w:right w:val="none" w:sz="0" w:space="0" w:color="auto"/>
              </w:divBdr>
              <w:divsChild>
                <w:div w:id="1446079604">
                  <w:marLeft w:val="0"/>
                  <w:marRight w:val="0"/>
                  <w:marTop w:val="0"/>
                  <w:marBottom w:val="0"/>
                  <w:divBdr>
                    <w:top w:val="none" w:sz="0" w:space="0" w:color="auto"/>
                    <w:left w:val="none" w:sz="0" w:space="0" w:color="auto"/>
                    <w:bottom w:val="none" w:sz="0" w:space="0" w:color="auto"/>
                    <w:right w:val="none" w:sz="0" w:space="0" w:color="auto"/>
                  </w:divBdr>
                  <w:divsChild>
                    <w:div w:id="20409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rsk mahesh</dc:creator>
  <cp:keywords/>
  <dc:description/>
  <cp:lastModifiedBy>rsk mahesh</cp:lastModifiedBy>
  <cp:revision>1</cp:revision>
  <dcterms:created xsi:type="dcterms:W3CDTF">2024-07-21T12:38:00Z</dcterms:created>
  <dcterms:modified xsi:type="dcterms:W3CDTF">2024-07-21T12:48:00Z</dcterms:modified>
</cp:coreProperties>
</file>