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Laptop</w:t>
      </w:r>
      <w:r>
        <w:rPr>
          <w:rFonts w:hint="default"/>
        </w:rPr>
        <w:tab/>
      </w:r>
      <w:r>
        <w:rPr>
          <w:rFonts w:hint="default"/>
        </w:rPr>
        <w:t xml:space="preserve">20-50W </w:t>
      </w:r>
    </w:p>
    <w:p>
      <w:pPr>
        <w:rPr>
          <w:rFonts w:hint="default"/>
        </w:rPr>
      </w:pPr>
      <w:r>
        <w:rPr>
          <w:rFonts w:hint="default"/>
        </w:rPr>
        <w:t>Desktop computer</w:t>
      </w:r>
      <w:r>
        <w:rPr>
          <w:rFonts w:hint="default"/>
        </w:rPr>
        <w:tab/>
      </w:r>
      <w:r>
        <w:rPr>
          <w:rFonts w:hint="default"/>
        </w:rPr>
        <w:t>80-150W</w:t>
      </w:r>
    </w:p>
    <w:p>
      <w:r>
        <w:drawing>
          <wp:inline distT="0" distB="0" distL="114300" distR="114300">
            <wp:extent cx="5274310" cy="690245"/>
            <wp:effectExtent l="0" t="0" r="139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690245"/>
                    </a:xfrm>
                    <a:prstGeom prst="rect">
                      <a:avLst/>
                    </a:prstGeom>
                    <a:noFill/>
                    <a:ln>
                      <a:noFill/>
                    </a:ln>
                  </pic:spPr>
                </pic:pic>
              </a:graphicData>
            </a:graphic>
          </wp:inline>
        </w:drawing>
      </w:r>
    </w:p>
    <w:p>
      <w:r>
        <w:drawing>
          <wp:inline distT="0" distB="0" distL="114300" distR="114300">
            <wp:extent cx="4892040" cy="5715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92040" cy="571500"/>
                    </a:xfrm>
                    <a:prstGeom prst="rect">
                      <a:avLst/>
                    </a:prstGeom>
                    <a:noFill/>
                    <a:ln>
                      <a:noFill/>
                    </a:ln>
                  </pic:spPr>
                </pic:pic>
              </a:graphicData>
            </a:graphic>
          </wp:inline>
        </w:drawing>
      </w:r>
    </w:p>
    <w:p>
      <w:pPr>
        <w:rPr>
          <w:rFonts w:hint="default"/>
          <w:lang w:val="en-GB"/>
        </w:rPr>
      </w:pPr>
      <w:r>
        <w:rPr>
          <w:rFonts w:hint="default"/>
          <w:lang w:val="en-GB"/>
        </w:rPr>
        <w:t>Problem in system sleep mode:</w:t>
      </w:r>
    </w:p>
    <w:p>
      <w:r>
        <w:drawing>
          <wp:inline distT="0" distB="0" distL="114300" distR="114300">
            <wp:extent cx="5272405" cy="2560955"/>
            <wp:effectExtent l="0" t="0" r="63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256095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7" w:lineRule="atLeast"/>
        <w:ind w:left="0" w:right="0"/>
        <w:jc w:val="left"/>
      </w:pPr>
      <w:r>
        <w:rPr>
          <w:rFonts w:ascii="Segoe UI" w:hAnsi="Segoe UI" w:eastAsia="Segoe UI" w:cs="Segoe UI"/>
          <w:i w:val="0"/>
          <w:caps w:val="0"/>
          <w:color w:val="333333"/>
          <w:spacing w:val="0"/>
          <w:sz w:val="19"/>
          <w:szCs w:val="19"/>
          <w:bdr w:val="none" w:color="auto" w:sz="0" w:space="0"/>
        </w:rPr>
        <w:t>Sleep - faster to shut down and restart, uses significant power but not near full power while sleeping. Use for suspending maybe 5 minutes to a couple of hours to save some power and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7" w:lineRule="atLeast"/>
        <w:ind w:left="0" w:right="0"/>
        <w:jc w:val="left"/>
      </w:pPr>
      <w:r>
        <w:rPr>
          <w:rFonts w:hint="default" w:ascii="Segoe UI" w:hAnsi="Segoe UI" w:eastAsia="Segoe UI" w:cs="Segoe UI"/>
          <w:i w:val="0"/>
          <w:caps w:val="0"/>
          <w:color w:val="333333"/>
          <w:spacing w:val="0"/>
          <w:sz w:val="19"/>
          <w:szCs w:val="19"/>
          <w:bdr w:val="none" w:color="auto" w:sz="0" w:space="0"/>
        </w:rPr>
        <w:t>Hibernate - slower to shut down and restart but takes no power while suspended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line="17" w:lineRule="atLeast"/>
        <w:ind w:left="0" w:right="0"/>
        <w:jc w:val="left"/>
      </w:pPr>
      <w:r>
        <w:rPr>
          <w:rFonts w:hint="default" w:ascii="Segoe UI" w:hAnsi="Segoe UI" w:eastAsia="Segoe UI" w:cs="Segoe UI"/>
          <w:i w:val="0"/>
          <w:caps w:val="0"/>
          <w:color w:val="333333"/>
          <w:spacing w:val="0"/>
          <w:sz w:val="19"/>
          <w:szCs w:val="19"/>
          <w:bdr w:val="none" w:color="auto" w:sz="0" w:space="0"/>
        </w:rPr>
        <w:t>Shutdown - computer fully off no power like hibernate, but loses all programs and data that are running and not saved. May be slower to boot up than restoring from hibernate.</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jc w:val="left"/>
      </w:pPr>
      <w:r>
        <w:rPr>
          <w:rFonts w:hint="default" w:ascii="Segoe UI" w:hAnsi="Segoe UI" w:eastAsia="Segoe UI" w:cs="Segoe UI"/>
          <w:i w:val="0"/>
          <w:caps w:val="0"/>
          <w:color w:val="333333"/>
          <w:spacing w:val="0"/>
          <w:sz w:val="19"/>
          <w:szCs w:val="19"/>
          <w:bdr w:val="none" w:color="auto" w:sz="0" w:space="0"/>
        </w:rPr>
        <w:t>For 2–3 days sleep will run down you battery. You should use hibernate if you want to leave applications and their data in memory, shutrodwn if you want to start from scratch.</w:t>
      </w:r>
    </w:p>
    <w:p>
      <w:pPr>
        <w:keepNext w:val="0"/>
        <w:keepLines w:val="0"/>
        <w:widowControl/>
        <w:suppressLineNumbers w:val="0"/>
        <w:pBdr>
          <w:top w:val="none" w:color="auto" w:sz="0" w:space="0"/>
        </w:pBdr>
        <w:spacing w:line="19" w:lineRule="atLeast"/>
        <w:ind w:left="0" w:firstLine="0"/>
        <w:jc w:val="left"/>
        <w:rPr>
          <w:rFonts w:hint="default" w:ascii="Segoe UI" w:hAnsi="Segoe UI" w:eastAsia="Segoe UI" w:cs="Segoe UI"/>
          <w:i w:val="0"/>
          <w:caps w:val="0"/>
          <w:color w:val="949494"/>
          <w:spacing w:val="0"/>
          <w:sz w:val="15"/>
          <w:szCs w:val="15"/>
        </w:rPr>
      </w:pPr>
      <w:r>
        <w:rPr>
          <w:rFonts w:hint="default" w:ascii="Segoe UI" w:hAnsi="Segoe UI" w:eastAsia="Segoe UI" w:cs="Segoe UI"/>
          <w:i w:val="0"/>
          <w:caps w:val="0"/>
          <w:color w:val="949494"/>
          <w:spacing w:val="0"/>
          <w:kern w:val="0"/>
          <w:sz w:val="15"/>
          <w:szCs w:val="15"/>
          <w:lang w:val="en-US" w:eastAsia="zh-CN" w:bidi="ar"/>
        </w:rPr>
        <w:t>4.5k views · </w:t>
      </w:r>
      <w:r>
        <w:rPr>
          <w:rFonts w:hint="default" w:ascii="Segoe UI" w:hAnsi="Segoe UI" w:eastAsia="Segoe UI" w:cs="Segoe UI"/>
          <w:i w:val="0"/>
          <w:caps w:val="0"/>
          <w:color w:val="949494"/>
          <w:spacing w:val="0"/>
          <w:kern w:val="0"/>
          <w:sz w:val="15"/>
          <w:szCs w:val="15"/>
          <w:u w:val="none"/>
          <w:lang w:val="en-US" w:eastAsia="zh-CN" w:bidi="ar"/>
        </w:rPr>
        <w:fldChar w:fldCharType="begin"/>
      </w:r>
      <w:r>
        <w:rPr>
          <w:rFonts w:hint="default" w:ascii="Segoe UI" w:hAnsi="Segoe UI" w:eastAsia="Segoe UI" w:cs="Segoe UI"/>
          <w:i w:val="0"/>
          <w:caps w:val="0"/>
          <w:color w:val="949494"/>
          <w:spacing w:val="0"/>
          <w:kern w:val="0"/>
          <w:sz w:val="15"/>
          <w:szCs w:val="15"/>
          <w:u w:val="none"/>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949494"/>
          <w:spacing w:val="0"/>
          <w:kern w:val="0"/>
          <w:sz w:val="15"/>
          <w:szCs w:val="15"/>
          <w:u w:val="none"/>
          <w:lang w:val="en-US" w:eastAsia="zh-CN" w:bidi="ar"/>
        </w:rPr>
        <w:fldChar w:fldCharType="separate"/>
      </w:r>
      <w:r>
        <w:rPr>
          <w:rStyle w:val="4"/>
          <w:rFonts w:hint="default" w:ascii="Segoe UI" w:hAnsi="Segoe UI" w:eastAsia="Segoe UI" w:cs="Segoe UI"/>
          <w:i w:val="0"/>
          <w:caps w:val="0"/>
          <w:color w:val="949494"/>
          <w:spacing w:val="0"/>
          <w:sz w:val="15"/>
          <w:szCs w:val="15"/>
          <w:u w:val="none"/>
        </w:rPr>
        <w:t>View Upvoters</w:t>
      </w:r>
      <w:r>
        <w:rPr>
          <w:rFonts w:hint="default" w:ascii="Segoe UI" w:hAnsi="Segoe UI" w:eastAsia="Segoe UI" w:cs="Segoe UI"/>
          <w:i w:val="0"/>
          <w:caps w:val="0"/>
          <w:color w:val="949494"/>
          <w:spacing w:val="0"/>
          <w:kern w:val="0"/>
          <w:sz w:val="15"/>
          <w:szCs w:val="15"/>
          <w:u w:val="none"/>
          <w:lang w:val="en-US" w:eastAsia="zh-CN" w:bidi="ar"/>
        </w:rPr>
        <w:fldChar w:fldCharType="end"/>
      </w:r>
    </w:p>
    <w:p>
      <w:pPr>
        <w:keepNext w:val="0"/>
        <w:keepLines w:val="0"/>
        <w:widowControl/>
        <w:suppressLineNumbers w:val="0"/>
        <w:pBdr>
          <w:top w:val="none" w:color="auto" w:sz="0" w:space="0"/>
          <w:bottom w:val="none" w:color="auto" w:sz="0" w:space="0"/>
        </w:pBdr>
        <w:ind w:lef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begin"/>
      </w:r>
      <w:r>
        <w:rPr>
          <w:rFonts w:hint="default" w:ascii="Segoe UI" w:hAnsi="Segoe UI" w:eastAsia="Segoe UI" w:cs="Segoe UI"/>
          <w:i w:val="0"/>
          <w:caps w:val="0"/>
          <w:color w:val="666666"/>
          <w:spacing w:val="0"/>
          <w:kern w:val="0"/>
          <w:sz w:val="16"/>
          <w:szCs w:val="16"/>
          <w:u w:val="none"/>
          <w:bdr w:val="none" w:color="auto" w:sz="0" w:space="0"/>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egoe UI" w:hAnsi="Segoe UI" w:eastAsia="Segoe UI" w:cs="Segoe UI"/>
          <w:i w:val="0"/>
          <w:caps w:val="0"/>
          <w:color w:val="666666"/>
          <w:spacing w:val="0"/>
          <w:sz w:val="16"/>
          <w:szCs w:val="16"/>
          <w:u w:val="none"/>
        </w:rPr>
      </w:pPr>
      <w:r>
        <w:rPr>
          <w:rStyle w:val="4"/>
          <w:rFonts w:hint="default" w:ascii="Segoe UI" w:hAnsi="Segoe UI" w:eastAsia="Segoe UI" w:cs="Segoe UI"/>
          <w:i w:val="0"/>
          <w:caps w:val="0"/>
          <w:color w:val="666666"/>
          <w:spacing w:val="0"/>
          <w:sz w:val="16"/>
          <w:szCs w:val="16"/>
          <w:u w:val="none"/>
        </w:rPr>
        <w:t>Upvote· 1314</w:t>
      </w:r>
    </w:p>
    <w:p>
      <w:pPr>
        <w:keepNext w:val="0"/>
        <w:keepLines w:val="0"/>
        <w:widowControl/>
        <w:suppressLineNumbers w:val="0"/>
        <w:jc w:val="left"/>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ind w:lef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begin"/>
      </w:r>
      <w:r>
        <w:rPr>
          <w:rFonts w:hint="default" w:ascii="Segoe UI" w:hAnsi="Segoe UI" w:eastAsia="Segoe UI" w:cs="Segoe UI"/>
          <w:i w:val="0"/>
          <w:caps w:val="0"/>
          <w:color w:val="666666"/>
          <w:spacing w:val="0"/>
          <w:kern w:val="0"/>
          <w:sz w:val="16"/>
          <w:szCs w:val="16"/>
          <w:u w:val="none"/>
          <w:bdr w:val="none" w:color="auto" w:sz="0" w:space="0"/>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Segoe UI" w:hAnsi="Segoe UI" w:eastAsia="Segoe UI" w:cs="Segoe UI"/>
          <w:i w:val="0"/>
          <w:caps w:val="0"/>
          <w:color w:val="666666"/>
          <w:spacing w:val="0"/>
          <w:sz w:val="16"/>
          <w:szCs w:val="16"/>
          <w:u w:val="none"/>
        </w:rPr>
      </w:pPr>
      <w:r>
        <w:rPr>
          <w:rStyle w:val="4"/>
          <w:rFonts w:hint="default" w:ascii="Segoe UI" w:hAnsi="Segoe UI" w:eastAsia="Segoe UI" w:cs="Segoe UI"/>
          <w:i w:val="0"/>
          <w:caps w:val="0"/>
          <w:color w:val="666666"/>
          <w:spacing w:val="0"/>
          <w:sz w:val="16"/>
          <w:szCs w:val="16"/>
          <w:u w:val="none"/>
        </w:rPr>
        <w:t>Share</w:t>
      </w:r>
    </w:p>
    <w:p>
      <w:pPr>
        <w:keepNext w:val="0"/>
        <w:keepLines w:val="0"/>
        <w:widowControl/>
        <w:suppressLineNumbers w:val="0"/>
        <w:jc w:val="left"/>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ind w:lef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begin"/>
      </w:r>
      <w:r>
        <w:rPr>
          <w:rFonts w:hint="default" w:ascii="Segoe UI" w:hAnsi="Segoe UI" w:eastAsia="Segoe UI" w:cs="Segoe UI"/>
          <w:i w:val="0"/>
          <w:caps w:val="0"/>
          <w:color w:val="666666"/>
          <w:spacing w:val="0"/>
          <w:kern w:val="0"/>
          <w:sz w:val="16"/>
          <w:szCs w:val="16"/>
          <w:u w:val="none"/>
          <w:bdr w:val="none" w:color="auto" w:sz="0" w:space="0"/>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separate"/>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ind w:lef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begin"/>
      </w:r>
      <w:r>
        <w:rPr>
          <w:rFonts w:hint="default" w:ascii="Segoe UI" w:hAnsi="Segoe UI" w:eastAsia="Segoe UI" w:cs="Segoe UI"/>
          <w:i w:val="0"/>
          <w:caps w:val="0"/>
          <w:color w:val="666666"/>
          <w:spacing w:val="0"/>
          <w:kern w:val="0"/>
          <w:sz w:val="16"/>
          <w:szCs w:val="16"/>
          <w:u w:val="none"/>
          <w:bdr w:val="none" w:color="auto" w:sz="0" w:space="0"/>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separate"/>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ind w:left="0" w:right="-6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begin"/>
      </w:r>
      <w:r>
        <w:rPr>
          <w:rFonts w:hint="default" w:ascii="Segoe UI" w:hAnsi="Segoe UI" w:eastAsia="Segoe UI" w:cs="Segoe UI"/>
          <w:i w:val="0"/>
          <w:caps w:val="0"/>
          <w:color w:val="666666"/>
          <w:spacing w:val="0"/>
          <w:kern w:val="0"/>
          <w:sz w:val="16"/>
          <w:szCs w:val="16"/>
          <w:u w:val="none"/>
          <w:bdr w:val="none" w:color="auto" w:sz="0" w:space="0"/>
          <w:lang w:val="en-US" w:eastAsia="zh-CN" w:bidi="ar"/>
        </w:rPr>
        <w:instrText xml:space="preserve"> HYPERLINK "https://www.quora.com/Does-a-laptop-on-hibernate-consume-battery-if-not-used-for-two-to-three-days" </w:instrText>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separate"/>
      </w:r>
      <w:r>
        <w:rPr>
          <w:rFonts w:hint="default" w:ascii="Segoe UI" w:hAnsi="Segoe UI" w:eastAsia="Segoe UI" w:cs="Segoe UI"/>
          <w:i w:val="0"/>
          <w:caps w:val="0"/>
          <w:color w:val="666666"/>
          <w:spacing w:val="0"/>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96" w:beforeAutospacing="0"/>
        <w:ind w:left="0" w:firstLine="0"/>
        <w:jc w:val="left"/>
        <w:rPr>
          <w:rFonts w:hint="default" w:ascii="Segoe UI" w:hAnsi="Segoe UI" w:eastAsia="Segoe UI" w:cs="Segoe UI"/>
          <w:i w:val="0"/>
          <w:caps w:val="0"/>
          <w:color w:val="333333"/>
          <w:spacing w:val="0"/>
          <w:sz w:val="15"/>
          <w:szCs w:val="15"/>
        </w:rPr>
      </w:pPr>
      <w:r>
        <w:rPr>
          <w:rFonts w:hint="default" w:ascii="Segoe UI" w:hAnsi="Segoe UI" w:eastAsia="Segoe UI" w:cs="Segoe UI"/>
          <w:i w:val="0"/>
          <w:caps w:val="0"/>
          <w:color w:val="2B6DAD"/>
          <w:spacing w:val="0"/>
          <w:kern w:val="0"/>
          <w:sz w:val="15"/>
          <w:szCs w:val="15"/>
          <w:u w:val="none"/>
          <w:bdr w:val="none" w:color="auto" w:sz="0" w:space="0"/>
          <w:shd w:val="clear" w:fill="FAFAFA"/>
          <w:lang w:val="en-US" w:eastAsia="zh-CN" w:bidi="ar"/>
        </w:rPr>
        <w:fldChar w:fldCharType="begin"/>
      </w:r>
      <w:r>
        <w:rPr>
          <w:rFonts w:hint="default" w:ascii="Segoe UI" w:hAnsi="Segoe UI" w:eastAsia="Segoe UI" w:cs="Segoe UI"/>
          <w:i w:val="0"/>
          <w:caps w:val="0"/>
          <w:color w:val="2B6DAD"/>
          <w:spacing w:val="0"/>
          <w:kern w:val="0"/>
          <w:sz w:val="15"/>
          <w:szCs w:val="15"/>
          <w:u w:val="none"/>
          <w:bdr w:val="none" w:color="auto" w:sz="0" w:space="0"/>
          <w:shd w:val="clear" w:fill="FAFAFA"/>
          <w:lang w:val="en-US" w:eastAsia="zh-CN" w:bidi="ar"/>
        </w:rPr>
        <w:instrText xml:space="preserve"> HYPERLINK "https://www.quora.com/profile/Abc-Def-1831" </w:instrText>
      </w:r>
      <w:r>
        <w:rPr>
          <w:rFonts w:hint="default" w:ascii="Segoe UI" w:hAnsi="Segoe UI" w:eastAsia="Segoe UI" w:cs="Segoe UI"/>
          <w:i w:val="0"/>
          <w:caps w:val="0"/>
          <w:color w:val="2B6DAD"/>
          <w:spacing w:val="0"/>
          <w:kern w:val="0"/>
          <w:sz w:val="15"/>
          <w:szCs w:val="15"/>
          <w:u w:val="none"/>
          <w:bdr w:val="none" w:color="auto" w:sz="0" w:space="0"/>
          <w:shd w:val="clear" w:fill="FAFAFA"/>
          <w:lang w:val="en-US" w:eastAsia="zh-CN" w:bidi="ar"/>
        </w:rPr>
        <w:fldChar w:fldCharType="separate"/>
      </w:r>
      <w:r>
        <w:rPr>
          <w:rStyle w:val="4"/>
          <w:rFonts w:hint="default" w:ascii="Segoe UI" w:hAnsi="Segoe UI" w:eastAsia="Segoe UI" w:cs="Segoe UI"/>
          <w:i w:val="0"/>
          <w:caps w:val="0"/>
          <w:color w:val="2B6DAD"/>
          <w:spacing w:val="0"/>
          <w:sz w:val="15"/>
          <w:szCs w:val="15"/>
          <w:u w:val="none"/>
          <w:bdr w:val="none" w:color="auto" w:sz="0" w:space="0"/>
          <w:shd w:val="clear" w:fill="FAFAFA"/>
        </w:rPr>
        <w:br w:type="textWrapping"/>
      </w:r>
      <w:r>
        <w:rPr>
          <w:rFonts w:hint="default" w:ascii="Segoe UI" w:hAnsi="Segoe UI" w:eastAsia="Segoe UI" w:cs="Segoe UI"/>
          <w:i w:val="0"/>
          <w:caps w:val="0"/>
          <w:color w:val="2B6DAD"/>
          <w:spacing w:val="0"/>
          <w:kern w:val="0"/>
          <w:sz w:val="15"/>
          <w:szCs w:val="15"/>
          <w:u w:val="none"/>
          <w:bdr w:val="none" w:color="auto" w:sz="0" w:space="0"/>
          <w:shd w:val="clear" w:fill="FAFAFA"/>
          <w:lang w:val="en-US" w:eastAsia="zh-CN" w:bidi="ar"/>
        </w:rPr>
        <w:fldChar w:fldCharType="end"/>
      </w:r>
    </w:p>
    <w:tbl>
      <w:tblPr>
        <w:tblW w:w="8237" w:type="dxa"/>
        <w:tblInd w:w="0" w:type="dxa"/>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07"/>
        <w:gridCol w:w="2602"/>
        <w:gridCol w:w="2728"/>
      </w:tblGrid>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The basis of comparison Between Hibernate vs Sleep mode</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center"/>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Hibernate</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center"/>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Sleep</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Power Usage</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Zero power</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Low power consumption</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CellMar>
            <w:top w:w="15" w:type="dxa"/>
            <w:left w:w="15" w:type="dxa"/>
            <w:bottom w:w="15" w:type="dxa"/>
            <w:right w:w="15" w:type="dxa"/>
          </w:tblCellMar>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Resumption</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Slow</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Instant</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CellMar>
            <w:top w:w="15" w:type="dxa"/>
            <w:left w:w="15" w:type="dxa"/>
            <w:bottom w:w="15" w:type="dxa"/>
            <w:right w:w="15" w:type="dxa"/>
          </w:tblCellMar>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Applicability</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Generally when the system is idle for a longer time period and also the rebooting after shutdown will be a time taking the process</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Preferred when the system is idle for a shorter period of time</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CellMar>
            <w:top w:w="15" w:type="dxa"/>
            <w:left w:w="15" w:type="dxa"/>
            <w:bottom w:w="15" w:type="dxa"/>
            <w:right w:w="15" w:type="dxa"/>
          </w:tblCellMar>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Synonyms</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Suspended to disk (in Linux), Safe Seep (in Mac), S4 (in ACPI)</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Standby (in Windows older version), Suspended to RAM (in Linux), S3 in ACPI</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CellMar>
            <w:top w:w="15" w:type="dxa"/>
            <w:left w:w="15" w:type="dxa"/>
            <w:bottom w:w="15" w:type="dxa"/>
            <w:right w:w="15" w:type="dxa"/>
          </w:tblCellMar>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Process Function</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The process is saved to hard-disk</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The process is stopped and the work is saved in the RAM memory</w:t>
            </w:r>
          </w:p>
        </w:tc>
      </w:tr>
      <w:tr>
        <w:tblPrEx>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tblCellMar>
            <w:top w:w="15" w:type="dxa"/>
            <w:left w:w="15" w:type="dxa"/>
            <w:bottom w:w="15" w:type="dxa"/>
            <w:right w:w="15" w:type="dxa"/>
          </w:tblCellMar>
        </w:tblPrEx>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Style w:val="5"/>
                <w:rFonts w:hint="default" w:ascii="Segoe UI" w:hAnsi="Segoe UI" w:eastAsia="Segoe UI" w:cs="Segoe UI"/>
                <w:b/>
                <w:i w:val="0"/>
                <w:caps w:val="0"/>
                <w:color w:val="4D5968"/>
                <w:spacing w:val="0"/>
                <w:kern w:val="0"/>
                <w:sz w:val="21"/>
                <w:szCs w:val="21"/>
                <w:bdr w:val="none" w:color="auto" w:sz="0" w:space="0"/>
                <w:lang w:val="en-US" w:eastAsia="zh-CN" w:bidi="ar"/>
              </w:rPr>
              <w:t>Mode Demonstration</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While the system is in the Hibernate mode a user will not be able to use the system</w:t>
            </w:r>
          </w:p>
        </w:tc>
        <w:tc>
          <w:tcPr>
            <w:tcW w:w="5268" w:type="dxa"/>
            <w:tcBorders>
              <w:top w:val="single" w:color="D2D2D2" w:sz="12" w:space="0"/>
              <w:left w:val="single" w:color="D2D2D2" w:sz="12" w:space="0"/>
              <w:right w:val="single" w:color="D2D2D2" w:sz="12" w:space="0"/>
            </w:tcBorders>
            <w:shd w:val="clear" w:color="auto" w:fill="FFFFFF"/>
            <w:tcMar>
              <w:top w:w="130" w:type="dxa"/>
              <w:left w:w="130" w:type="dxa"/>
              <w:bottom w:w="130" w:type="dxa"/>
              <w:right w:w="130" w:type="dxa"/>
            </w:tcMar>
            <w:vAlign w:val="top"/>
          </w:tcPr>
          <w:p>
            <w:pPr>
              <w:keepNext w:val="0"/>
              <w:keepLines w:val="0"/>
              <w:widowControl/>
              <w:suppressLineNumbers w:val="0"/>
              <w:spacing w:line="24" w:lineRule="atLeast"/>
              <w:ind w:left="0" w:firstLine="0"/>
              <w:jc w:val="left"/>
              <w:textAlignment w:val="auto"/>
              <w:rPr>
                <w:rFonts w:hint="default" w:ascii="Segoe UI" w:hAnsi="Segoe UI" w:eastAsia="Segoe UI" w:cs="Segoe UI"/>
                <w:i w:val="0"/>
                <w:caps w:val="0"/>
                <w:color w:val="4D5968"/>
                <w:spacing w:val="0"/>
                <w:sz w:val="21"/>
                <w:szCs w:val="21"/>
              </w:rPr>
            </w:pPr>
            <w:r>
              <w:rPr>
                <w:rFonts w:hint="default" w:ascii="Segoe UI" w:hAnsi="Segoe UI" w:eastAsia="Segoe UI" w:cs="Segoe UI"/>
                <w:i w:val="0"/>
                <w:caps w:val="0"/>
                <w:color w:val="4D5968"/>
                <w:spacing w:val="0"/>
                <w:kern w:val="0"/>
                <w:sz w:val="21"/>
                <w:szCs w:val="21"/>
                <w:bdr w:val="none" w:color="auto" w:sz="0" w:space="0"/>
                <w:lang w:val="en-US" w:eastAsia="zh-CN" w:bidi="ar"/>
              </w:rPr>
              <w:t>A Sleeping computer is still working; it is running the basic functions behind and using the electricity. To avoid system issues one must make the system shut down time to time.</w:t>
            </w:r>
          </w:p>
        </w:tc>
      </w:tr>
    </w:tbl>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4D71"/>
    <w:rsid w:val="677F4D71"/>
    <w:rsid w:val="7DEF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2020-02-23T08:54:00Z</dcterms:created>
  <dc:creator>mahe</dc:creator>
  <cp:lastModifiedBy>mahe</cp:lastModifiedBy>
  <dcterms:modified xsi:type="dcterms:W3CDTF">2020-03-04T15:20:33Z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