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BDE9" w14:textId="77777777" w:rsidR="00C56EF0" w:rsidRDefault="00000000">
      <w:pPr>
        <w:pStyle w:val="Title"/>
      </w:pPr>
      <w:r>
        <w:t>Coffee Shop Sales Dashboard Analysis</w:t>
      </w:r>
    </w:p>
    <w:p w14:paraId="616454E8" w14:textId="77777777" w:rsidR="00C56EF0" w:rsidRDefault="00000000">
      <w:pPr>
        <w:pStyle w:val="Heading1"/>
      </w:pPr>
      <w:r>
        <w:t>📌 Objective</w:t>
      </w:r>
    </w:p>
    <w:p w14:paraId="611A4124" w14:textId="77777777" w:rsidR="00C56EF0" w:rsidRDefault="00000000">
      <w:r>
        <w:t>The primary goal of this dashboard is to derive actionable insights from retail sales data to improve the performance of the Coffee Shop across products, time, location, and customer preferences.</w:t>
      </w:r>
    </w:p>
    <w:p w14:paraId="4741DB64" w14:textId="77777777" w:rsidR="00C56EF0" w:rsidRDefault="00000000">
      <w:pPr>
        <w:pStyle w:val="Heading1"/>
      </w:pPr>
      <w:r>
        <w:t>🧾 Key Metrics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6EF0" w14:paraId="5DE0EDC5" w14:textId="77777777">
        <w:tc>
          <w:tcPr>
            <w:tcW w:w="4320" w:type="dxa"/>
          </w:tcPr>
          <w:p w14:paraId="448A78F3" w14:textId="77777777" w:rsidR="00C56EF0" w:rsidRDefault="00000000">
            <w:r>
              <w:t>Metric</w:t>
            </w:r>
          </w:p>
        </w:tc>
        <w:tc>
          <w:tcPr>
            <w:tcW w:w="4320" w:type="dxa"/>
          </w:tcPr>
          <w:p w14:paraId="0F4ED227" w14:textId="77777777" w:rsidR="00C56EF0" w:rsidRDefault="00000000">
            <w:r>
              <w:t>Value</w:t>
            </w:r>
          </w:p>
        </w:tc>
      </w:tr>
      <w:tr w:rsidR="00C56EF0" w14:paraId="4B76311D" w14:textId="77777777">
        <w:tc>
          <w:tcPr>
            <w:tcW w:w="4320" w:type="dxa"/>
          </w:tcPr>
          <w:p w14:paraId="190E82F9" w14:textId="77777777" w:rsidR="00C56EF0" w:rsidRDefault="00000000">
            <w:r>
              <w:t>💰 Total Sales</w:t>
            </w:r>
          </w:p>
        </w:tc>
        <w:tc>
          <w:tcPr>
            <w:tcW w:w="4320" w:type="dxa"/>
          </w:tcPr>
          <w:p w14:paraId="5CC34D37" w14:textId="77777777" w:rsidR="00C56EF0" w:rsidRDefault="00000000">
            <w:r>
              <w:t>₹6,98,812.33</w:t>
            </w:r>
          </w:p>
        </w:tc>
      </w:tr>
      <w:tr w:rsidR="00C56EF0" w14:paraId="4F30A718" w14:textId="77777777">
        <w:tc>
          <w:tcPr>
            <w:tcW w:w="4320" w:type="dxa"/>
          </w:tcPr>
          <w:p w14:paraId="1047023A" w14:textId="77777777" w:rsidR="00C56EF0" w:rsidRDefault="00000000">
            <w:r>
              <w:t>👣 Total Footfall</w:t>
            </w:r>
          </w:p>
        </w:tc>
        <w:tc>
          <w:tcPr>
            <w:tcW w:w="4320" w:type="dxa"/>
          </w:tcPr>
          <w:p w14:paraId="0F2D12A3" w14:textId="77777777" w:rsidR="00C56EF0" w:rsidRDefault="00000000">
            <w:r>
              <w:t>1,49,116</w:t>
            </w:r>
          </w:p>
        </w:tc>
      </w:tr>
      <w:tr w:rsidR="00C56EF0" w14:paraId="450ECF53" w14:textId="77777777">
        <w:tc>
          <w:tcPr>
            <w:tcW w:w="4320" w:type="dxa"/>
          </w:tcPr>
          <w:p w14:paraId="1887202F" w14:textId="77777777" w:rsidR="00C56EF0" w:rsidRDefault="00000000">
            <w:r>
              <w:t>🧾 Avg Bill/Person</w:t>
            </w:r>
          </w:p>
        </w:tc>
        <w:tc>
          <w:tcPr>
            <w:tcW w:w="4320" w:type="dxa"/>
          </w:tcPr>
          <w:p w14:paraId="12EA6419" w14:textId="77777777" w:rsidR="00C56EF0" w:rsidRDefault="00000000">
            <w:r>
              <w:t>₹4.69</w:t>
            </w:r>
          </w:p>
        </w:tc>
      </w:tr>
      <w:tr w:rsidR="00C56EF0" w14:paraId="18547C1F" w14:textId="77777777">
        <w:tc>
          <w:tcPr>
            <w:tcW w:w="4320" w:type="dxa"/>
          </w:tcPr>
          <w:p w14:paraId="64347E7D" w14:textId="77777777" w:rsidR="00C56EF0" w:rsidRDefault="00000000">
            <w:r>
              <w:t>🧺 Avg Order/Person</w:t>
            </w:r>
          </w:p>
        </w:tc>
        <w:tc>
          <w:tcPr>
            <w:tcW w:w="4320" w:type="dxa"/>
          </w:tcPr>
          <w:p w14:paraId="4CE56B5C" w14:textId="77777777" w:rsidR="00C56EF0" w:rsidRDefault="00000000">
            <w:r>
              <w:t>1.44</w:t>
            </w:r>
          </w:p>
        </w:tc>
      </w:tr>
    </w:tbl>
    <w:p w14:paraId="7C2A609D" w14:textId="77777777" w:rsidR="00C56EF0" w:rsidRDefault="00000000">
      <w:pPr>
        <w:pStyle w:val="Heading1"/>
      </w:pPr>
      <w:r>
        <w:t>📅 Sales &amp; Orders by Day and Time</w:t>
      </w:r>
    </w:p>
    <w:p w14:paraId="00C95F73" w14:textId="77777777" w:rsidR="00C56EF0" w:rsidRDefault="00000000">
      <w:r>
        <w:t>- Peak Hours: Highest quantity sold between 8 AM to 10 AM, indicating a strong morning coffee rush.</w:t>
      </w:r>
      <w:r>
        <w:br/>
        <w:t>- Daywise Orders:</w:t>
      </w:r>
      <w:r>
        <w:br/>
        <w:t xml:space="preserve">  - Thursday (21,654) and Monday (21,643) are the top-performing weekdays.</w:t>
      </w:r>
      <w:r>
        <w:br/>
        <w:t xml:space="preserve">  - Saturday has the lowest footfall (20,510) – opportunity for marketing boosts or promotions.</w:t>
      </w:r>
    </w:p>
    <w:p w14:paraId="485F6E5B" w14:textId="77777777" w:rsidR="00C56EF0" w:rsidRDefault="00000000">
      <w:pPr>
        <w:pStyle w:val="Heading1"/>
      </w:pPr>
      <w:r>
        <w:t>📍 Location-wise Footfall &amp; Sales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6EF0" w14:paraId="2D4246D9" w14:textId="77777777">
        <w:tc>
          <w:tcPr>
            <w:tcW w:w="2880" w:type="dxa"/>
          </w:tcPr>
          <w:p w14:paraId="10198004" w14:textId="77777777" w:rsidR="00C56EF0" w:rsidRDefault="00000000">
            <w:r>
              <w:t>Location</w:t>
            </w:r>
          </w:p>
        </w:tc>
        <w:tc>
          <w:tcPr>
            <w:tcW w:w="2880" w:type="dxa"/>
          </w:tcPr>
          <w:p w14:paraId="3D50C80F" w14:textId="77777777" w:rsidR="00C56EF0" w:rsidRDefault="00000000">
            <w:r>
              <w:t>Footfall</w:t>
            </w:r>
          </w:p>
        </w:tc>
        <w:tc>
          <w:tcPr>
            <w:tcW w:w="2880" w:type="dxa"/>
          </w:tcPr>
          <w:p w14:paraId="5F17C08A" w14:textId="77777777" w:rsidR="00C56EF0" w:rsidRDefault="00000000">
            <w:r>
              <w:t>Total Sales</w:t>
            </w:r>
          </w:p>
        </w:tc>
      </w:tr>
      <w:tr w:rsidR="00C56EF0" w14:paraId="2E99A173" w14:textId="77777777">
        <w:tc>
          <w:tcPr>
            <w:tcW w:w="2880" w:type="dxa"/>
          </w:tcPr>
          <w:p w14:paraId="62A4CF11" w14:textId="77777777" w:rsidR="00C56EF0" w:rsidRDefault="00000000">
            <w:r>
              <w:t>Astoria</w:t>
            </w:r>
          </w:p>
        </w:tc>
        <w:tc>
          <w:tcPr>
            <w:tcW w:w="2880" w:type="dxa"/>
          </w:tcPr>
          <w:p w14:paraId="67A8B004" w14:textId="77777777" w:rsidR="00C56EF0" w:rsidRDefault="00000000">
            <w:r>
              <w:t>50,599</w:t>
            </w:r>
          </w:p>
        </w:tc>
        <w:tc>
          <w:tcPr>
            <w:tcW w:w="2880" w:type="dxa"/>
          </w:tcPr>
          <w:p w14:paraId="4D75786C" w14:textId="77777777" w:rsidR="00C56EF0" w:rsidRDefault="00000000">
            <w:r>
              <w:t>₹2,32,243.91</w:t>
            </w:r>
          </w:p>
        </w:tc>
      </w:tr>
      <w:tr w:rsidR="00C56EF0" w14:paraId="1093A90F" w14:textId="77777777">
        <w:tc>
          <w:tcPr>
            <w:tcW w:w="2880" w:type="dxa"/>
          </w:tcPr>
          <w:p w14:paraId="56D386ED" w14:textId="77777777" w:rsidR="00C56EF0" w:rsidRDefault="00000000">
            <w:r>
              <w:t>Hell’s Kitchen</w:t>
            </w:r>
          </w:p>
        </w:tc>
        <w:tc>
          <w:tcPr>
            <w:tcW w:w="2880" w:type="dxa"/>
          </w:tcPr>
          <w:p w14:paraId="0BEC1D40" w14:textId="77777777" w:rsidR="00C56EF0" w:rsidRDefault="00000000">
            <w:r>
              <w:t>50,735</w:t>
            </w:r>
          </w:p>
        </w:tc>
        <w:tc>
          <w:tcPr>
            <w:tcW w:w="2880" w:type="dxa"/>
          </w:tcPr>
          <w:p w14:paraId="7C2AC9FB" w14:textId="77777777" w:rsidR="00C56EF0" w:rsidRDefault="00000000">
            <w:r>
              <w:t>₹2,36,511.17</w:t>
            </w:r>
          </w:p>
        </w:tc>
      </w:tr>
      <w:tr w:rsidR="00C56EF0" w14:paraId="22FC965D" w14:textId="77777777">
        <w:tc>
          <w:tcPr>
            <w:tcW w:w="2880" w:type="dxa"/>
          </w:tcPr>
          <w:p w14:paraId="0BC95621" w14:textId="77777777" w:rsidR="00C56EF0" w:rsidRDefault="00000000">
            <w:r>
              <w:t>Lower Manhattan</w:t>
            </w:r>
          </w:p>
        </w:tc>
        <w:tc>
          <w:tcPr>
            <w:tcW w:w="2880" w:type="dxa"/>
          </w:tcPr>
          <w:p w14:paraId="45F9F3E0" w14:textId="77777777" w:rsidR="00C56EF0" w:rsidRDefault="00000000">
            <w:r>
              <w:t>47,782</w:t>
            </w:r>
          </w:p>
        </w:tc>
        <w:tc>
          <w:tcPr>
            <w:tcW w:w="2880" w:type="dxa"/>
          </w:tcPr>
          <w:p w14:paraId="210DA195" w14:textId="77777777" w:rsidR="00C56EF0" w:rsidRDefault="00000000">
            <w:r>
              <w:t>₹2,30,057.25</w:t>
            </w:r>
          </w:p>
        </w:tc>
      </w:tr>
    </w:tbl>
    <w:p w14:paraId="4F214154" w14:textId="77777777" w:rsidR="00C56EF0" w:rsidRDefault="00000000">
      <w:r>
        <w:t>📌 Insight: Hell’s Kitchen has the highest sales, despite Astoria having nearly equal footfall. Suggests higher basket size or pricing in Hell’s Kitchen.</w:t>
      </w:r>
    </w:p>
    <w:p w14:paraId="49D421A9" w14:textId="77777777" w:rsidR="00C56EF0" w:rsidRDefault="00000000">
      <w:pPr>
        <w:pStyle w:val="Heading1"/>
      </w:pPr>
      <w:r>
        <w:lastRenderedPageBreak/>
        <w:t>🥇 Top 5 Products by Sales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6EF0" w14:paraId="358A7D54" w14:textId="77777777">
        <w:tc>
          <w:tcPr>
            <w:tcW w:w="4320" w:type="dxa"/>
          </w:tcPr>
          <w:p w14:paraId="6A1C2AAE" w14:textId="77777777" w:rsidR="00C56EF0" w:rsidRDefault="00000000">
            <w:r>
              <w:t>Product</w:t>
            </w:r>
          </w:p>
        </w:tc>
        <w:tc>
          <w:tcPr>
            <w:tcW w:w="4320" w:type="dxa"/>
          </w:tcPr>
          <w:p w14:paraId="559E50B1" w14:textId="77777777" w:rsidR="00C56EF0" w:rsidRDefault="00000000">
            <w:r>
              <w:t>Sales</w:t>
            </w:r>
          </w:p>
        </w:tc>
      </w:tr>
      <w:tr w:rsidR="00C56EF0" w14:paraId="6BA0AFFD" w14:textId="77777777">
        <w:tc>
          <w:tcPr>
            <w:tcW w:w="4320" w:type="dxa"/>
          </w:tcPr>
          <w:p w14:paraId="1CF6CFFE" w14:textId="77777777" w:rsidR="00C56EF0" w:rsidRDefault="00000000">
            <w:r>
              <w:t>Barista Espresso</w:t>
            </w:r>
          </w:p>
        </w:tc>
        <w:tc>
          <w:tcPr>
            <w:tcW w:w="4320" w:type="dxa"/>
          </w:tcPr>
          <w:p w14:paraId="4395F9E5" w14:textId="77777777" w:rsidR="00C56EF0" w:rsidRDefault="00000000">
            <w:r>
              <w:t>₹91,406.20</w:t>
            </w:r>
          </w:p>
        </w:tc>
      </w:tr>
      <w:tr w:rsidR="00C56EF0" w14:paraId="727036D0" w14:textId="77777777">
        <w:tc>
          <w:tcPr>
            <w:tcW w:w="4320" w:type="dxa"/>
          </w:tcPr>
          <w:p w14:paraId="0E8C6909" w14:textId="77777777" w:rsidR="00C56EF0" w:rsidRDefault="00000000">
            <w:r>
              <w:t>Brewed Chai Tea</w:t>
            </w:r>
          </w:p>
        </w:tc>
        <w:tc>
          <w:tcPr>
            <w:tcW w:w="4320" w:type="dxa"/>
          </w:tcPr>
          <w:p w14:paraId="3BA635F1" w14:textId="77777777" w:rsidR="00C56EF0" w:rsidRDefault="00000000">
            <w:r>
              <w:t>₹77,081.95</w:t>
            </w:r>
          </w:p>
        </w:tc>
      </w:tr>
      <w:tr w:rsidR="00C56EF0" w14:paraId="2398C12B" w14:textId="77777777">
        <w:tc>
          <w:tcPr>
            <w:tcW w:w="4320" w:type="dxa"/>
          </w:tcPr>
          <w:p w14:paraId="55F3C8B7" w14:textId="77777777" w:rsidR="00C56EF0" w:rsidRDefault="00000000">
            <w:r>
              <w:t>Hot Chocolate</w:t>
            </w:r>
          </w:p>
        </w:tc>
        <w:tc>
          <w:tcPr>
            <w:tcW w:w="4320" w:type="dxa"/>
          </w:tcPr>
          <w:p w14:paraId="0467F7C4" w14:textId="77777777" w:rsidR="00C56EF0" w:rsidRDefault="00000000">
            <w:r>
              <w:t>₹72,416.00</w:t>
            </w:r>
          </w:p>
        </w:tc>
      </w:tr>
      <w:tr w:rsidR="00C56EF0" w14:paraId="707ADE22" w14:textId="77777777">
        <w:tc>
          <w:tcPr>
            <w:tcW w:w="4320" w:type="dxa"/>
          </w:tcPr>
          <w:p w14:paraId="3637537B" w14:textId="77777777" w:rsidR="00C56EF0" w:rsidRDefault="00000000">
            <w:r>
              <w:t>Gourmet Brewed Coffee</w:t>
            </w:r>
          </w:p>
        </w:tc>
        <w:tc>
          <w:tcPr>
            <w:tcW w:w="4320" w:type="dxa"/>
          </w:tcPr>
          <w:p w14:paraId="038A6CC1" w14:textId="77777777" w:rsidR="00C56EF0" w:rsidRDefault="00000000">
            <w:r>
              <w:t>₹70,034.60</w:t>
            </w:r>
          </w:p>
        </w:tc>
      </w:tr>
      <w:tr w:rsidR="00C56EF0" w14:paraId="05B92473" w14:textId="77777777">
        <w:tc>
          <w:tcPr>
            <w:tcW w:w="4320" w:type="dxa"/>
          </w:tcPr>
          <w:p w14:paraId="34A8BD22" w14:textId="77777777" w:rsidR="00C56EF0" w:rsidRDefault="00000000">
            <w:r>
              <w:t>Brewed Black Tea</w:t>
            </w:r>
          </w:p>
        </w:tc>
        <w:tc>
          <w:tcPr>
            <w:tcW w:w="4320" w:type="dxa"/>
          </w:tcPr>
          <w:p w14:paraId="486C81B7" w14:textId="77777777" w:rsidR="00C56EF0" w:rsidRDefault="00000000">
            <w:r>
              <w:t>₹47,932.00</w:t>
            </w:r>
          </w:p>
        </w:tc>
      </w:tr>
    </w:tbl>
    <w:p w14:paraId="2AB7F086" w14:textId="77777777" w:rsidR="00C56EF0" w:rsidRDefault="00000000">
      <w:r>
        <w:t>📌 Insight: Barista Espresso is the highest revenue generator. This can be the focus of upsell strategies and promotions.</w:t>
      </w:r>
    </w:p>
    <w:p w14:paraId="6D93069D" w14:textId="77777777" w:rsidR="00C56EF0" w:rsidRDefault="00000000">
      <w:pPr>
        <w:pStyle w:val="Heading1"/>
      </w:pPr>
      <w:r>
        <w:t>🧃 Category-wise Sales Distribution</w:t>
      </w:r>
    </w:p>
    <w:p w14:paraId="3C71AF3E" w14:textId="77777777" w:rsidR="00C56EF0" w:rsidRDefault="00000000">
      <w:r>
        <w:t>- Coffee (39%)</w:t>
      </w:r>
      <w:r>
        <w:br/>
        <w:t>- Drinking Chocolate (28%)</w:t>
      </w:r>
      <w:r>
        <w:br/>
        <w:t>- Branded (12%)</w:t>
      </w:r>
      <w:r>
        <w:br/>
        <w:t>- Bakery (10%)</w:t>
      </w:r>
      <w:r>
        <w:br/>
      </w:r>
      <w:r>
        <w:br/>
        <w:t>📌 Insight: Coffee is the dominant product category. Chocolate and branded products also contribute significantly, hinting at strong demand for premium/indulgent items.</w:t>
      </w:r>
    </w:p>
    <w:p w14:paraId="705CC140" w14:textId="77777777" w:rsidR="00C56EF0" w:rsidRDefault="00000000">
      <w:pPr>
        <w:pStyle w:val="Heading1"/>
      </w:pPr>
      <w:r>
        <w:t>🔠 Size Distribution by Orders</w:t>
      </w:r>
    </w:p>
    <w:p w14:paraId="316EAB63" w14:textId="77777777" w:rsidR="00C56EF0" w:rsidRDefault="00000000">
      <w:r>
        <w:t>- Regular: 31%</w:t>
      </w:r>
      <w:r>
        <w:br/>
        <w:t>- Large: 30%</w:t>
      </w:r>
      <w:r>
        <w:br/>
        <w:t>- Small: 30%</w:t>
      </w:r>
      <w:r>
        <w:br/>
        <w:t>- Not Defined: 9%</w:t>
      </w:r>
      <w:r>
        <w:br/>
      </w:r>
      <w:r>
        <w:br/>
        <w:t>📌 Insight: Orders are evenly spread across sizes. Standardization or promotional pricing on “Large” sizes could drive upsell opportunities.</w:t>
      </w:r>
    </w:p>
    <w:p w14:paraId="7DB1C79B" w14:textId="77777777" w:rsidR="00C56EF0" w:rsidRDefault="00000000">
      <w:pPr>
        <w:pStyle w:val="Heading1"/>
      </w:pPr>
      <w:r>
        <w:t>🔍 Final Business Insights &amp; Recommendations</w:t>
      </w:r>
    </w:p>
    <w:p w14:paraId="284392ED" w14:textId="77777777" w:rsidR="00C56EF0" w:rsidRDefault="00000000">
      <w:r>
        <w:t>- Increase staffing and promotions between 8 AM–10 AM, the peak hours.</w:t>
      </w:r>
      <w:r>
        <w:br/>
        <w:t>- Boost Saturday sales through offers, loyalty programs, or weekend campaigns.</w:t>
      </w:r>
      <w:r>
        <w:br/>
        <w:t>- Leverage high-performing products (Barista Espresso, Brewed Chai Tea) for combo deals.</w:t>
      </w:r>
      <w:r>
        <w:br/>
        <w:t>- Analyze Hell’s Kitchen pricing model to replicate high sales in other locations.</w:t>
      </w:r>
      <w:r>
        <w:br/>
        <w:t>- Encourage higher-size orders to shift the average order/person from 1.44 upwards.</w:t>
      </w:r>
    </w:p>
    <w:sectPr w:rsidR="00C56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795796">
    <w:abstractNumId w:val="8"/>
  </w:num>
  <w:num w:numId="2" w16cid:durableId="1040133416">
    <w:abstractNumId w:val="6"/>
  </w:num>
  <w:num w:numId="3" w16cid:durableId="948514260">
    <w:abstractNumId w:val="5"/>
  </w:num>
  <w:num w:numId="4" w16cid:durableId="1166631592">
    <w:abstractNumId w:val="4"/>
  </w:num>
  <w:num w:numId="5" w16cid:durableId="530799863">
    <w:abstractNumId w:val="7"/>
  </w:num>
  <w:num w:numId="6" w16cid:durableId="1219517379">
    <w:abstractNumId w:val="3"/>
  </w:num>
  <w:num w:numId="7" w16cid:durableId="2056350161">
    <w:abstractNumId w:val="2"/>
  </w:num>
  <w:num w:numId="8" w16cid:durableId="608779341">
    <w:abstractNumId w:val="1"/>
  </w:num>
  <w:num w:numId="9" w16cid:durableId="83738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21B8"/>
    <w:rsid w:val="004F66EA"/>
    <w:rsid w:val="00AA1D8D"/>
    <w:rsid w:val="00B47730"/>
    <w:rsid w:val="00C56E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B3B1B"/>
  <w14:defaultImageDpi w14:val="300"/>
  <w15:docId w15:val="{6D6C7D3D-339B-46F1-8C85-1D5E68D2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Thakare</cp:lastModifiedBy>
  <cp:revision>2</cp:revision>
  <dcterms:created xsi:type="dcterms:W3CDTF">2025-07-07T13:14:00Z</dcterms:created>
  <dcterms:modified xsi:type="dcterms:W3CDTF">2025-07-07T13:14:00Z</dcterms:modified>
  <cp:category/>
</cp:coreProperties>
</file>