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2A4A"/>
          <w:sz w:val="52"/>
          <w:szCs w:val="52"/>
        </w:rPr>
        <w:t xml:space="preserve">SALES ANALYTICS DASHBOARD</w:t>
      </w:r>
    </w:p>
    <w:p>
      <w:pPr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Power BI End-to-End Project</w:t>
      </w:r>
    </w:p>
    <w:p>
      <w:pPr>
        <w:spacing w:after="0" w:before="120"/>
      </w:pPr>
      <w:r>
        <w:t xml:space="preserve"/>
      </w:r>
    </w:p>
    <w:p>
      <w:pPr>
        <w:pBdr>
          <w:bottom w:val="single" w:color="4472C4" w:sz="8" w:space="4"/>
        </w:pBd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Detailed Insights &amp; Project Documentation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574K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Total Sales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427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1,126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Transactions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project is a complete end-to-end Power BI dashboard built on a retail sales dataset. It demonstrates real-world data analytics skills including data ingestion, transformation using Power Query, advanced DAX calculations, data modeling, and professional dashboard UI design.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CSV (retail_sales.csv)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ETL / Transformation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Power Query (M Language)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Calculations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DAX (Measures &amp; Calculated Columns)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Power BI Desktop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UI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Figma (Custom Background)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Bookmarks &amp; Slicers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2. Dataset Overview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dataset contains 1,126 retail transactions across 269 unique customers, spanning the full calendar year 2023. It covers 5 product categories and includes demographic data (age, gender) enabling rich segmentation analysis.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Unique ID for each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Transaction date (DD-MM-YYYY)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Customer age in 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Beauty, Clothing, Electronics, Groceries, Home Decor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Number of items purchased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Price per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Price of one 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Transaction value (Qty x Price)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3. KPI Summary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Five key performance indicators were calculated using DAX measures and displayed as card visuals at the top of the dashboard.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💰 Total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₹574,000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👥 Total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269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🧾 Total 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1,126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📦 Average Order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₹509.77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🛒 Average Basket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2.50 items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An average basket size of 2.50 means customers typically buy 2-3 items per visit. Strategies like cross-selling and bundle deals can push this metric higher.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4. Chart-by-Chart Insights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4.1 Sales &amp; Avg Basket Size by Product Category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combination chart (bar + line) shows total sales alongside average basket size for each product category.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Basket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Groceries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₹130,650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~2.55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1st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Clothing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₹114,900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~2.48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2nd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Home Decor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₹109,750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Beauty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₹109,750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4th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₹108,950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5th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Groceries leads in both sales and basket size — customers tend to buy groceries in larger volumes. Electronics has the lowest sales despite typically having higher price points, suggesting a lower transaction volume or smaller quantities.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4.2 Sales by Gender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donut chart breaks down total sales contribution by gender.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₹296,950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51.73%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Female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₹277,050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48.27%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Sales are near-equal across genders — a sign of a well-diversified product portfolio. No significant gender-based product skew exists, so gender-neutral marketing strategies work well here.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4.3 Sales by Age Bucket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bar chart segments customers into 5 age groups to identify the highest-value demographic.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31-40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₹154,850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Top performer — working professionals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41-50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₹139,450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Second highest — high disposable income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21-30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₹129,700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Young adults — tech &amp; fashion buyers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₹112,900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Mature segment — steady purchases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&lt;20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₹37,100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Lowest — limited spending power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The 31-40 age group generates the highest revenue, likely due to stable income and active family spending. The under-20 segment represents a long-term growth opportunity — loyalty programs and student discounts could engage them early.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4.4 Customer Type Analysis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donut chart classifies customers as Repeat (2+ transactions) or One-Time (1 transaction).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Repeat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68.8%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One-Time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31.2%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A 69% repeat customer rate indicates healthy brand loyalty. However, converting the 31% one-time customers is a key growth lever. Win-back email campaigns and first-purchase discounts can improve retention.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4.5 Sales Matrix — Age Bucket × Product Category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matrix visual with conditional formatting (gradient blue) shows which products resonate with which age groups.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Bucket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Beauty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Clothing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Groceries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&lt;20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7,750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9,700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7,100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7,650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&gt;51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23,150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21,400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15,550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34,900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21-30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19,700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28,800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30,700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27,150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31-40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33,850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28,650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25,550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26,300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41-50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25,300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26,350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30,050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34,650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Beauty purchases peak in the 31-40 age group, while Electronics is stronger among 21-30 and 41-50 customers. Groceries has consistent performance across all age groups — a staple category.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4.6 Monthly Sales Trend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line chart with data point markers shows the monthly sales pattern across the year.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(₹)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January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51,050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Strong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February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42,950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41,700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Lowest 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April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45,650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53,200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Peak 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49,550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July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53,150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Second peak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August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46,350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September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46,400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October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49,300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November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46,350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December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48,350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Holiday sales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May and July are the two highest sales months — likely driven by seasonal promotions and summer shopping. March is consistently the weakest month, suggesting a need for targeted mid-quarter campaigns or flash sales.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5. Technical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5.1 Power Query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Source: Loaded retail_sales.csv via Get Data &gt; Text/CSV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Promoted Headers: First row used as column names (auto-applied)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Changed Type: Validated data types — Date (date), Amount (whole number), Text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Data Quality Check: Verified zero null/blank values across all 9 columns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5.2 DAX Calculated Columns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Age Bucket (SWITCH/TRUE pattern):</w:t>
      </w:r>
    </w:p>
    <w:p>
      <w:pPr>
        <w:spacing w:after="0" w:before="60"/>
      </w:pPr>
      <w:r>
        <w:t xml:space="preserve"/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9E"/>
          <w:sz w:val="20"/>
          <w:szCs w:val="20"/>
        </w:rPr>
        <w:t xml:space="preserve">Age Bucket = SWITCH(TRUE(), [Age]&gt;=51, "&gt;51", [Age]&gt;=41, "41-50", [Age]&gt;=31, "31-40", [Age]&gt;=21, "21-30", "&lt;20")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Month column for time-series sorting: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9E"/>
          <w:sz w:val="20"/>
          <w:szCs w:val="20"/>
        </w:rPr>
        <w:t xml:space="preserve">Month = FORMAT(retail_sales[Date], "MM")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5.3 DAX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Logic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SUM(retail_sales[Total Amount])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DISTINCTCOUNT(retail_sales[Customer ID])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DISTINCTCOUNT(retail_sales[Transaction ID])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[Total Sales] / [Total Transactions]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Avg Basket Size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VAR qty = SUM([Quantity]) RETURN qty / [Total Transactions]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5.4 Data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Main table: retail_sales (fact table with all 1,126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Derived table: Customer Type_2 — created using SUMMARIZE DAX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Relationship: Customer ID — Many-to-Many cardinality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Cross-filter direction: retail_sales filters Customer Type_2 (single direction)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9BD5" w:sz="8"/>
              <w:left w:val="single" w:color="5B9BD5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Insight: </w:t>
            </w: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Key lesson: The initial Many-to-One relationship prevented slicers from filtering the Customer Type visual correctly. Changing to Many-to-Many with the correct cross-filter direction fixed the issue.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6. What I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Learned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Power Query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ETL pipeline — import, validate, transform CSV data with M language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DAX Basics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SUM, DISTINCTCOUNT, FORMAT, IF, SWITCH, VAR-RETURN patterns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DAX Advanced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SUMMARIZE for creating derived dimension tables from fact tables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Relationship types, cardinality, and cross-filter direction impact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Bookmarks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Creating interactive UI states (show/hide filter pane) with bookmarks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Conditional Formatting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Gradient color scales on matrix visuals for instant pattern recognition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UI Design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Figma background design, dark theme dashboards, icon-based KPI cards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Business Thinking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Translating numbers into actionable insights for business decisions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7.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Slicer not filtering Customer Type visual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Wrong relationship cardinality (Many-to-One)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Changed to Many-to-Many with correct cross-filter direction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Month axis in wrong order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Text-based month names sort alphabetically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Created numeric MM format column for proper chronological sorting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Matrix text not visible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White text on white background after theme change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Applied targeted conditional formatting to values only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Avg Basket Size line too flat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Y-axis auto scale too wide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Set manual Min=1.5, Max=3.5 on secondary Y-axis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KPI cards misaligned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Different sizes from drag-resize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Set exact H=90, W=195 DXA values via Properties panel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8. Business Recommendations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A4A"/>
          <w:sz w:val="22"/>
          <w:szCs w:val="22"/>
        </w:rPr>
        <w:t xml:space="preserve">Based on Dashboard Insights: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Focus retention efforts on the 31% one-time customers — implement loyalty reward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Increase Groceries category investment — it leads in both sales volume and basket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Run mid-quarter promotions in March to combat the seasonal sales dip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Target the 31-40 age segment with premium product bundles — they are the highest spenders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Investigate Electronics underperformance — explore pricing, display placement, or supplier negotiations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Leverage the May and July peaks with planned seasonal campaigns to maximize revenue during high-demand periods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9. LinkedIn Post Caption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8"/>
              <w:left w:val="single" w:color="0A66C2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66C2"/>
                <w:sz w:val="24"/>
                <w:szCs w:val="24"/>
              </w:rPr>
              <w:t xml:space="preserve">Just shipped my first end-to-end Power BI project!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Built a Sales Analytics Dashboard completely from scratch — from raw CSV data all the way to a professional interactive dashboard.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What I built: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5 KPI Cards (Sales, Customers, Transactions, AOV, Basket Size)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6 Visuals: Line+Column chart, Donut charts, Bar chart, Matrix, Monthly Trend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Interactive filter pane using Power BI Bookmarks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Custom dark UI background designed in Figma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Key insights from the data: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Groceries is the top-selling category with the highest basket size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69% of customers are repeat buyers — strong retention signal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The 31-40 age group drives the most revenue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May and July are peak sales months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What made this challenging:</w:t>
            </w:r>
          </w:p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Fixing a Many-to-One vs Many-to-Many relationship bug that broke slicer filtering, and using SUMMARIZE DAX to create a derived customer segmentation table from scratch.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This project helped me understand not just how to build dashboards, but HOW to think like a data analyst — asking the right questions and turning data into decisions.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Project code + dataset available on GitHub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0A66C2"/>
                <w:sz w:val="20"/>
                <w:szCs w:val="20"/>
              </w:rPr>
              <w:t xml:space="preserve">#PowerBI #DataAnalytics #DataVisualization #DAX #PowerQuery #Dashboard #RetailAnalytics #DataScience #LearningInPublic #BusinessIntelligence #DataMindset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4472C4" w:sz="6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Sales Analytics Dashboard | Power BI End-to-End Project | 2024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2026-04-05T09:32:43.558Z</dcterms:created>
  <dcterms:modified xsi:type="dcterms:W3CDTF">2026-04-05T09:32:43.559Z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