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B7A8D" w14:textId="6B728BD6" w:rsidR="003261B8" w:rsidRPr="00044673" w:rsidRDefault="00B57070" w:rsidP="00554B1F">
      <w:pPr>
        <w:spacing w:before="400"/>
        <w:rPr>
          <w:rFonts w:ascii="Calibri" w:hAnsi="Calibri" w:cs="Calibri"/>
          <w:b/>
          <w:bCs/>
          <w:color w:val="1F5C99"/>
          <w:sz w:val="30"/>
          <w:szCs w:val="30"/>
        </w:rPr>
      </w:pPr>
      <w:r>
        <w:rPr>
          <w:rFonts w:ascii="Calibri" w:hAnsi="Calibri" w:cs="Calibri"/>
          <w:b/>
          <w:bCs/>
          <w:color w:val="1F5C99"/>
          <w:sz w:val="30"/>
          <w:szCs w:val="30"/>
        </w:rPr>
        <w:t xml:space="preserve"> </w:t>
      </w:r>
      <w:r w:rsidR="00554B1F" w:rsidRPr="00044673">
        <w:rPr>
          <w:rFonts w:ascii="Calibri" w:hAnsi="Calibri" w:cs="Calibri"/>
          <w:b/>
          <w:bCs/>
          <w:color w:val="1F5C99"/>
          <w:sz w:val="30"/>
          <w:szCs w:val="30"/>
        </w:rPr>
        <w:t xml:space="preserve">                                  </w:t>
      </w:r>
      <w:r w:rsidR="000104E0">
        <w:rPr>
          <w:rFonts w:ascii="Calibri" w:hAnsi="Calibri" w:cs="Calibri"/>
          <w:b/>
          <w:bCs/>
          <w:color w:val="1F5C99"/>
          <w:sz w:val="30"/>
          <w:szCs w:val="30"/>
        </w:rPr>
        <w:t xml:space="preserve">    </w:t>
      </w:r>
      <w:r w:rsidR="00554B1F" w:rsidRPr="00044673">
        <w:rPr>
          <w:rFonts w:ascii="Calibri" w:hAnsi="Calibri" w:cs="Calibri"/>
          <w:b/>
          <w:bCs/>
          <w:color w:val="1F5C99"/>
          <w:sz w:val="30"/>
          <w:szCs w:val="30"/>
        </w:rPr>
        <w:t xml:space="preserve">    </w:t>
      </w:r>
      <w:r w:rsidR="00554B1F" w:rsidRPr="00044673">
        <w:rPr>
          <w:rFonts w:ascii="Calibri" w:hAnsi="Calibri" w:cs="Calibri"/>
          <w:b/>
          <w:bCs/>
          <w:noProof/>
          <w:color w:val="1F5C99"/>
          <w:sz w:val="30"/>
          <w:szCs w:val="30"/>
        </w:rPr>
        <w:drawing>
          <wp:inline distT="0" distB="0" distL="0" distR="0" wp14:anchorId="39DDBE10" wp14:editId="0917847C">
            <wp:extent cx="2362200" cy="2162175"/>
            <wp:effectExtent l="0" t="0" r="0" b="9525"/>
            <wp:docPr id="551888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88436" name="Picture 551888436"/>
                    <pic:cNvPicPr/>
                  </pic:nvPicPr>
                  <pic:blipFill>
                    <a:blip r:embed="rId8">
                      <a:extLst>
                        <a:ext uri="{28A0092B-C50C-407E-A947-70E740481C1C}">
                          <a14:useLocalDpi xmlns:a14="http://schemas.microsoft.com/office/drawing/2010/main" val="0"/>
                        </a:ext>
                      </a:extLst>
                    </a:blip>
                    <a:stretch>
                      <a:fillRect/>
                    </a:stretch>
                  </pic:blipFill>
                  <pic:spPr>
                    <a:xfrm>
                      <a:off x="0" y="0"/>
                      <a:ext cx="2362200" cy="2162175"/>
                    </a:xfrm>
                    <a:prstGeom prst="rect">
                      <a:avLst/>
                    </a:prstGeom>
                  </pic:spPr>
                </pic:pic>
              </a:graphicData>
            </a:graphic>
          </wp:inline>
        </w:drawing>
      </w:r>
    </w:p>
    <w:p w14:paraId="0068C991" w14:textId="77777777" w:rsidR="003261B8" w:rsidRPr="00044673" w:rsidRDefault="003261B8" w:rsidP="00554B1F">
      <w:pPr>
        <w:spacing w:before="400"/>
        <w:rPr>
          <w:rFonts w:ascii="Calibri" w:hAnsi="Calibri" w:cs="Calibri"/>
          <w:b/>
          <w:bCs/>
          <w:color w:val="1F5C99"/>
          <w:sz w:val="30"/>
          <w:szCs w:val="30"/>
        </w:rPr>
      </w:pPr>
    </w:p>
    <w:p w14:paraId="1AEEB02A" w14:textId="07311113" w:rsidR="00B4201F" w:rsidRPr="00D74570" w:rsidRDefault="000D5EFF">
      <w:pPr>
        <w:spacing w:before="400"/>
        <w:jc w:val="center"/>
        <w:rPr>
          <w:rFonts w:ascii="Calibri" w:hAnsi="Calibri" w:cs="Calibri"/>
          <w:sz w:val="48"/>
          <w:szCs w:val="48"/>
        </w:rPr>
      </w:pPr>
      <w:r w:rsidRPr="00D74570">
        <w:rPr>
          <w:rFonts w:ascii="Calibri" w:hAnsi="Calibri" w:cs="Calibri"/>
          <w:b/>
          <w:bCs/>
          <w:color w:val="1F5C99"/>
          <w:sz w:val="48"/>
          <w:szCs w:val="48"/>
        </w:rPr>
        <w:t>CISCO NSO Service Provisioning</w:t>
      </w:r>
    </w:p>
    <w:p w14:paraId="1A2B736A" w14:textId="25CAD76D" w:rsidR="001C746C" w:rsidRPr="00D74570" w:rsidRDefault="000D5EFF" w:rsidP="001C746C">
      <w:pPr>
        <w:spacing w:before="200"/>
        <w:jc w:val="center"/>
        <w:rPr>
          <w:rFonts w:ascii="Calibri" w:hAnsi="Calibri" w:cs="Calibri"/>
          <w:b/>
          <w:bCs/>
          <w:color w:val="1F5C99"/>
          <w:sz w:val="36"/>
          <w:szCs w:val="36"/>
        </w:rPr>
      </w:pPr>
      <w:r w:rsidRPr="00D74570">
        <w:rPr>
          <w:rFonts w:ascii="Calibri" w:hAnsi="Calibri" w:cs="Calibri"/>
          <w:b/>
          <w:bCs/>
          <w:color w:val="1F5C99"/>
          <w:sz w:val="36"/>
          <w:szCs w:val="36"/>
        </w:rPr>
        <w:t>Acceptance Test Procedure Document</w:t>
      </w:r>
    </w:p>
    <w:p w14:paraId="1AEEB02C" w14:textId="77777777" w:rsidR="00B4201F" w:rsidRPr="00D74570" w:rsidRDefault="000D5EFF">
      <w:pPr>
        <w:spacing w:before="400"/>
        <w:jc w:val="center"/>
        <w:rPr>
          <w:rFonts w:ascii="Calibri" w:hAnsi="Calibri" w:cs="Calibri"/>
          <w:sz w:val="28"/>
          <w:szCs w:val="28"/>
        </w:rPr>
      </w:pPr>
      <w:r w:rsidRPr="00D74570">
        <w:rPr>
          <w:rFonts w:ascii="Calibri" w:hAnsi="Calibri" w:cs="Calibri"/>
          <w:b/>
          <w:bCs/>
          <w:color w:val="1F5C99"/>
          <w:sz w:val="28"/>
          <w:szCs w:val="28"/>
        </w:rPr>
        <w:t>Environment: CFS VIP 172.28.2.26 (172.28.2.11–13)   RFS VIP 172.28.2.27 (172.28.2.14–16)</w:t>
      </w:r>
    </w:p>
    <w:p w14:paraId="1AEEB02D" w14:textId="77777777" w:rsidR="00B4201F" w:rsidRPr="00D74570" w:rsidRDefault="000D5EFF">
      <w:pPr>
        <w:spacing w:before="400"/>
        <w:jc w:val="center"/>
        <w:rPr>
          <w:rFonts w:ascii="Calibri" w:hAnsi="Calibri" w:cs="Calibri"/>
          <w:sz w:val="28"/>
          <w:szCs w:val="28"/>
        </w:rPr>
      </w:pPr>
      <w:r w:rsidRPr="00D74570">
        <w:rPr>
          <w:rFonts w:ascii="Calibri" w:hAnsi="Calibri" w:cs="Calibri"/>
          <w:b/>
          <w:bCs/>
          <w:color w:val="1F5C99"/>
          <w:sz w:val="28"/>
          <w:szCs w:val="28"/>
        </w:rPr>
        <w:t>LSA Deployment (CFS/</w:t>
      </w:r>
      <w:proofErr w:type="gramStart"/>
      <w:r w:rsidRPr="00D74570">
        <w:rPr>
          <w:rFonts w:ascii="Calibri" w:hAnsi="Calibri" w:cs="Calibri"/>
          <w:b/>
          <w:bCs/>
          <w:color w:val="1F5C99"/>
          <w:sz w:val="28"/>
          <w:szCs w:val="28"/>
        </w:rPr>
        <w:t>RFS) —</w:t>
      </w:r>
      <w:proofErr w:type="gramEnd"/>
      <w:r w:rsidRPr="00D74570">
        <w:rPr>
          <w:rFonts w:ascii="Calibri" w:hAnsi="Calibri" w:cs="Calibri"/>
          <w:b/>
          <w:bCs/>
          <w:color w:val="1F5C99"/>
          <w:sz w:val="28"/>
          <w:szCs w:val="28"/>
        </w:rPr>
        <w:t xml:space="preserve"> VIP-Based Cluster Access</w:t>
      </w:r>
    </w:p>
    <w:p w14:paraId="1AEEB02E" w14:textId="18226DEF" w:rsidR="00B4201F" w:rsidRPr="00D74570" w:rsidRDefault="000D5EFF">
      <w:pPr>
        <w:spacing w:before="100"/>
        <w:jc w:val="center"/>
        <w:rPr>
          <w:rFonts w:ascii="Calibri" w:hAnsi="Calibri" w:cs="Calibri"/>
          <w:sz w:val="28"/>
          <w:szCs w:val="28"/>
        </w:rPr>
      </w:pPr>
      <w:r w:rsidRPr="00D74570">
        <w:rPr>
          <w:rFonts w:ascii="Calibri" w:hAnsi="Calibri" w:cs="Calibri"/>
          <w:b/>
          <w:bCs/>
          <w:color w:val="1F5C99"/>
          <w:sz w:val="28"/>
          <w:szCs w:val="28"/>
        </w:rPr>
        <w:t>Cisco Network Services Orchestrator (NSO</w:t>
      </w:r>
      <w:r w:rsidR="00D74570" w:rsidRPr="00D74570">
        <w:rPr>
          <w:rFonts w:ascii="Calibri" w:hAnsi="Calibri" w:cs="Calibri"/>
          <w:b/>
          <w:bCs/>
          <w:color w:val="1F5C99"/>
          <w:sz w:val="28"/>
          <w:szCs w:val="28"/>
        </w:rPr>
        <w:t xml:space="preserve"> v6.4.11</w:t>
      </w:r>
      <w:r w:rsidRPr="00D74570">
        <w:rPr>
          <w:rFonts w:ascii="Calibri" w:hAnsi="Calibri" w:cs="Calibri"/>
          <w:b/>
          <w:bCs/>
          <w:color w:val="1F5C99"/>
          <w:sz w:val="28"/>
          <w:szCs w:val="28"/>
        </w:rPr>
        <w:t>)</w:t>
      </w:r>
    </w:p>
    <w:p w14:paraId="1AEEB02F" w14:textId="77777777" w:rsidR="00B4201F" w:rsidRPr="00D74570" w:rsidRDefault="000D5EFF">
      <w:pPr>
        <w:spacing w:before="480"/>
        <w:jc w:val="center"/>
        <w:rPr>
          <w:rFonts w:ascii="Calibri" w:hAnsi="Calibri" w:cs="Calibri"/>
          <w:b/>
          <w:bCs/>
          <w:color w:val="1F5C99"/>
          <w:sz w:val="28"/>
          <w:szCs w:val="28"/>
        </w:rPr>
      </w:pPr>
      <w:r w:rsidRPr="00D74570">
        <w:rPr>
          <w:rFonts w:ascii="Calibri" w:hAnsi="Calibri" w:cs="Calibri"/>
          <w:b/>
          <w:bCs/>
          <w:color w:val="1F5C99"/>
          <w:sz w:val="28"/>
          <w:szCs w:val="28"/>
        </w:rPr>
        <w:t>CLI and Web UI Test Procedures — Tejas EMS Integration</w:t>
      </w:r>
    </w:p>
    <w:p w14:paraId="193D8E25" w14:textId="77777777" w:rsidR="00554B1F" w:rsidRPr="00044673" w:rsidRDefault="00554B1F">
      <w:pPr>
        <w:spacing w:before="480"/>
        <w:jc w:val="center"/>
        <w:rPr>
          <w:rFonts w:ascii="Calibri" w:hAnsi="Calibri" w:cs="Calibri"/>
          <w:b/>
          <w:bCs/>
          <w:color w:val="1F5C99"/>
          <w:sz w:val="24"/>
          <w:szCs w:val="24"/>
        </w:rPr>
      </w:pPr>
    </w:p>
    <w:p w14:paraId="5AAAD2FE" w14:textId="77777777" w:rsidR="00554B1F" w:rsidRPr="00044673" w:rsidRDefault="00554B1F">
      <w:pPr>
        <w:spacing w:before="480"/>
        <w:jc w:val="center"/>
        <w:rPr>
          <w:rFonts w:ascii="Calibri" w:hAnsi="Calibri" w:cs="Calibri"/>
          <w:b/>
          <w:bCs/>
          <w:color w:val="1F5C99"/>
          <w:sz w:val="24"/>
          <w:szCs w:val="24"/>
        </w:rPr>
      </w:pPr>
    </w:p>
    <w:p w14:paraId="060D92DE" w14:textId="77777777" w:rsidR="00554B1F" w:rsidRPr="00044673" w:rsidRDefault="00554B1F">
      <w:pPr>
        <w:spacing w:before="480"/>
        <w:jc w:val="center"/>
        <w:rPr>
          <w:rFonts w:ascii="Calibri" w:hAnsi="Calibri" w:cs="Calibri"/>
        </w:rPr>
      </w:pPr>
    </w:p>
    <w:p w14:paraId="1AEEB030" w14:textId="77777777" w:rsidR="00B4201F" w:rsidRPr="00044673" w:rsidRDefault="00B4201F">
      <w:pPr>
        <w:rPr>
          <w:rFonts w:ascii="Calibri" w:hAnsi="Calibri" w:cs="Calibri"/>
        </w:rPr>
      </w:pPr>
    </w:p>
    <w:p w14:paraId="1AEEB031" w14:textId="77777777" w:rsidR="00B4201F" w:rsidRPr="00044673" w:rsidRDefault="00B4201F">
      <w:pPr>
        <w:rPr>
          <w:rFonts w:ascii="Calibri" w:hAnsi="Calibri" w:cs="Calibri"/>
        </w:rPr>
      </w:pPr>
    </w:p>
    <w:p w14:paraId="2682CC2A" w14:textId="77777777" w:rsidR="000E4961" w:rsidRPr="00044673" w:rsidRDefault="000E4961">
      <w:pPr>
        <w:rPr>
          <w:rFonts w:ascii="Calibri" w:hAnsi="Calibri" w:cs="Calibri"/>
        </w:rPr>
      </w:pPr>
    </w:p>
    <w:p w14:paraId="479DC71A" w14:textId="77777777" w:rsidR="000E4961" w:rsidRPr="00044673" w:rsidRDefault="000E4961">
      <w:pPr>
        <w:rPr>
          <w:rFonts w:ascii="Calibri" w:hAnsi="Calibri" w:cs="Calibri"/>
        </w:rPr>
      </w:pPr>
    </w:p>
    <w:p w14:paraId="1C92B85A" w14:textId="77777777" w:rsidR="000E4961" w:rsidRPr="00044673" w:rsidRDefault="000E4961">
      <w:pPr>
        <w:rPr>
          <w:rFonts w:ascii="Calibri" w:hAnsi="Calibri" w:cs="Calibri"/>
        </w:rPr>
      </w:pPr>
    </w:p>
    <w:p w14:paraId="61FD57EB" w14:textId="77777777" w:rsidR="000E4961" w:rsidRPr="00044673" w:rsidRDefault="000E4961">
      <w:pPr>
        <w:rPr>
          <w:rFonts w:ascii="Calibri" w:hAnsi="Calibri" w:cs="Calibri"/>
        </w:rPr>
      </w:pPr>
    </w:p>
    <w:p w14:paraId="03B91CD0" w14:textId="77777777" w:rsidR="000E4961" w:rsidRPr="00044673" w:rsidRDefault="000E4961">
      <w:pPr>
        <w:rPr>
          <w:rFonts w:ascii="Calibri" w:hAnsi="Calibri" w:cs="Calibri"/>
        </w:rPr>
      </w:pPr>
    </w:p>
    <w:p w14:paraId="7934D81E" w14:textId="77777777" w:rsidR="000E4961" w:rsidRPr="00044673" w:rsidRDefault="000E4961">
      <w:pPr>
        <w:rPr>
          <w:rFonts w:ascii="Calibri" w:hAnsi="Calibri" w:cs="Calibri"/>
        </w:rPr>
      </w:pPr>
    </w:p>
    <w:p w14:paraId="1AEEB032" w14:textId="77777777" w:rsidR="00B4201F" w:rsidRPr="00044673" w:rsidRDefault="000D5EFF">
      <w:pPr>
        <w:rPr>
          <w:rFonts w:ascii="Calibri" w:hAnsi="Calibri" w:cs="Calibri"/>
          <w:b/>
          <w:bCs/>
        </w:rPr>
      </w:pPr>
      <w:r w:rsidRPr="00044673">
        <w:rPr>
          <w:rFonts w:ascii="Calibri" w:hAnsi="Calibri" w:cs="Calibri"/>
          <w:b/>
          <w:bCs/>
        </w:rPr>
        <w:t>Revision History</w:t>
      </w:r>
    </w:p>
    <w:p w14:paraId="5EABB8A8" w14:textId="77777777" w:rsidR="000E4961" w:rsidRPr="00044673" w:rsidRDefault="000E4961">
      <w:pPr>
        <w:rPr>
          <w:rFonts w:ascii="Calibri" w:hAnsi="Calibri" w:cs="Calibri"/>
        </w:rPr>
      </w:pPr>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1"/>
        <w:gridCol w:w="1296"/>
        <w:gridCol w:w="3176"/>
        <w:gridCol w:w="1490"/>
        <w:gridCol w:w="1493"/>
        <w:gridCol w:w="1089"/>
      </w:tblGrid>
      <w:tr w:rsidR="00B4201F" w:rsidRPr="00044673" w14:paraId="1AEEB039" w14:textId="77777777">
        <w:tc>
          <w:tcPr>
            <w:tcW w:w="900" w:type="dxa"/>
            <w:shd w:val="clear" w:color="auto" w:fill="1F3864"/>
            <w:tcMar>
              <w:top w:w="80" w:type="dxa"/>
              <w:left w:w="100" w:type="dxa"/>
              <w:bottom w:w="80" w:type="dxa"/>
              <w:right w:w="100" w:type="dxa"/>
            </w:tcMar>
            <w:vAlign w:val="center"/>
          </w:tcPr>
          <w:p w14:paraId="1AEEB033" w14:textId="77777777" w:rsidR="00B4201F" w:rsidRPr="00044673" w:rsidRDefault="000D5EFF">
            <w:pPr>
              <w:rPr>
                <w:rFonts w:ascii="Calibri" w:hAnsi="Calibri" w:cs="Calibri"/>
              </w:rPr>
            </w:pPr>
            <w:r w:rsidRPr="00044673">
              <w:rPr>
                <w:rFonts w:ascii="Calibri" w:hAnsi="Calibri" w:cs="Calibri"/>
                <w:b/>
                <w:bCs/>
                <w:color w:val="FFFFFF"/>
              </w:rPr>
              <w:t>Revision No.</w:t>
            </w:r>
          </w:p>
        </w:tc>
        <w:tc>
          <w:tcPr>
            <w:tcW w:w="1300" w:type="dxa"/>
            <w:shd w:val="clear" w:color="auto" w:fill="1F3864"/>
            <w:tcMar>
              <w:top w:w="80" w:type="dxa"/>
              <w:left w:w="100" w:type="dxa"/>
              <w:bottom w:w="80" w:type="dxa"/>
              <w:right w:w="100" w:type="dxa"/>
            </w:tcMar>
            <w:vAlign w:val="center"/>
          </w:tcPr>
          <w:p w14:paraId="1AEEB034" w14:textId="77777777" w:rsidR="00B4201F" w:rsidRPr="00044673" w:rsidRDefault="000D5EFF">
            <w:pPr>
              <w:rPr>
                <w:rFonts w:ascii="Calibri" w:hAnsi="Calibri" w:cs="Calibri"/>
              </w:rPr>
            </w:pPr>
            <w:r w:rsidRPr="00044673">
              <w:rPr>
                <w:rFonts w:ascii="Calibri" w:hAnsi="Calibri" w:cs="Calibri"/>
                <w:b/>
                <w:bCs/>
                <w:color w:val="FFFFFF"/>
              </w:rPr>
              <w:t>Date of Submission</w:t>
            </w:r>
          </w:p>
        </w:tc>
        <w:tc>
          <w:tcPr>
            <w:tcW w:w="3200" w:type="dxa"/>
            <w:shd w:val="clear" w:color="auto" w:fill="1F3864"/>
            <w:tcMar>
              <w:top w:w="80" w:type="dxa"/>
              <w:left w:w="100" w:type="dxa"/>
              <w:bottom w:w="80" w:type="dxa"/>
              <w:right w:w="100" w:type="dxa"/>
            </w:tcMar>
            <w:vAlign w:val="center"/>
          </w:tcPr>
          <w:p w14:paraId="1AEEB035" w14:textId="77777777" w:rsidR="00B4201F" w:rsidRPr="00044673" w:rsidRDefault="000D5EFF">
            <w:pPr>
              <w:rPr>
                <w:rFonts w:ascii="Calibri" w:hAnsi="Calibri" w:cs="Calibri"/>
              </w:rPr>
            </w:pPr>
            <w:r w:rsidRPr="00044673">
              <w:rPr>
                <w:rFonts w:ascii="Calibri" w:hAnsi="Calibri" w:cs="Calibri"/>
                <w:b/>
                <w:bCs/>
                <w:color w:val="FFFFFF"/>
              </w:rPr>
              <w:t>Description of Revision</w:t>
            </w:r>
          </w:p>
        </w:tc>
        <w:tc>
          <w:tcPr>
            <w:tcW w:w="1500" w:type="dxa"/>
            <w:shd w:val="clear" w:color="auto" w:fill="1F3864"/>
            <w:tcMar>
              <w:top w:w="80" w:type="dxa"/>
              <w:left w:w="100" w:type="dxa"/>
              <w:bottom w:w="80" w:type="dxa"/>
              <w:right w:w="100" w:type="dxa"/>
            </w:tcMar>
            <w:vAlign w:val="center"/>
          </w:tcPr>
          <w:p w14:paraId="1AEEB036" w14:textId="77777777" w:rsidR="00B4201F" w:rsidRPr="00044673" w:rsidRDefault="000D5EFF">
            <w:pPr>
              <w:rPr>
                <w:rFonts w:ascii="Calibri" w:hAnsi="Calibri" w:cs="Calibri"/>
              </w:rPr>
            </w:pPr>
            <w:r w:rsidRPr="00044673">
              <w:rPr>
                <w:rFonts w:ascii="Calibri" w:hAnsi="Calibri" w:cs="Calibri"/>
                <w:b/>
                <w:bCs/>
                <w:color w:val="FFFFFF"/>
              </w:rPr>
              <w:t>Prepared By</w:t>
            </w:r>
          </w:p>
        </w:tc>
        <w:tc>
          <w:tcPr>
            <w:tcW w:w="1500" w:type="dxa"/>
            <w:shd w:val="clear" w:color="auto" w:fill="1F3864"/>
            <w:tcMar>
              <w:top w:w="80" w:type="dxa"/>
              <w:left w:w="100" w:type="dxa"/>
              <w:bottom w:w="80" w:type="dxa"/>
              <w:right w:w="100" w:type="dxa"/>
            </w:tcMar>
            <w:vAlign w:val="center"/>
          </w:tcPr>
          <w:p w14:paraId="1AEEB037" w14:textId="77777777" w:rsidR="00B4201F" w:rsidRPr="00044673" w:rsidRDefault="000D5EFF">
            <w:pPr>
              <w:rPr>
                <w:rFonts w:ascii="Calibri" w:hAnsi="Calibri" w:cs="Calibri"/>
              </w:rPr>
            </w:pPr>
            <w:r w:rsidRPr="00044673">
              <w:rPr>
                <w:rFonts w:ascii="Calibri" w:hAnsi="Calibri" w:cs="Calibri"/>
                <w:b/>
                <w:bCs/>
                <w:color w:val="FFFFFF"/>
              </w:rPr>
              <w:t>Date of submission for Review</w:t>
            </w:r>
          </w:p>
        </w:tc>
        <w:tc>
          <w:tcPr>
            <w:tcW w:w="1045" w:type="dxa"/>
            <w:shd w:val="clear" w:color="auto" w:fill="1F3864"/>
            <w:tcMar>
              <w:top w:w="80" w:type="dxa"/>
              <w:left w:w="100" w:type="dxa"/>
              <w:bottom w:w="80" w:type="dxa"/>
              <w:right w:w="100" w:type="dxa"/>
            </w:tcMar>
            <w:vAlign w:val="center"/>
          </w:tcPr>
          <w:p w14:paraId="1AEEB038" w14:textId="77777777" w:rsidR="00B4201F" w:rsidRPr="00044673" w:rsidRDefault="000D5EFF">
            <w:pPr>
              <w:rPr>
                <w:rFonts w:ascii="Calibri" w:hAnsi="Calibri" w:cs="Calibri"/>
              </w:rPr>
            </w:pPr>
            <w:r w:rsidRPr="00044673">
              <w:rPr>
                <w:rFonts w:ascii="Calibri" w:hAnsi="Calibri" w:cs="Calibri"/>
                <w:b/>
                <w:bCs/>
                <w:color w:val="FFFFFF"/>
              </w:rPr>
              <w:t>Review completed Date</w:t>
            </w:r>
          </w:p>
        </w:tc>
      </w:tr>
      <w:tr w:rsidR="00B4201F" w:rsidRPr="00044673" w14:paraId="1AEEB040" w14:textId="77777777">
        <w:tc>
          <w:tcPr>
            <w:tcW w:w="900" w:type="dxa"/>
            <w:tcMar>
              <w:top w:w="80" w:type="dxa"/>
              <w:left w:w="100" w:type="dxa"/>
              <w:bottom w:w="80" w:type="dxa"/>
              <w:right w:w="100" w:type="dxa"/>
            </w:tcMar>
          </w:tcPr>
          <w:p w14:paraId="1AEEB03A" w14:textId="77777777" w:rsidR="00B4201F" w:rsidRPr="00044673" w:rsidRDefault="000D5EFF">
            <w:pPr>
              <w:rPr>
                <w:rFonts w:ascii="Calibri" w:hAnsi="Calibri" w:cs="Calibri"/>
              </w:rPr>
            </w:pPr>
            <w:r w:rsidRPr="00044673">
              <w:rPr>
                <w:rFonts w:ascii="Calibri" w:hAnsi="Calibri" w:cs="Calibri"/>
              </w:rPr>
              <w:t>1.0</w:t>
            </w:r>
          </w:p>
        </w:tc>
        <w:tc>
          <w:tcPr>
            <w:tcW w:w="1300" w:type="dxa"/>
            <w:tcMar>
              <w:top w:w="80" w:type="dxa"/>
              <w:left w:w="100" w:type="dxa"/>
              <w:bottom w:w="80" w:type="dxa"/>
              <w:right w:w="100" w:type="dxa"/>
            </w:tcMar>
          </w:tcPr>
          <w:p w14:paraId="1AEEB03B" w14:textId="77777777" w:rsidR="00B4201F" w:rsidRPr="00044673" w:rsidRDefault="000D5EFF">
            <w:pPr>
              <w:rPr>
                <w:rFonts w:ascii="Calibri" w:hAnsi="Calibri" w:cs="Calibri"/>
              </w:rPr>
            </w:pPr>
            <w:r w:rsidRPr="00044673">
              <w:rPr>
                <w:rFonts w:ascii="Calibri" w:hAnsi="Calibri" w:cs="Calibri"/>
              </w:rPr>
              <w:t>28th Jul26</w:t>
            </w:r>
          </w:p>
        </w:tc>
        <w:tc>
          <w:tcPr>
            <w:tcW w:w="3200" w:type="dxa"/>
            <w:tcMar>
              <w:top w:w="80" w:type="dxa"/>
              <w:left w:w="100" w:type="dxa"/>
              <w:bottom w:w="80" w:type="dxa"/>
              <w:right w:w="100" w:type="dxa"/>
            </w:tcMar>
          </w:tcPr>
          <w:p w14:paraId="1AEEB03C" w14:textId="77777777" w:rsidR="00B4201F" w:rsidRPr="00044673" w:rsidRDefault="000D5EFF">
            <w:pPr>
              <w:rPr>
                <w:rFonts w:ascii="Calibri" w:hAnsi="Calibri" w:cs="Calibri"/>
              </w:rPr>
            </w:pPr>
            <w:r w:rsidRPr="00044673">
              <w:rPr>
                <w:rFonts w:ascii="Calibri" w:hAnsi="Calibri" w:cs="Calibri"/>
              </w:rPr>
              <w:t>Initial version — Production Environment (3 CFS / 3 RFS)</w:t>
            </w:r>
          </w:p>
        </w:tc>
        <w:tc>
          <w:tcPr>
            <w:tcW w:w="1500" w:type="dxa"/>
            <w:tcMar>
              <w:top w:w="80" w:type="dxa"/>
              <w:left w:w="100" w:type="dxa"/>
              <w:bottom w:w="80" w:type="dxa"/>
              <w:right w:w="100" w:type="dxa"/>
            </w:tcMar>
          </w:tcPr>
          <w:p w14:paraId="1AEEB03D" w14:textId="77777777" w:rsidR="00B4201F" w:rsidRPr="00044673" w:rsidRDefault="00B4201F">
            <w:pPr>
              <w:rPr>
                <w:rFonts w:ascii="Calibri" w:hAnsi="Calibri" w:cs="Calibri"/>
              </w:rPr>
            </w:pPr>
          </w:p>
        </w:tc>
        <w:tc>
          <w:tcPr>
            <w:tcW w:w="1500" w:type="dxa"/>
            <w:tcMar>
              <w:top w:w="80" w:type="dxa"/>
              <w:left w:w="100" w:type="dxa"/>
              <w:bottom w:w="80" w:type="dxa"/>
              <w:right w:w="100" w:type="dxa"/>
            </w:tcMar>
          </w:tcPr>
          <w:p w14:paraId="1AEEB03E" w14:textId="77777777" w:rsidR="00B4201F" w:rsidRPr="00044673" w:rsidRDefault="000D5EFF">
            <w:pPr>
              <w:rPr>
                <w:rFonts w:ascii="Calibri" w:hAnsi="Calibri" w:cs="Calibri"/>
              </w:rPr>
            </w:pPr>
            <w:r w:rsidRPr="00044673">
              <w:rPr>
                <w:rFonts w:ascii="Calibri" w:hAnsi="Calibri" w:cs="Calibri"/>
              </w:rPr>
              <w:t>28-07-2026</w:t>
            </w:r>
          </w:p>
        </w:tc>
        <w:tc>
          <w:tcPr>
            <w:tcW w:w="1045" w:type="dxa"/>
            <w:tcMar>
              <w:top w:w="80" w:type="dxa"/>
              <w:left w:w="100" w:type="dxa"/>
              <w:bottom w:w="80" w:type="dxa"/>
              <w:right w:w="100" w:type="dxa"/>
            </w:tcMar>
          </w:tcPr>
          <w:p w14:paraId="1AEEB03F" w14:textId="77777777" w:rsidR="00B4201F" w:rsidRPr="00044673" w:rsidRDefault="00B4201F">
            <w:pPr>
              <w:rPr>
                <w:rFonts w:ascii="Calibri" w:hAnsi="Calibri" w:cs="Calibri"/>
              </w:rPr>
            </w:pPr>
          </w:p>
        </w:tc>
      </w:tr>
      <w:tr w:rsidR="00B4201F" w:rsidRPr="00044673" w14:paraId="1AEEB047" w14:textId="77777777">
        <w:tc>
          <w:tcPr>
            <w:tcW w:w="900" w:type="dxa"/>
            <w:tcMar>
              <w:top w:w="80" w:type="dxa"/>
              <w:left w:w="100" w:type="dxa"/>
              <w:bottom w:w="80" w:type="dxa"/>
              <w:right w:w="100" w:type="dxa"/>
            </w:tcMar>
          </w:tcPr>
          <w:p w14:paraId="1AEEB041" w14:textId="77777777" w:rsidR="00B4201F" w:rsidRPr="00044673" w:rsidRDefault="000D5EFF">
            <w:pPr>
              <w:rPr>
                <w:rFonts w:ascii="Calibri" w:hAnsi="Calibri" w:cs="Calibri"/>
              </w:rPr>
            </w:pPr>
            <w:r w:rsidRPr="00044673">
              <w:rPr>
                <w:rFonts w:ascii="Calibri" w:hAnsi="Calibri" w:cs="Calibri"/>
              </w:rPr>
              <w:t>1.1</w:t>
            </w:r>
          </w:p>
        </w:tc>
        <w:tc>
          <w:tcPr>
            <w:tcW w:w="1300" w:type="dxa"/>
            <w:tcMar>
              <w:top w:w="80" w:type="dxa"/>
              <w:left w:w="100" w:type="dxa"/>
              <w:bottom w:w="80" w:type="dxa"/>
              <w:right w:w="100" w:type="dxa"/>
            </w:tcMar>
          </w:tcPr>
          <w:p w14:paraId="1AEEB042" w14:textId="77777777" w:rsidR="00B4201F" w:rsidRPr="00044673" w:rsidRDefault="000D5EFF">
            <w:pPr>
              <w:rPr>
                <w:rFonts w:ascii="Calibri" w:hAnsi="Calibri" w:cs="Calibri"/>
              </w:rPr>
            </w:pPr>
            <w:r w:rsidRPr="00044673">
              <w:rPr>
                <w:rFonts w:ascii="Calibri" w:hAnsi="Calibri" w:cs="Calibri"/>
              </w:rPr>
              <w:t>16th Aug26</w:t>
            </w:r>
          </w:p>
        </w:tc>
        <w:tc>
          <w:tcPr>
            <w:tcW w:w="3200" w:type="dxa"/>
            <w:tcMar>
              <w:top w:w="80" w:type="dxa"/>
              <w:left w:w="100" w:type="dxa"/>
              <w:bottom w:w="80" w:type="dxa"/>
              <w:right w:w="100" w:type="dxa"/>
            </w:tcMar>
          </w:tcPr>
          <w:p w14:paraId="1AEEB043" w14:textId="77777777" w:rsidR="00B4201F" w:rsidRPr="00044673" w:rsidRDefault="000D5EFF">
            <w:pPr>
              <w:rPr>
                <w:rFonts w:ascii="Calibri" w:hAnsi="Calibri" w:cs="Calibri"/>
              </w:rPr>
            </w:pPr>
            <w:r w:rsidRPr="00044673">
              <w:rPr>
                <w:rFonts w:ascii="Calibri" w:hAnsi="Calibri" w:cs="Calibri"/>
              </w:rPr>
              <w:t>Updated to reflect VIP-based cluster access — CFS VIP 172.28.2.26 (cfs-node-11/12/13) and RFS VIP 172.28.2.27 (rfs-node-1/2/3)</w:t>
            </w:r>
          </w:p>
        </w:tc>
        <w:tc>
          <w:tcPr>
            <w:tcW w:w="1500" w:type="dxa"/>
            <w:tcMar>
              <w:top w:w="80" w:type="dxa"/>
              <w:left w:w="100" w:type="dxa"/>
              <w:bottom w:w="80" w:type="dxa"/>
              <w:right w:w="100" w:type="dxa"/>
            </w:tcMar>
          </w:tcPr>
          <w:p w14:paraId="1AEEB044" w14:textId="77777777" w:rsidR="00B4201F" w:rsidRPr="00044673" w:rsidRDefault="00B4201F">
            <w:pPr>
              <w:rPr>
                <w:rFonts w:ascii="Calibri" w:hAnsi="Calibri" w:cs="Calibri"/>
              </w:rPr>
            </w:pPr>
          </w:p>
        </w:tc>
        <w:tc>
          <w:tcPr>
            <w:tcW w:w="1500" w:type="dxa"/>
            <w:tcMar>
              <w:top w:w="80" w:type="dxa"/>
              <w:left w:w="100" w:type="dxa"/>
              <w:bottom w:w="80" w:type="dxa"/>
              <w:right w:w="100" w:type="dxa"/>
            </w:tcMar>
          </w:tcPr>
          <w:p w14:paraId="1AEEB045" w14:textId="77777777" w:rsidR="00B4201F" w:rsidRPr="00044673" w:rsidRDefault="000D5EFF">
            <w:pPr>
              <w:rPr>
                <w:rFonts w:ascii="Calibri" w:hAnsi="Calibri" w:cs="Calibri"/>
              </w:rPr>
            </w:pPr>
            <w:r w:rsidRPr="00044673">
              <w:rPr>
                <w:rFonts w:ascii="Calibri" w:hAnsi="Calibri" w:cs="Calibri"/>
              </w:rPr>
              <w:t>16-08-2026</w:t>
            </w:r>
          </w:p>
        </w:tc>
        <w:tc>
          <w:tcPr>
            <w:tcW w:w="1045" w:type="dxa"/>
            <w:tcMar>
              <w:top w:w="80" w:type="dxa"/>
              <w:left w:w="100" w:type="dxa"/>
              <w:bottom w:w="80" w:type="dxa"/>
              <w:right w:w="100" w:type="dxa"/>
            </w:tcMar>
          </w:tcPr>
          <w:p w14:paraId="1AEEB046" w14:textId="77777777" w:rsidR="00B4201F" w:rsidRPr="00044673" w:rsidRDefault="00B4201F">
            <w:pPr>
              <w:rPr>
                <w:rFonts w:ascii="Calibri" w:hAnsi="Calibri" w:cs="Calibri"/>
              </w:rPr>
            </w:pPr>
          </w:p>
        </w:tc>
      </w:tr>
      <w:tr w:rsidR="00B4201F" w:rsidRPr="00044673" w14:paraId="1AEEB04E" w14:textId="77777777">
        <w:tc>
          <w:tcPr>
            <w:tcW w:w="900" w:type="dxa"/>
            <w:tcMar>
              <w:top w:w="80" w:type="dxa"/>
              <w:left w:w="100" w:type="dxa"/>
              <w:bottom w:w="80" w:type="dxa"/>
              <w:right w:w="100" w:type="dxa"/>
            </w:tcMar>
          </w:tcPr>
          <w:p w14:paraId="1AEEB048" w14:textId="77777777" w:rsidR="00B4201F" w:rsidRPr="00044673" w:rsidRDefault="000D5EFF">
            <w:pPr>
              <w:rPr>
                <w:rFonts w:ascii="Calibri" w:hAnsi="Calibri" w:cs="Calibri"/>
              </w:rPr>
            </w:pPr>
            <w:r w:rsidRPr="00044673">
              <w:rPr>
                <w:rFonts w:ascii="Calibri" w:hAnsi="Calibri" w:cs="Calibri"/>
              </w:rPr>
              <w:t>1.2</w:t>
            </w:r>
          </w:p>
        </w:tc>
        <w:tc>
          <w:tcPr>
            <w:tcW w:w="1300" w:type="dxa"/>
            <w:tcMar>
              <w:top w:w="80" w:type="dxa"/>
              <w:left w:w="100" w:type="dxa"/>
              <w:bottom w:w="80" w:type="dxa"/>
              <w:right w:w="100" w:type="dxa"/>
            </w:tcMar>
          </w:tcPr>
          <w:p w14:paraId="1AEEB049" w14:textId="77777777" w:rsidR="00B4201F" w:rsidRPr="00044673" w:rsidRDefault="000D5EFF">
            <w:pPr>
              <w:rPr>
                <w:rFonts w:ascii="Calibri" w:hAnsi="Calibri" w:cs="Calibri"/>
              </w:rPr>
            </w:pPr>
            <w:r w:rsidRPr="00044673">
              <w:rPr>
                <w:rFonts w:ascii="Calibri" w:hAnsi="Calibri" w:cs="Calibri"/>
              </w:rPr>
              <w:t>16th Aug26</w:t>
            </w:r>
          </w:p>
        </w:tc>
        <w:tc>
          <w:tcPr>
            <w:tcW w:w="3200" w:type="dxa"/>
            <w:tcMar>
              <w:top w:w="80" w:type="dxa"/>
              <w:left w:w="100" w:type="dxa"/>
              <w:bottom w:w="80" w:type="dxa"/>
              <w:right w:w="100" w:type="dxa"/>
            </w:tcMar>
          </w:tcPr>
          <w:p w14:paraId="1AEEB04A" w14:textId="77777777" w:rsidR="00B4201F" w:rsidRPr="00044673" w:rsidRDefault="000D5EFF">
            <w:pPr>
              <w:rPr>
                <w:rFonts w:ascii="Calibri" w:hAnsi="Calibri" w:cs="Calibri"/>
              </w:rPr>
            </w:pPr>
            <w:r w:rsidRPr="00044673">
              <w:rPr>
                <w:rFonts w:ascii="Calibri" w:hAnsi="Calibri" w:cs="Calibri"/>
              </w:rPr>
              <w:t>Removed RFS Lock/Unlock test cases — not applicable under VIP-based access; replaced with a single end-to-end Postman-to-NSO provisioning/deletion verification test case</w:t>
            </w:r>
          </w:p>
        </w:tc>
        <w:tc>
          <w:tcPr>
            <w:tcW w:w="1500" w:type="dxa"/>
            <w:tcMar>
              <w:top w:w="80" w:type="dxa"/>
              <w:left w:w="100" w:type="dxa"/>
              <w:bottom w:w="80" w:type="dxa"/>
              <w:right w:w="100" w:type="dxa"/>
            </w:tcMar>
          </w:tcPr>
          <w:p w14:paraId="1AEEB04B" w14:textId="77777777" w:rsidR="00B4201F" w:rsidRPr="00044673" w:rsidRDefault="00B4201F">
            <w:pPr>
              <w:rPr>
                <w:rFonts w:ascii="Calibri" w:hAnsi="Calibri" w:cs="Calibri"/>
              </w:rPr>
            </w:pPr>
          </w:p>
        </w:tc>
        <w:tc>
          <w:tcPr>
            <w:tcW w:w="1500" w:type="dxa"/>
            <w:tcMar>
              <w:top w:w="80" w:type="dxa"/>
              <w:left w:w="100" w:type="dxa"/>
              <w:bottom w:w="80" w:type="dxa"/>
              <w:right w:w="100" w:type="dxa"/>
            </w:tcMar>
          </w:tcPr>
          <w:p w14:paraId="1AEEB04C" w14:textId="77777777" w:rsidR="00B4201F" w:rsidRPr="00044673" w:rsidRDefault="000D5EFF">
            <w:pPr>
              <w:rPr>
                <w:rFonts w:ascii="Calibri" w:hAnsi="Calibri" w:cs="Calibri"/>
              </w:rPr>
            </w:pPr>
            <w:r w:rsidRPr="00044673">
              <w:rPr>
                <w:rFonts w:ascii="Calibri" w:hAnsi="Calibri" w:cs="Calibri"/>
              </w:rPr>
              <w:t>16-08-2026</w:t>
            </w:r>
          </w:p>
        </w:tc>
        <w:tc>
          <w:tcPr>
            <w:tcW w:w="1045" w:type="dxa"/>
            <w:tcMar>
              <w:top w:w="80" w:type="dxa"/>
              <w:left w:w="100" w:type="dxa"/>
              <w:bottom w:w="80" w:type="dxa"/>
              <w:right w:w="100" w:type="dxa"/>
            </w:tcMar>
          </w:tcPr>
          <w:p w14:paraId="1AEEB04D" w14:textId="77777777" w:rsidR="00B4201F" w:rsidRPr="00044673" w:rsidRDefault="00B4201F">
            <w:pPr>
              <w:rPr>
                <w:rFonts w:ascii="Calibri" w:hAnsi="Calibri" w:cs="Calibri"/>
              </w:rPr>
            </w:pPr>
          </w:p>
        </w:tc>
      </w:tr>
    </w:tbl>
    <w:p w14:paraId="1AEEB04F" w14:textId="77777777" w:rsidR="00B4201F" w:rsidRPr="00044673" w:rsidRDefault="00B4201F">
      <w:pPr>
        <w:rPr>
          <w:rFonts w:ascii="Calibri" w:hAnsi="Calibri" w:cs="Calibri"/>
        </w:rPr>
      </w:pPr>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48"/>
        <w:gridCol w:w="3148"/>
        <w:gridCol w:w="3149"/>
      </w:tblGrid>
      <w:tr w:rsidR="00B4201F" w:rsidRPr="00044673" w14:paraId="1AEEB053" w14:textId="77777777">
        <w:tc>
          <w:tcPr>
            <w:tcW w:w="3148" w:type="dxa"/>
            <w:tcMar>
              <w:top w:w="80" w:type="dxa"/>
              <w:left w:w="100" w:type="dxa"/>
              <w:bottom w:w="80" w:type="dxa"/>
              <w:right w:w="100" w:type="dxa"/>
            </w:tcMar>
          </w:tcPr>
          <w:p w14:paraId="1AEEB050" w14:textId="77777777" w:rsidR="00B4201F" w:rsidRPr="00044673" w:rsidRDefault="000D5EFF">
            <w:pPr>
              <w:rPr>
                <w:rFonts w:ascii="Calibri" w:hAnsi="Calibri" w:cs="Calibri"/>
              </w:rPr>
            </w:pPr>
            <w:r w:rsidRPr="00044673">
              <w:rPr>
                <w:rFonts w:ascii="Calibri" w:hAnsi="Calibri" w:cs="Calibri"/>
                <w:b/>
                <w:bCs/>
              </w:rPr>
              <w:t>Prepared by</w:t>
            </w:r>
          </w:p>
        </w:tc>
        <w:tc>
          <w:tcPr>
            <w:tcW w:w="3148" w:type="dxa"/>
            <w:tcMar>
              <w:top w:w="80" w:type="dxa"/>
              <w:left w:w="100" w:type="dxa"/>
              <w:bottom w:w="80" w:type="dxa"/>
              <w:right w:w="100" w:type="dxa"/>
            </w:tcMar>
          </w:tcPr>
          <w:p w14:paraId="1AEEB051" w14:textId="77777777" w:rsidR="00B4201F" w:rsidRPr="00044673" w:rsidRDefault="000D5EFF">
            <w:pPr>
              <w:rPr>
                <w:rFonts w:ascii="Calibri" w:hAnsi="Calibri" w:cs="Calibri"/>
              </w:rPr>
            </w:pPr>
            <w:r w:rsidRPr="00044673">
              <w:rPr>
                <w:rFonts w:ascii="Calibri" w:hAnsi="Calibri" w:cs="Calibri"/>
                <w:b/>
                <w:bCs/>
              </w:rPr>
              <w:t>Reviewed By</w:t>
            </w:r>
          </w:p>
        </w:tc>
        <w:tc>
          <w:tcPr>
            <w:tcW w:w="3149" w:type="dxa"/>
            <w:tcMar>
              <w:top w:w="80" w:type="dxa"/>
              <w:left w:w="100" w:type="dxa"/>
              <w:bottom w:w="80" w:type="dxa"/>
              <w:right w:w="100" w:type="dxa"/>
            </w:tcMar>
          </w:tcPr>
          <w:p w14:paraId="1AEEB052" w14:textId="77777777" w:rsidR="00B4201F" w:rsidRPr="00044673" w:rsidRDefault="000D5EFF">
            <w:pPr>
              <w:rPr>
                <w:rFonts w:ascii="Calibri" w:hAnsi="Calibri" w:cs="Calibri"/>
              </w:rPr>
            </w:pPr>
            <w:r w:rsidRPr="00044673">
              <w:rPr>
                <w:rFonts w:ascii="Calibri" w:hAnsi="Calibri" w:cs="Calibri"/>
                <w:b/>
                <w:bCs/>
              </w:rPr>
              <w:t>Approved by</w:t>
            </w:r>
          </w:p>
        </w:tc>
      </w:tr>
      <w:tr w:rsidR="00B4201F" w:rsidRPr="00044673" w14:paraId="1AEEB057" w14:textId="77777777">
        <w:tc>
          <w:tcPr>
            <w:tcW w:w="3148" w:type="dxa"/>
            <w:tcMar>
              <w:top w:w="80" w:type="dxa"/>
              <w:left w:w="100" w:type="dxa"/>
              <w:bottom w:w="80" w:type="dxa"/>
              <w:right w:w="100" w:type="dxa"/>
            </w:tcMar>
          </w:tcPr>
          <w:p w14:paraId="1AEEB054" w14:textId="77777777" w:rsidR="00B4201F" w:rsidRPr="00044673" w:rsidRDefault="00B4201F">
            <w:pPr>
              <w:rPr>
                <w:rFonts w:ascii="Calibri" w:hAnsi="Calibri" w:cs="Calibri"/>
              </w:rPr>
            </w:pPr>
          </w:p>
        </w:tc>
        <w:tc>
          <w:tcPr>
            <w:tcW w:w="3148" w:type="dxa"/>
            <w:tcMar>
              <w:top w:w="80" w:type="dxa"/>
              <w:left w:w="100" w:type="dxa"/>
              <w:bottom w:w="80" w:type="dxa"/>
              <w:right w:w="100" w:type="dxa"/>
            </w:tcMar>
          </w:tcPr>
          <w:p w14:paraId="1AEEB055" w14:textId="77777777" w:rsidR="00B4201F" w:rsidRPr="00044673" w:rsidRDefault="00B4201F">
            <w:pPr>
              <w:rPr>
                <w:rFonts w:ascii="Calibri" w:hAnsi="Calibri" w:cs="Calibri"/>
              </w:rPr>
            </w:pPr>
          </w:p>
        </w:tc>
        <w:tc>
          <w:tcPr>
            <w:tcW w:w="3149" w:type="dxa"/>
            <w:tcMar>
              <w:top w:w="80" w:type="dxa"/>
              <w:left w:w="100" w:type="dxa"/>
              <w:bottom w:w="80" w:type="dxa"/>
              <w:right w:w="100" w:type="dxa"/>
            </w:tcMar>
          </w:tcPr>
          <w:p w14:paraId="1AEEB056" w14:textId="77777777" w:rsidR="00B4201F" w:rsidRPr="00044673" w:rsidRDefault="00B4201F">
            <w:pPr>
              <w:rPr>
                <w:rFonts w:ascii="Calibri" w:hAnsi="Calibri" w:cs="Calibri"/>
              </w:rPr>
            </w:pPr>
          </w:p>
        </w:tc>
      </w:tr>
    </w:tbl>
    <w:p w14:paraId="1AEEB058" w14:textId="77777777" w:rsidR="00B4201F" w:rsidRPr="00044673" w:rsidRDefault="000D5EFF">
      <w:pPr>
        <w:rPr>
          <w:rFonts w:ascii="Calibri" w:hAnsi="Calibri" w:cs="Calibri"/>
        </w:rPr>
      </w:pPr>
      <w:r w:rsidRPr="00044673">
        <w:rPr>
          <w:rFonts w:ascii="Calibri" w:hAnsi="Calibri" w:cs="Calibri"/>
        </w:rPr>
        <w:br w:type="page"/>
      </w:r>
    </w:p>
    <w:p w14:paraId="1AEEB059" w14:textId="77777777" w:rsidR="00B4201F" w:rsidRPr="00044673" w:rsidRDefault="000D5EFF">
      <w:pPr>
        <w:pStyle w:val="Heading1"/>
        <w:rPr>
          <w:rFonts w:ascii="Calibri" w:hAnsi="Calibri" w:cs="Calibri"/>
        </w:rPr>
      </w:pPr>
      <w:bookmarkStart w:id="0" w:name="_Toc238206705"/>
      <w:r w:rsidRPr="00044673">
        <w:rPr>
          <w:rFonts w:ascii="Calibri" w:hAnsi="Calibri" w:cs="Calibri"/>
          <w:b/>
          <w:bCs/>
        </w:rPr>
        <w:lastRenderedPageBreak/>
        <w:t>Table of Contents</w:t>
      </w:r>
      <w:bookmarkEnd w:id="0"/>
    </w:p>
    <w:sdt>
      <w:sdtPr>
        <w:rPr>
          <w:rFonts w:ascii="Calibri" w:hAnsi="Calibri" w:cs="Calibri"/>
        </w:rPr>
        <w:alias w:val="Table of Contents"/>
        <w:id w:val="1649552925"/>
      </w:sdtPr>
      <w:sdtEndPr/>
      <w:sdtContent>
        <w:p w14:paraId="51ADDFDA" w14:textId="48CBB2F1" w:rsidR="006704F2" w:rsidRDefault="000D5EFF">
          <w:pPr>
            <w:pStyle w:val="TOC1"/>
            <w:tabs>
              <w:tab w:val="right" w:leader="dot" w:pos="9350"/>
            </w:tabs>
            <w:rPr>
              <w:rFonts w:asciiTheme="minorHAnsi" w:eastAsiaTheme="minorEastAsia" w:hAnsiTheme="minorHAnsi" w:cstheme="minorBidi"/>
              <w:noProof/>
              <w:kern w:val="2"/>
              <w:sz w:val="24"/>
              <w:szCs w:val="24"/>
              <w14:ligatures w14:val="standardContextual"/>
            </w:rPr>
          </w:pPr>
          <w:r w:rsidRPr="00044673">
            <w:rPr>
              <w:rFonts w:ascii="Calibri" w:hAnsi="Calibri" w:cs="Calibri"/>
            </w:rPr>
            <w:fldChar w:fldCharType="begin"/>
          </w:r>
          <w:r w:rsidRPr="00044673">
            <w:rPr>
              <w:rFonts w:ascii="Calibri" w:hAnsi="Calibri" w:cs="Calibri"/>
            </w:rPr>
            <w:instrText>TOC \h \o "1-3"</w:instrText>
          </w:r>
          <w:r w:rsidRPr="00044673">
            <w:rPr>
              <w:rFonts w:ascii="Calibri" w:hAnsi="Calibri" w:cs="Calibri"/>
            </w:rPr>
            <w:fldChar w:fldCharType="separate"/>
          </w:r>
          <w:hyperlink w:anchor="_Toc238206705" w:history="1">
            <w:r w:rsidR="006704F2" w:rsidRPr="00C7618E">
              <w:rPr>
                <w:rStyle w:val="Hyperlink"/>
                <w:rFonts w:ascii="Calibri" w:hAnsi="Calibri" w:cs="Calibri"/>
                <w:b/>
                <w:bCs/>
                <w:noProof/>
              </w:rPr>
              <w:t>Table of Contents</w:t>
            </w:r>
            <w:r w:rsidR="006704F2">
              <w:rPr>
                <w:noProof/>
              </w:rPr>
              <w:tab/>
            </w:r>
            <w:r w:rsidR="006704F2">
              <w:rPr>
                <w:noProof/>
              </w:rPr>
              <w:fldChar w:fldCharType="begin"/>
            </w:r>
            <w:r w:rsidR="006704F2">
              <w:rPr>
                <w:noProof/>
              </w:rPr>
              <w:instrText xml:space="preserve"> PAGEREF _Toc238206705 \h </w:instrText>
            </w:r>
            <w:r w:rsidR="006704F2">
              <w:rPr>
                <w:noProof/>
              </w:rPr>
            </w:r>
            <w:r w:rsidR="006704F2">
              <w:rPr>
                <w:noProof/>
              </w:rPr>
              <w:fldChar w:fldCharType="separate"/>
            </w:r>
            <w:r w:rsidR="006704F2">
              <w:rPr>
                <w:noProof/>
              </w:rPr>
              <w:t>3</w:t>
            </w:r>
            <w:r w:rsidR="006704F2">
              <w:rPr>
                <w:noProof/>
              </w:rPr>
              <w:fldChar w:fldCharType="end"/>
            </w:r>
          </w:hyperlink>
        </w:p>
        <w:p w14:paraId="1671838B" w14:textId="18A62DFA" w:rsidR="006704F2" w:rsidRDefault="006704F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206706" w:history="1">
            <w:r w:rsidRPr="00C7618E">
              <w:rPr>
                <w:rStyle w:val="Hyperlink"/>
                <w:rFonts w:ascii="Calibri" w:hAnsi="Calibri" w:cs="Calibri"/>
                <w:b/>
                <w:bCs/>
                <w:noProof/>
              </w:rPr>
              <w:t>1 Introduction</w:t>
            </w:r>
            <w:r>
              <w:rPr>
                <w:noProof/>
              </w:rPr>
              <w:tab/>
            </w:r>
            <w:r>
              <w:rPr>
                <w:noProof/>
              </w:rPr>
              <w:fldChar w:fldCharType="begin"/>
            </w:r>
            <w:r>
              <w:rPr>
                <w:noProof/>
              </w:rPr>
              <w:instrText xml:space="preserve"> PAGEREF _Toc238206706 \h </w:instrText>
            </w:r>
            <w:r>
              <w:rPr>
                <w:noProof/>
              </w:rPr>
            </w:r>
            <w:r>
              <w:rPr>
                <w:noProof/>
              </w:rPr>
              <w:fldChar w:fldCharType="separate"/>
            </w:r>
            <w:r>
              <w:rPr>
                <w:noProof/>
              </w:rPr>
              <w:t>4</w:t>
            </w:r>
            <w:r>
              <w:rPr>
                <w:noProof/>
              </w:rPr>
              <w:fldChar w:fldCharType="end"/>
            </w:r>
          </w:hyperlink>
        </w:p>
        <w:p w14:paraId="1BD01AB4" w14:textId="0DE34DE5" w:rsidR="006704F2" w:rsidRDefault="006704F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206707" w:history="1">
            <w:r w:rsidRPr="00C7618E">
              <w:rPr>
                <w:rStyle w:val="Hyperlink"/>
                <w:rFonts w:ascii="Calibri" w:hAnsi="Calibri" w:cs="Calibri"/>
                <w:b/>
                <w:bCs/>
                <w:noProof/>
              </w:rPr>
              <w:t>Site / Node Details</w:t>
            </w:r>
            <w:r>
              <w:rPr>
                <w:noProof/>
              </w:rPr>
              <w:tab/>
            </w:r>
            <w:r>
              <w:rPr>
                <w:noProof/>
              </w:rPr>
              <w:fldChar w:fldCharType="begin"/>
            </w:r>
            <w:r>
              <w:rPr>
                <w:noProof/>
              </w:rPr>
              <w:instrText xml:space="preserve"> PAGEREF _Toc238206707 \h </w:instrText>
            </w:r>
            <w:r>
              <w:rPr>
                <w:noProof/>
              </w:rPr>
            </w:r>
            <w:r>
              <w:rPr>
                <w:noProof/>
              </w:rPr>
              <w:fldChar w:fldCharType="separate"/>
            </w:r>
            <w:r>
              <w:rPr>
                <w:noProof/>
              </w:rPr>
              <w:t>4</w:t>
            </w:r>
            <w:r>
              <w:rPr>
                <w:noProof/>
              </w:rPr>
              <w:fldChar w:fldCharType="end"/>
            </w:r>
          </w:hyperlink>
        </w:p>
        <w:p w14:paraId="199D2F81" w14:textId="1EAACBBD" w:rsidR="006704F2" w:rsidRDefault="006704F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206708" w:history="1">
            <w:r w:rsidRPr="00C7618E">
              <w:rPr>
                <w:rStyle w:val="Hyperlink"/>
                <w:rFonts w:ascii="Calibri" w:hAnsi="Calibri" w:cs="Calibri"/>
                <w:b/>
                <w:bCs/>
                <w:noProof/>
              </w:rPr>
              <w:t>2 Test Cases summary</w:t>
            </w:r>
            <w:r>
              <w:rPr>
                <w:noProof/>
              </w:rPr>
              <w:tab/>
            </w:r>
            <w:r>
              <w:rPr>
                <w:noProof/>
              </w:rPr>
              <w:fldChar w:fldCharType="begin"/>
            </w:r>
            <w:r>
              <w:rPr>
                <w:noProof/>
              </w:rPr>
              <w:instrText xml:space="preserve"> PAGEREF _Toc238206708 \h </w:instrText>
            </w:r>
            <w:r>
              <w:rPr>
                <w:noProof/>
              </w:rPr>
            </w:r>
            <w:r>
              <w:rPr>
                <w:noProof/>
              </w:rPr>
              <w:fldChar w:fldCharType="separate"/>
            </w:r>
            <w:r>
              <w:rPr>
                <w:noProof/>
              </w:rPr>
              <w:t>5</w:t>
            </w:r>
            <w:r>
              <w:rPr>
                <w:noProof/>
              </w:rPr>
              <w:fldChar w:fldCharType="end"/>
            </w:r>
          </w:hyperlink>
        </w:p>
        <w:p w14:paraId="3E341F9C" w14:textId="312EBD61" w:rsidR="006704F2" w:rsidRDefault="006704F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206709" w:history="1">
            <w:r w:rsidRPr="00C7618E">
              <w:rPr>
                <w:rStyle w:val="Hyperlink"/>
                <w:rFonts w:ascii="Calibri" w:hAnsi="Calibri" w:cs="Calibri"/>
                <w:b/>
                <w:bCs/>
                <w:noProof/>
              </w:rPr>
              <w:t>3. NSO Service Configuration and Lifecycle Management</w:t>
            </w:r>
            <w:r>
              <w:rPr>
                <w:noProof/>
              </w:rPr>
              <w:tab/>
            </w:r>
            <w:r>
              <w:rPr>
                <w:noProof/>
              </w:rPr>
              <w:fldChar w:fldCharType="begin"/>
            </w:r>
            <w:r>
              <w:rPr>
                <w:noProof/>
              </w:rPr>
              <w:instrText xml:space="preserve"> PAGEREF _Toc238206709 \h </w:instrText>
            </w:r>
            <w:r>
              <w:rPr>
                <w:noProof/>
              </w:rPr>
            </w:r>
            <w:r>
              <w:rPr>
                <w:noProof/>
              </w:rPr>
              <w:fldChar w:fldCharType="separate"/>
            </w:r>
            <w:r>
              <w:rPr>
                <w:noProof/>
              </w:rPr>
              <w:t>6</w:t>
            </w:r>
            <w:r>
              <w:rPr>
                <w:noProof/>
              </w:rPr>
              <w:fldChar w:fldCharType="end"/>
            </w:r>
          </w:hyperlink>
        </w:p>
        <w:p w14:paraId="70AD82E7" w14:textId="24F92392" w:rsidR="006704F2" w:rsidRDefault="006704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710" w:history="1">
            <w:r w:rsidRPr="00C7618E">
              <w:rPr>
                <w:rStyle w:val="Hyperlink"/>
                <w:rFonts w:ascii="Calibri" w:hAnsi="Calibri" w:cs="Calibri"/>
                <w:b/>
                <w:bCs/>
                <w:noProof/>
              </w:rPr>
              <w:t>Test Case 1: Provisioning a New Service Instance</w:t>
            </w:r>
            <w:r>
              <w:rPr>
                <w:noProof/>
              </w:rPr>
              <w:tab/>
            </w:r>
            <w:r>
              <w:rPr>
                <w:noProof/>
              </w:rPr>
              <w:fldChar w:fldCharType="begin"/>
            </w:r>
            <w:r>
              <w:rPr>
                <w:noProof/>
              </w:rPr>
              <w:instrText xml:space="preserve"> PAGEREF _Toc238206710 \h </w:instrText>
            </w:r>
            <w:r>
              <w:rPr>
                <w:noProof/>
              </w:rPr>
            </w:r>
            <w:r>
              <w:rPr>
                <w:noProof/>
              </w:rPr>
              <w:fldChar w:fldCharType="separate"/>
            </w:r>
            <w:r>
              <w:rPr>
                <w:noProof/>
              </w:rPr>
              <w:t>6</w:t>
            </w:r>
            <w:r>
              <w:rPr>
                <w:noProof/>
              </w:rPr>
              <w:fldChar w:fldCharType="end"/>
            </w:r>
          </w:hyperlink>
        </w:p>
        <w:p w14:paraId="4B83D2F3" w14:textId="30A24482" w:rsidR="006704F2" w:rsidRDefault="006704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711" w:history="1">
            <w:r w:rsidRPr="00C7618E">
              <w:rPr>
                <w:rStyle w:val="Hyperlink"/>
                <w:rFonts w:ascii="Calibri" w:hAnsi="Calibri" w:cs="Calibri"/>
                <w:b/>
                <w:bCs/>
                <w:noProof/>
              </w:rPr>
              <w:t>Test Case 2: Committing the Service Configuration</w:t>
            </w:r>
            <w:r>
              <w:rPr>
                <w:noProof/>
              </w:rPr>
              <w:tab/>
            </w:r>
            <w:r>
              <w:rPr>
                <w:noProof/>
              </w:rPr>
              <w:fldChar w:fldCharType="begin"/>
            </w:r>
            <w:r>
              <w:rPr>
                <w:noProof/>
              </w:rPr>
              <w:instrText xml:space="preserve"> PAGEREF _Toc238206711 \h </w:instrText>
            </w:r>
            <w:r>
              <w:rPr>
                <w:noProof/>
              </w:rPr>
            </w:r>
            <w:r>
              <w:rPr>
                <w:noProof/>
              </w:rPr>
              <w:fldChar w:fldCharType="separate"/>
            </w:r>
            <w:r>
              <w:rPr>
                <w:noProof/>
              </w:rPr>
              <w:t>6</w:t>
            </w:r>
            <w:r>
              <w:rPr>
                <w:noProof/>
              </w:rPr>
              <w:fldChar w:fldCharType="end"/>
            </w:r>
          </w:hyperlink>
        </w:p>
        <w:p w14:paraId="1B409802" w14:textId="784A16E4" w:rsidR="006704F2" w:rsidRDefault="006704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712" w:history="1">
            <w:r w:rsidRPr="00C7618E">
              <w:rPr>
                <w:rStyle w:val="Hyperlink"/>
                <w:rFonts w:ascii="Calibri" w:hAnsi="Calibri" w:cs="Calibri"/>
                <w:b/>
                <w:bCs/>
                <w:noProof/>
              </w:rPr>
              <w:t>Test Case 3: Deleting a Service Instance</w:t>
            </w:r>
            <w:r>
              <w:rPr>
                <w:noProof/>
              </w:rPr>
              <w:tab/>
            </w:r>
            <w:r>
              <w:rPr>
                <w:noProof/>
              </w:rPr>
              <w:fldChar w:fldCharType="begin"/>
            </w:r>
            <w:r>
              <w:rPr>
                <w:noProof/>
              </w:rPr>
              <w:instrText xml:space="preserve"> PAGEREF _Toc238206712 \h </w:instrText>
            </w:r>
            <w:r>
              <w:rPr>
                <w:noProof/>
              </w:rPr>
            </w:r>
            <w:r>
              <w:rPr>
                <w:noProof/>
              </w:rPr>
              <w:fldChar w:fldCharType="separate"/>
            </w:r>
            <w:r>
              <w:rPr>
                <w:noProof/>
              </w:rPr>
              <w:t>7</w:t>
            </w:r>
            <w:r>
              <w:rPr>
                <w:noProof/>
              </w:rPr>
              <w:fldChar w:fldCharType="end"/>
            </w:r>
          </w:hyperlink>
        </w:p>
        <w:p w14:paraId="18145581" w14:textId="07E821A8" w:rsidR="006704F2" w:rsidRDefault="006704F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206713" w:history="1">
            <w:r w:rsidRPr="00C7618E">
              <w:rPr>
                <w:rStyle w:val="Hyperlink"/>
                <w:rFonts w:ascii="Calibri" w:hAnsi="Calibri" w:cs="Calibri"/>
                <w:b/>
                <w:bCs/>
                <w:noProof/>
              </w:rPr>
              <w:t>4. The Cluster Architecture — Nodes, Node Type, IP, VIP</w:t>
            </w:r>
            <w:r>
              <w:rPr>
                <w:noProof/>
              </w:rPr>
              <w:tab/>
            </w:r>
            <w:r>
              <w:rPr>
                <w:noProof/>
              </w:rPr>
              <w:fldChar w:fldCharType="begin"/>
            </w:r>
            <w:r>
              <w:rPr>
                <w:noProof/>
              </w:rPr>
              <w:instrText xml:space="preserve"> PAGEREF _Toc238206713 \h </w:instrText>
            </w:r>
            <w:r>
              <w:rPr>
                <w:noProof/>
              </w:rPr>
            </w:r>
            <w:r>
              <w:rPr>
                <w:noProof/>
              </w:rPr>
              <w:fldChar w:fldCharType="separate"/>
            </w:r>
            <w:r>
              <w:rPr>
                <w:noProof/>
              </w:rPr>
              <w:t>8</w:t>
            </w:r>
            <w:r>
              <w:rPr>
                <w:noProof/>
              </w:rPr>
              <w:fldChar w:fldCharType="end"/>
            </w:r>
          </w:hyperlink>
        </w:p>
        <w:p w14:paraId="5F20E1FF" w14:textId="4D0C2707" w:rsidR="006704F2" w:rsidRDefault="006704F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206714" w:history="1">
            <w:r w:rsidRPr="00C7618E">
              <w:rPr>
                <w:rStyle w:val="Hyperlink"/>
                <w:rFonts w:ascii="Calibri" w:hAnsi="Calibri" w:cs="Calibri"/>
                <w:b/>
                <w:bCs/>
                <w:noProof/>
              </w:rPr>
              <w:t>4.1 Cluster Node Reference Table</w:t>
            </w:r>
            <w:r>
              <w:rPr>
                <w:noProof/>
              </w:rPr>
              <w:tab/>
            </w:r>
            <w:r>
              <w:rPr>
                <w:noProof/>
              </w:rPr>
              <w:fldChar w:fldCharType="begin"/>
            </w:r>
            <w:r>
              <w:rPr>
                <w:noProof/>
              </w:rPr>
              <w:instrText xml:space="preserve"> PAGEREF _Toc238206714 \h </w:instrText>
            </w:r>
            <w:r>
              <w:rPr>
                <w:noProof/>
              </w:rPr>
            </w:r>
            <w:r>
              <w:rPr>
                <w:noProof/>
              </w:rPr>
              <w:fldChar w:fldCharType="separate"/>
            </w:r>
            <w:r>
              <w:rPr>
                <w:noProof/>
              </w:rPr>
              <w:t>8</w:t>
            </w:r>
            <w:r>
              <w:rPr>
                <w:noProof/>
              </w:rPr>
              <w:fldChar w:fldCharType="end"/>
            </w:r>
          </w:hyperlink>
        </w:p>
        <w:p w14:paraId="0B8ACCF4" w14:textId="0D8B0655" w:rsidR="006704F2" w:rsidRDefault="006704F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206715" w:history="1">
            <w:r w:rsidRPr="00C7618E">
              <w:rPr>
                <w:rStyle w:val="Hyperlink"/>
                <w:rFonts w:ascii="Calibri" w:hAnsi="Calibri" w:cs="Calibri"/>
                <w:b/>
                <w:bCs/>
                <w:noProof/>
              </w:rPr>
              <w:t>5 User Interface and System Verification</w:t>
            </w:r>
            <w:r>
              <w:rPr>
                <w:noProof/>
              </w:rPr>
              <w:tab/>
            </w:r>
            <w:r>
              <w:rPr>
                <w:noProof/>
              </w:rPr>
              <w:fldChar w:fldCharType="begin"/>
            </w:r>
            <w:r>
              <w:rPr>
                <w:noProof/>
              </w:rPr>
              <w:instrText xml:space="preserve"> PAGEREF _Toc238206715 \h </w:instrText>
            </w:r>
            <w:r>
              <w:rPr>
                <w:noProof/>
              </w:rPr>
            </w:r>
            <w:r>
              <w:rPr>
                <w:noProof/>
              </w:rPr>
              <w:fldChar w:fldCharType="separate"/>
            </w:r>
            <w:r>
              <w:rPr>
                <w:noProof/>
              </w:rPr>
              <w:t>9</w:t>
            </w:r>
            <w:r>
              <w:rPr>
                <w:noProof/>
              </w:rPr>
              <w:fldChar w:fldCharType="end"/>
            </w:r>
          </w:hyperlink>
        </w:p>
        <w:p w14:paraId="66E573E5" w14:textId="795FDCCC" w:rsidR="006704F2" w:rsidRDefault="006704F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206716" w:history="1">
            <w:r w:rsidRPr="00C7618E">
              <w:rPr>
                <w:rStyle w:val="Hyperlink"/>
                <w:rFonts w:ascii="Calibri" w:hAnsi="Calibri" w:cs="Calibri"/>
                <w:b/>
                <w:bCs/>
                <w:noProof/>
              </w:rPr>
              <w:t>5.1 Web Portal and EMS Verification</w:t>
            </w:r>
            <w:r>
              <w:rPr>
                <w:noProof/>
              </w:rPr>
              <w:tab/>
            </w:r>
            <w:r>
              <w:rPr>
                <w:noProof/>
              </w:rPr>
              <w:fldChar w:fldCharType="begin"/>
            </w:r>
            <w:r>
              <w:rPr>
                <w:noProof/>
              </w:rPr>
              <w:instrText xml:space="preserve"> PAGEREF _Toc238206716 \h </w:instrText>
            </w:r>
            <w:r>
              <w:rPr>
                <w:noProof/>
              </w:rPr>
            </w:r>
            <w:r>
              <w:rPr>
                <w:noProof/>
              </w:rPr>
              <w:fldChar w:fldCharType="separate"/>
            </w:r>
            <w:r>
              <w:rPr>
                <w:noProof/>
              </w:rPr>
              <w:t>9</w:t>
            </w:r>
            <w:r>
              <w:rPr>
                <w:noProof/>
              </w:rPr>
              <w:fldChar w:fldCharType="end"/>
            </w:r>
          </w:hyperlink>
        </w:p>
        <w:p w14:paraId="0B9C0E6F" w14:textId="25996836" w:rsidR="006704F2" w:rsidRDefault="006704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717" w:history="1">
            <w:r w:rsidRPr="00C7618E">
              <w:rPr>
                <w:rStyle w:val="Hyperlink"/>
                <w:rFonts w:ascii="Calibri" w:hAnsi="Calibri" w:cs="Calibri"/>
                <w:b/>
                <w:bCs/>
                <w:noProof/>
              </w:rPr>
              <w:t>Test Case 4: Postman Request Submission to NSO</w:t>
            </w:r>
            <w:r>
              <w:rPr>
                <w:noProof/>
              </w:rPr>
              <w:tab/>
            </w:r>
            <w:r>
              <w:rPr>
                <w:noProof/>
              </w:rPr>
              <w:fldChar w:fldCharType="begin"/>
            </w:r>
            <w:r>
              <w:rPr>
                <w:noProof/>
              </w:rPr>
              <w:instrText xml:space="preserve"> PAGEREF _Toc238206717 \h </w:instrText>
            </w:r>
            <w:r>
              <w:rPr>
                <w:noProof/>
              </w:rPr>
            </w:r>
            <w:r>
              <w:rPr>
                <w:noProof/>
              </w:rPr>
              <w:fldChar w:fldCharType="separate"/>
            </w:r>
            <w:r>
              <w:rPr>
                <w:noProof/>
              </w:rPr>
              <w:t>9</w:t>
            </w:r>
            <w:r>
              <w:rPr>
                <w:noProof/>
              </w:rPr>
              <w:fldChar w:fldCharType="end"/>
            </w:r>
          </w:hyperlink>
        </w:p>
        <w:p w14:paraId="7CE25D8F" w14:textId="689E7E82" w:rsidR="006704F2" w:rsidRDefault="006704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718" w:history="1">
            <w:r w:rsidRPr="00C7618E">
              <w:rPr>
                <w:rStyle w:val="Hyperlink"/>
                <w:rFonts w:ascii="Calibri" w:hAnsi="Calibri" w:cs="Calibri"/>
                <w:b/>
                <w:bCs/>
                <w:noProof/>
              </w:rPr>
              <w:t>Test Case 5: CFS VIP — Service Visibility</w:t>
            </w:r>
            <w:r>
              <w:rPr>
                <w:noProof/>
              </w:rPr>
              <w:tab/>
            </w:r>
            <w:r>
              <w:rPr>
                <w:noProof/>
              </w:rPr>
              <w:fldChar w:fldCharType="begin"/>
            </w:r>
            <w:r>
              <w:rPr>
                <w:noProof/>
              </w:rPr>
              <w:instrText xml:space="preserve"> PAGEREF _Toc238206718 \h </w:instrText>
            </w:r>
            <w:r>
              <w:rPr>
                <w:noProof/>
              </w:rPr>
            </w:r>
            <w:r>
              <w:rPr>
                <w:noProof/>
              </w:rPr>
              <w:fldChar w:fldCharType="separate"/>
            </w:r>
            <w:r>
              <w:rPr>
                <w:noProof/>
              </w:rPr>
              <w:t>10</w:t>
            </w:r>
            <w:r>
              <w:rPr>
                <w:noProof/>
              </w:rPr>
              <w:fldChar w:fldCharType="end"/>
            </w:r>
          </w:hyperlink>
        </w:p>
        <w:p w14:paraId="132C41B8" w14:textId="6DA398AC" w:rsidR="006704F2" w:rsidRDefault="006704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719" w:history="1">
            <w:r w:rsidRPr="00C7618E">
              <w:rPr>
                <w:rStyle w:val="Hyperlink"/>
                <w:rFonts w:ascii="Calibri" w:hAnsi="Calibri" w:cs="Calibri"/>
                <w:b/>
                <w:bCs/>
                <w:noProof/>
              </w:rPr>
              <w:t>Test Case 6: CFS Cluster — High Availability Verification</w:t>
            </w:r>
            <w:r>
              <w:rPr>
                <w:noProof/>
              </w:rPr>
              <w:tab/>
            </w:r>
            <w:r>
              <w:rPr>
                <w:noProof/>
              </w:rPr>
              <w:fldChar w:fldCharType="begin"/>
            </w:r>
            <w:r>
              <w:rPr>
                <w:noProof/>
              </w:rPr>
              <w:instrText xml:space="preserve"> PAGEREF _Toc238206719 \h </w:instrText>
            </w:r>
            <w:r>
              <w:rPr>
                <w:noProof/>
              </w:rPr>
            </w:r>
            <w:r>
              <w:rPr>
                <w:noProof/>
              </w:rPr>
              <w:fldChar w:fldCharType="separate"/>
            </w:r>
            <w:r>
              <w:rPr>
                <w:noProof/>
              </w:rPr>
              <w:t>11</w:t>
            </w:r>
            <w:r>
              <w:rPr>
                <w:noProof/>
              </w:rPr>
              <w:fldChar w:fldCharType="end"/>
            </w:r>
          </w:hyperlink>
        </w:p>
        <w:p w14:paraId="23E1F29B" w14:textId="79DEEAA3" w:rsidR="006704F2" w:rsidRDefault="006704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720" w:history="1">
            <w:r w:rsidRPr="00C7618E">
              <w:rPr>
                <w:rStyle w:val="Hyperlink"/>
                <w:rFonts w:ascii="Calibri" w:hAnsi="Calibri" w:cs="Calibri"/>
                <w:b/>
                <w:bCs/>
                <w:noProof/>
              </w:rPr>
              <w:t>Test Case 7: RFS VIP — Service Visibility</w:t>
            </w:r>
            <w:r>
              <w:rPr>
                <w:noProof/>
              </w:rPr>
              <w:tab/>
            </w:r>
            <w:r>
              <w:rPr>
                <w:noProof/>
              </w:rPr>
              <w:fldChar w:fldCharType="begin"/>
            </w:r>
            <w:r>
              <w:rPr>
                <w:noProof/>
              </w:rPr>
              <w:instrText xml:space="preserve"> PAGEREF _Toc238206720 \h </w:instrText>
            </w:r>
            <w:r>
              <w:rPr>
                <w:noProof/>
              </w:rPr>
            </w:r>
            <w:r>
              <w:rPr>
                <w:noProof/>
              </w:rPr>
              <w:fldChar w:fldCharType="separate"/>
            </w:r>
            <w:r>
              <w:rPr>
                <w:noProof/>
              </w:rPr>
              <w:t>11</w:t>
            </w:r>
            <w:r>
              <w:rPr>
                <w:noProof/>
              </w:rPr>
              <w:fldChar w:fldCharType="end"/>
            </w:r>
          </w:hyperlink>
        </w:p>
        <w:p w14:paraId="2E24F814" w14:textId="5BC2AF09" w:rsidR="006704F2" w:rsidRDefault="006704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721" w:history="1">
            <w:r w:rsidRPr="00C7618E">
              <w:rPr>
                <w:rStyle w:val="Hyperlink"/>
                <w:rFonts w:ascii="Calibri" w:hAnsi="Calibri" w:cs="Calibri"/>
                <w:b/>
                <w:bCs/>
                <w:noProof/>
              </w:rPr>
              <w:t>Test Case 8: RFS Cluster — High Availability Verification</w:t>
            </w:r>
            <w:r>
              <w:rPr>
                <w:noProof/>
              </w:rPr>
              <w:tab/>
            </w:r>
            <w:r>
              <w:rPr>
                <w:noProof/>
              </w:rPr>
              <w:fldChar w:fldCharType="begin"/>
            </w:r>
            <w:r>
              <w:rPr>
                <w:noProof/>
              </w:rPr>
              <w:instrText xml:space="preserve"> PAGEREF _Toc238206721 \h </w:instrText>
            </w:r>
            <w:r>
              <w:rPr>
                <w:noProof/>
              </w:rPr>
            </w:r>
            <w:r>
              <w:rPr>
                <w:noProof/>
              </w:rPr>
              <w:fldChar w:fldCharType="separate"/>
            </w:r>
            <w:r>
              <w:rPr>
                <w:noProof/>
              </w:rPr>
              <w:t>12</w:t>
            </w:r>
            <w:r>
              <w:rPr>
                <w:noProof/>
              </w:rPr>
              <w:fldChar w:fldCharType="end"/>
            </w:r>
          </w:hyperlink>
        </w:p>
        <w:p w14:paraId="5B4DF3F3" w14:textId="6785BC0B" w:rsidR="006704F2" w:rsidRDefault="006704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722" w:history="1">
            <w:r w:rsidRPr="00C7618E">
              <w:rPr>
                <w:rStyle w:val="Hyperlink"/>
                <w:rFonts w:ascii="Calibri" w:hAnsi="Calibri" w:cs="Calibri"/>
                <w:b/>
                <w:bCs/>
                <w:noProof/>
              </w:rPr>
              <w:t>Test Case 9: Tejas EMS — ONT Provisioning Verification</w:t>
            </w:r>
            <w:r>
              <w:rPr>
                <w:noProof/>
              </w:rPr>
              <w:tab/>
            </w:r>
            <w:r>
              <w:rPr>
                <w:noProof/>
              </w:rPr>
              <w:fldChar w:fldCharType="begin"/>
            </w:r>
            <w:r>
              <w:rPr>
                <w:noProof/>
              </w:rPr>
              <w:instrText xml:space="preserve"> PAGEREF _Toc238206722 \h </w:instrText>
            </w:r>
            <w:r>
              <w:rPr>
                <w:noProof/>
              </w:rPr>
            </w:r>
            <w:r>
              <w:rPr>
                <w:noProof/>
              </w:rPr>
              <w:fldChar w:fldCharType="separate"/>
            </w:r>
            <w:r>
              <w:rPr>
                <w:noProof/>
              </w:rPr>
              <w:t>13</w:t>
            </w:r>
            <w:r>
              <w:rPr>
                <w:noProof/>
              </w:rPr>
              <w:fldChar w:fldCharType="end"/>
            </w:r>
          </w:hyperlink>
        </w:p>
        <w:p w14:paraId="5894A591" w14:textId="5FD24E7F" w:rsidR="006704F2" w:rsidRDefault="006704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723" w:history="1">
            <w:r w:rsidRPr="00C7618E">
              <w:rPr>
                <w:rStyle w:val="Hyperlink"/>
                <w:rFonts w:ascii="Calibri" w:hAnsi="Calibri" w:cs="Calibri"/>
                <w:b/>
                <w:bCs/>
                <w:noProof/>
              </w:rPr>
              <w:t>Test Case 10: Tejas EMS — ONT Provisioning Detail Verification</w:t>
            </w:r>
            <w:r>
              <w:rPr>
                <w:noProof/>
              </w:rPr>
              <w:tab/>
            </w:r>
            <w:r>
              <w:rPr>
                <w:noProof/>
              </w:rPr>
              <w:fldChar w:fldCharType="begin"/>
            </w:r>
            <w:r>
              <w:rPr>
                <w:noProof/>
              </w:rPr>
              <w:instrText xml:space="preserve"> PAGEREF _Toc238206723 \h </w:instrText>
            </w:r>
            <w:r>
              <w:rPr>
                <w:noProof/>
              </w:rPr>
            </w:r>
            <w:r>
              <w:rPr>
                <w:noProof/>
              </w:rPr>
              <w:fldChar w:fldCharType="separate"/>
            </w:r>
            <w:r>
              <w:rPr>
                <w:noProof/>
              </w:rPr>
              <w:t>14</w:t>
            </w:r>
            <w:r>
              <w:rPr>
                <w:noProof/>
              </w:rPr>
              <w:fldChar w:fldCharType="end"/>
            </w:r>
          </w:hyperlink>
        </w:p>
        <w:p w14:paraId="59A081EB" w14:textId="6571A601" w:rsidR="006704F2" w:rsidRDefault="006704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724" w:history="1">
            <w:r w:rsidRPr="00C7618E">
              <w:rPr>
                <w:rStyle w:val="Hyperlink"/>
                <w:rFonts w:ascii="Calibri" w:hAnsi="Calibri" w:cs="Calibri"/>
                <w:b/>
                <w:bCs/>
                <w:noProof/>
              </w:rPr>
              <w:t>Test Case 11: CFS VIP — Service Deletion Request</w:t>
            </w:r>
            <w:r>
              <w:rPr>
                <w:noProof/>
              </w:rPr>
              <w:tab/>
            </w:r>
            <w:r>
              <w:rPr>
                <w:noProof/>
              </w:rPr>
              <w:fldChar w:fldCharType="begin"/>
            </w:r>
            <w:r>
              <w:rPr>
                <w:noProof/>
              </w:rPr>
              <w:instrText xml:space="preserve"> PAGEREF _Toc238206724 \h </w:instrText>
            </w:r>
            <w:r>
              <w:rPr>
                <w:noProof/>
              </w:rPr>
            </w:r>
            <w:r>
              <w:rPr>
                <w:noProof/>
              </w:rPr>
              <w:fldChar w:fldCharType="separate"/>
            </w:r>
            <w:r>
              <w:rPr>
                <w:noProof/>
              </w:rPr>
              <w:t>14</w:t>
            </w:r>
            <w:r>
              <w:rPr>
                <w:noProof/>
              </w:rPr>
              <w:fldChar w:fldCharType="end"/>
            </w:r>
          </w:hyperlink>
        </w:p>
        <w:p w14:paraId="7DA4F0D4" w14:textId="477111B7" w:rsidR="006704F2" w:rsidRDefault="006704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725" w:history="1">
            <w:r w:rsidRPr="00C7618E">
              <w:rPr>
                <w:rStyle w:val="Hyperlink"/>
                <w:rFonts w:ascii="Calibri" w:hAnsi="Calibri" w:cs="Calibri"/>
                <w:b/>
                <w:bCs/>
                <w:noProof/>
              </w:rPr>
              <w:t>Test Case 12: Deleted in CFS</w:t>
            </w:r>
            <w:r>
              <w:rPr>
                <w:noProof/>
              </w:rPr>
              <w:tab/>
            </w:r>
            <w:r>
              <w:rPr>
                <w:noProof/>
              </w:rPr>
              <w:fldChar w:fldCharType="begin"/>
            </w:r>
            <w:r>
              <w:rPr>
                <w:noProof/>
              </w:rPr>
              <w:instrText xml:space="preserve"> PAGEREF _Toc238206725 \h </w:instrText>
            </w:r>
            <w:r>
              <w:rPr>
                <w:noProof/>
              </w:rPr>
            </w:r>
            <w:r>
              <w:rPr>
                <w:noProof/>
              </w:rPr>
              <w:fldChar w:fldCharType="separate"/>
            </w:r>
            <w:r>
              <w:rPr>
                <w:noProof/>
              </w:rPr>
              <w:t>15</w:t>
            </w:r>
            <w:r>
              <w:rPr>
                <w:noProof/>
              </w:rPr>
              <w:fldChar w:fldCharType="end"/>
            </w:r>
          </w:hyperlink>
        </w:p>
        <w:p w14:paraId="3BB7FAC3" w14:textId="31BCF61F" w:rsidR="006704F2" w:rsidRDefault="006704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726" w:history="1">
            <w:r w:rsidRPr="00C7618E">
              <w:rPr>
                <w:rStyle w:val="Hyperlink"/>
                <w:rFonts w:ascii="Calibri" w:hAnsi="Calibri" w:cs="Calibri"/>
                <w:b/>
                <w:bCs/>
                <w:noProof/>
              </w:rPr>
              <w:t>Test Case 13: Deleted in RFS</w:t>
            </w:r>
            <w:r>
              <w:rPr>
                <w:noProof/>
              </w:rPr>
              <w:tab/>
            </w:r>
            <w:r>
              <w:rPr>
                <w:noProof/>
              </w:rPr>
              <w:fldChar w:fldCharType="begin"/>
            </w:r>
            <w:r>
              <w:rPr>
                <w:noProof/>
              </w:rPr>
              <w:instrText xml:space="preserve"> PAGEREF _Toc238206726 \h </w:instrText>
            </w:r>
            <w:r>
              <w:rPr>
                <w:noProof/>
              </w:rPr>
            </w:r>
            <w:r>
              <w:rPr>
                <w:noProof/>
              </w:rPr>
              <w:fldChar w:fldCharType="separate"/>
            </w:r>
            <w:r>
              <w:rPr>
                <w:noProof/>
              </w:rPr>
              <w:t>15</w:t>
            </w:r>
            <w:r>
              <w:rPr>
                <w:noProof/>
              </w:rPr>
              <w:fldChar w:fldCharType="end"/>
            </w:r>
          </w:hyperlink>
        </w:p>
        <w:p w14:paraId="1C1BED86" w14:textId="1E52ED62" w:rsidR="006704F2" w:rsidRDefault="006704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727" w:history="1">
            <w:r w:rsidRPr="00C7618E">
              <w:rPr>
                <w:rStyle w:val="Hyperlink"/>
                <w:rFonts w:ascii="Calibri" w:hAnsi="Calibri" w:cs="Calibri"/>
                <w:b/>
                <w:bCs/>
                <w:noProof/>
              </w:rPr>
              <w:t>Test Case 14: Unprovisioned in Tejas EMS</w:t>
            </w:r>
            <w:r>
              <w:rPr>
                <w:noProof/>
              </w:rPr>
              <w:tab/>
            </w:r>
            <w:r>
              <w:rPr>
                <w:noProof/>
              </w:rPr>
              <w:fldChar w:fldCharType="begin"/>
            </w:r>
            <w:r>
              <w:rPr>
                <w:noProof/>
              </w:rPr>
              <w:instrText xml:space="preserve"> PAGEREF _Toc238206727 \h </w:instrText>
            </w:r>
            <w:r>
              <w:rPr>
                <w:noProof/>
              </w:rPr>
            </w:r>
            <w:r>
              <w:rPr>
                <w:noProof/>
              </w:rPr>
              <w:fldChar w:fldCharType="separate"/>
            </w:r>
            <w:r>
              <w:rPr>
                <w:noProof/>
              </w:rPr>
              <w:t>16</w:t>
            </w:r>
            <w:r>
              <w:rPr>
                <w:noProof/>
              </w:rPr>
              <w:fldChar w:fldCharType="end"/>
            </w:r>
          </w:hyperlink>
        </w:p>
        <w:p w14:paraId="1AEEB05B" w14:textId="7673E99F" w:rsidR="00B4201F" w:rsidRPr="00044673" w:rsidRDefault="000D5EFF">
          <w:pPr>
            <w:rPr>
              <w:rFonts w:ascii="Calibri" w:hAnsi="Calibri" w:cs="Calibri"/>
            </w:rPr>
          </w:pPr>
          <w:r w:rsidRPr="00044673">
            <w:rPr>
              <w:rFonts w:ascii="Calibri" w:hAnsi="Calibri" w:cs="Calibri"/>
            </w:rPr>
            <w:fldChar w:fldCharType="end"/>
          </w:r>
        </w:p>
      </w:sdtContent>
    </w:sdt>
    <w:p w14:paraId="1AEEB05C" w14:textId="77777777" w:rsidR="00B4201F" w:rsidRPr="00044673" w:rsidRDefault="000D5EFF">
      <w:pPr>
        <w:rPr>
          <w:rFonts w:ascii="Calibri" w:hAnsi="Calibri" w:cs="Calibri"/>
        </w:rPr>
      </w:pPr>
      <w:r w:rsidRPr="00044673">
        <w:rPr>
          <w:rFonts w:ascii="Calibri" w:hAnsi="Calibri" w:cs="Calibri"/>
        </w:rPr>
        <w:br w:type="page"/>
      </w:r>
    </w:p>
    <w:p w14:paraId="1AEEB05D" w14:textId="77777777" w:rsidR="00B4201F" w:rsidRPr="00044673" w:rsidRDefault="000D5EFF">
      <w:pPr>
        <w:pStyle w:val="Heading1"/>
        <w:rPr>
          <w:rFonts w:ascii="Calibri" w:hAnsi="Calibri" w:cs="Calibri"/>
        </w:rPr>
      </w:pPr>
      <w:bookmarkStart w:id="1" w:name="_Toc238206706"/>
      <w:r w:rsidRPr="00044673">
        <w:rPr>
          <w:rFonts w:ascii="Calibri" w:hAnsi="Calibri" w:cs="Calibri"/>
          <w:b/>
          <w:bCs/>
        </w:rPr>
        <w:lastRenderedPageBreak/>
        <w:t>1 Introduction</w:t>
      </w:r>
      <w:bookmarkEnd w:id="1"/>
    </w:p>
    <w:p w14:paraId="1AEEB05E" w14:textId="77777777" w:rsidR="00B4201F" w:rsidRPr="00044673" w:rsidRDefault="000D5EFF">
      <w:pPr>
        <w:spacing w:after="120"/>
        <w:rPr>
          <w:rFonts w:ascii="Calibri" w:hAnsi="Calibri" w:cs="Calibri"/>
        </w:rPr>
      </w:pPr>
      <w:r w:rsidRPr="00044673">
        <w:rPr>
          <w:rFonts w:ascii="Calibri" w:hAnsi="Calibri" w:cs="Calibri"/>
        </w:rPr>
        <w:t>This acceptance test plan provides the tests performed on the Cisco NSO (Network Services Orchestrator) platform to evaluate the automation, provisioning, and management functionalities offered for the T-Fiber network, covering the LSA (Layered Service Architecture) deployment across RFS (Resource Facing Service) and CFS (Customer Facing Service) layers.</w:t>
      </w:r>
    </w:p>
    <w:p w14:paraId="1AEEB05F" w14:textId="77777777" w:rsidR="00B4201F" w:rsidRPr="00044673" w:rsidRDefault="000D5EFF">
      <w:pPr>
        <w:spacing w:after="120"/>
        <w:rPr>
          <w:rFonts w:ascii="Calibri" w:hAnsi="Calibri" w:cs="Calibri"/>
        </w:rPr>
      </w:pPr>
      <w:r w:rsidRPr="00044673">
        <w:rPr>
          <w:rFonts w:ascii="Calibri" w:hAnsi="Calibri" w:cs="Calibri"/>
        </w:rPr>
        <w:t>The acceptance testing included verification of NSO system status, user access, device inventory, package operational status, service configuration, service commit operations, service deletion, and service visibility across CFS, RFS, and Tejas EMS.</w:t>
      </w:r>
    </w:p>
    <w:p w14:paraId="1AEEB060" w14:textId="77777777" w:rsidR="00B4201F" w:rsidRPr="00044673" w:rsidRDefault="000D5EFF">
      <w:pPr>
        <w:spacing w:after="120"/>
        <w:rPr>
          <w:rFonts w:ascii="Calibri" w:hAnsi="Calibri" w:cs="Calibri"/>
        </w:rPr>
      </w:pPr>
      <w:r w:rsidRPr="00044673">
        <w:rPr>
          <w:rFonts w:ascii="Calibri" w:hAnsi="Calibri" w:cs="Calibri"/>
        </w:rPr>
        <w:t>In this production environment, the CFS layer is deployed as a 3-node cluster (cfs-node-11, cfs-node-12, cfs-node-13 at 172.28.2.11–13) sitting behind a Virtual IP, CFS VIP 172.28.2.26, replacing the single-node CFS used in the test environment. Similarly, the RFS layer is deployed as a 3-node cluster (rfs-node-1, rfs-node-2, rfs-node-3 at 172.28.2.14–16) behind RFS VIP 172.28.2.27. All client and integration traffic (SCCM, Postman/RESTCONF, Web UI) is directed at the VIP address, which redirects to the currently active node in each cluster, providing high availability without requiring clients to target individual node IPs.</w:t>
      </w:r>
    </w:p>
    <w:p w14:paraId="1AEEB061" w14:textId="77777777" w:rsidR="00B4201F" w:rsidRPr="00044673" w:rsidRDefault="000D5EFF">
      <w:pPr>
        <w:pStyle w:val="Heading2"/>
        <w:rPr>
          <w:rFonts w:ascii="Calibri" w:hAnsi="Calibri" w:cs="Calibri"/>
        </w:rPr>
      </w:pPr>
      <w:bookmarkStart w:id="2" w:name="_Toc238206707"/>
      <w:r w:rsidRPr="00044673">
        <w:rPr>
          <w:rFonts w:ascii="Calibri" w:hAnsi="Calibri" w:cs="Calibri"/>
          <w:b/>
          <w:bCs/>
        </w:rPr>
        <w:t>Site / Node Details</w:t>
      </w:r>
      <w:bookmarkEnd w:id="2"/>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6445"/>
      </w:tblGrid>
      <w:tr w:rsidR="00B4201F" w:rsidRPr="00044673" w14:paraId="1AEEB064" w14:textId="77777777">
        <w:tc>
          <w:tcPr>
            <w:tcW w:w="3000" w:type="dxa"/>
            <w:shd w:val="clear" w:color="auto" w:fill="F2F2F2"/>
            <w:tcMar>
              <w:top w:w="60" w:type="dxa"/>
              <w:left w:w="100" w:type="dxa"/>
              <w:bottom w:w="60" w:type="dxa"/>
              <w:right w:w="100" w:type="dxa"/>
            </w:tcMar>
          </w:tcPr>
          <w:p w14:paraId="1AEEB062" w14:textId="77777777" w:rsidR="00B4201F" w:rsidRPr="00044673" w:rsidRDefault="000D5EFF">
            <w:pPr>
              <w:rPr>
                <w:rFonts w:ascii="Calibri" w:hAnsi="Calibri" w:cs="Calibri"/>
              </w:rPr>
            </w:pPr>
            <w:r w:rsidRPr="00044673">
              <w:rPr>
                <w:rFonts w:ascii="Calibri" w:hAnsi="Calibri" w:cs="Calibri"/>
                <w:b/>
                <w:bCs/>
              </w:rPr>
              <w:t>CFS VIP (Virtual IP)</w:t>
            </w:r>
          </w:p>
        </w:tc>
        <w:tc>
          <w:tcPr>
            <w:tcW w:w="6445" w:type="dxa"/>
            <w:tcMar>
              <w:top w:w="60" w:type="dxa"/>
              <w:left w:w="100" w:type="dxa"/>
              <w:bottom w:w="60" w:type="dxa"/>
              <w:right w:w="100" w:type="dxa"/>
            </w:tcMar>
          </w:tcPr>
          <w:p w14:paraId="1AEEB063" w14:textId="77777777" w:rsidR="00B4201F" w:rsidRPr="00044673" w:rsidRDefault="000D5EFF">
            <w:pPr>
              <w:rPr>
                <w:rFonts w:ascii="Calibri" w:hAnsi="Calibri" w:cs="Calibri"/>
              </w:rPr>
            </w:pPr>
            <w:r w:rsidRPr="00044673">
              <w:rPr>
                <w:rFonts w:ascii="Calibri" w:hAnsi="Calibri" w:cs="Calibri"/>
              </w:rPr>
              <w:t>172.28.2.26 — front-facing address for the CFS cluster</w:t>
            </w:r>
          </w:p>
        </w:tc>
      </w:tr>
      <w:tr w:rsidR="00B4201F" w:rsidRPr="00044673" w14:paraId="1AEEB067" w14:textId="77777777">
        <w:tc>
          <w:tcPr>
            <w:tcW w:w="3000" w:type="dxa"/>
            <w:shd w:val="clear" w:color="auto" w:fill="F2F2F2"/>
            <w:tcMar>
              <w:top w:w="60" w:type="dxa"/>
              <w:left w:w="100" w:type="dxa"/>
              <w:bottom w:w="60" w:type="dxa"/>
              <w:right w:w="100" w:type="dxa"/>
            </w:tcMar>
          </w:tcPr>
          <w:p w14:paraId="1AEEB065" w14:textId="77777777" w:rsidR="00B4201F" w:rsidRPr="00044673" w:rsidRDefault="000D5EFF">
            <w:pPr>
              <w:rPr>
                <w:rFonts w:ascii="Calibri" w:hAnsi="Calibri" w:cs="Calibri"/>
              </w:rPr>
            </w:pPr>
            <w:r w:rsidRPr="00044673">
              <w:rPr>
                <w:rFonts w:ascii="Calibri" w:hAnsi="Calibri" w:cs="Calibri"/>
                <w:b/>
                <w:bCs/>
              </w:rPr>
              <w:t>CFS Cluster Nodes</w:t>
            </w:r>
          </w:p>
        </w:tc>
        <w:tc>
          <w:tcPr>
            <w:tcW w:w="6445" w:type="dxa"/>
            <w:tcMar>
              <w:top w:w="60" w:type="dxa"/>
              <w:left w:w="100" w:type="dxa"/>
              <w:bottom w:w="60" w:type="dxa"/>
              <w:right w:w="100" w:type="dxa"/>
            </w:tcMar>
          </w:tcPr>
          <w:p w14:paraId="1AEEB066" w14:textId="77777777" w:rsidR="00B4201F" w:rsidRPr="00044673" w:rsidRDefault="000D5EFF">
            <w:pPr>
              <w:rPr>
                <w:rFonts w:ascii="Calibri" w:hAnsi="Calibri" w:cs="Calibri"/>
              </w:rPr>
            </w:pPr>
            <w:r w:rsidRPr="00044673">
              <w:rPr>
                <w:rFonts w:ascii="Calibri" w:hAnsi="Calibri" w:cs="Calibri"/>
              </w:rPr>
              <w:t>cfs-node-11 (172.28.2.11), cfs-node-12 (172.28.2.12), cfs-node-13 (172.28.2.13) — all redirect via VIP 172.28.2.26</w:t>
            </w:r>
          </w:p>
        </w:tc>
      </w:tr>
      <w:tr w:rsidR="00B4201F" w:rsidRPr="00044673" w14:paraId="1AEEB06A" w14:textId="77777777">
        <w:tc>
          <w:tcPr>
            <w:tcW w:w="3000" w:type="dxa"/>
            <w:shd w:val="clear" w:color="auto" w:fill="F2F2F2"/>
            <w:tcMar>
              <w:top w:w="60" w:type="dxa"/>
              <w:left w:w="100" w:type="dxa"/>
              <w:bottom w:w="60" w:type="dxa"/>
              <w:right w:w="100" w:type="dxa"/>
            </w:tcMar>
          </w:tcPr>
          <w:p w14:paraId="1AEEB068" w14:textId="77777777" w:rsidR="00B4201F" w:rsidRPr="00044673" w:rsidRDefault="000D5EFF">
            <w:pPr>
              <w:rPr>
                <w:rFonts w:ascii="Calibri" w:hAnsi="Calibri" w:cs="Calibri"/>
              </w:rPr>
            </w:pPr>
            <w:r w:rsidRPr="00044673">
              <w:rPr>
                <w:rFonts w:ascii="Calibri" w:hAnsi="Calibri" w:cs="Calibri"/>
                <w:b/>
                <w:bCs/>
              </w:rPr>
              <w:t>RFS VIP (Virtual IP)</w:t>
            </w:r>
          </w:p>
        </w:tc>
        <w:tc>
          <w:tcPr>
            <w:tcW w:w="6445" w:type="dxa"/>
            <w:tcMar>
              <w:top w:w="60" w:type="dxa"/>
              <w:left w:w="100" w:type="dxa"/>
              <w:bottom w:w="60" w:type="dxa"/>
              <w:right w:w="100" w:type="dxa"/>
            </w:tcMar>
          </w:tcPr>
          <w:p w14:paraId="1AEEB069" w14:textId="77777777" w:rsidR="00B4201F" w:rsidRPr="00044673" w:rsidRDefault="000D5EFF">
            <w:pPr>
              <w:rPr>
                <w:rFonts w:ascii="Calibri" w:hAnsi="Calibri" w:cs="Calibri"/>
              </w:rPr>
            </w:pPr>
            <w:r w:rsidRPr="00044673">
              <w:rPr>
                <w:rFonts w:ascii="Calibri" w:hAnsi="Calibri" w:cs="Calibri"/>
              </w:rPr>
              <w:t>172.28.2.27 — front-facing address for the RFS cluster</w:t>
            </w:r>
          </w:p>
        </w:tc>
      </w:tr>
      <w:tr w:rsidR="00B4201F" w:rsidRPr="00044673" w14:paraId="1AEEB06D" w14:textId="77777777">
        <w:tc>
          <w:tcPr>
            <w:tcW w:w="3000" w:type="dxa"/>
            <w:shd w:val="clear" w:color="auto" w:fill="F2F2F2"/>
            <w:tcMar>
              <w:top w:w="60" w:type="dxa"/>
              <w:left w:w="100" w:type="dxa"/>
              <w:bottom w:w="60" w:type="dxa"/>
              <w:right w:w="100" w:type="dxa"/>
            </w:tcMar>
          </w:tcPr>
          <w:p w14:paraId="1AEEB06B" w14:textId="77777777" w:rsidR="00B4201F" w:rsidRPr="00044673" w:rsidRDefault="000D5EFF">
            <w:pPr>
              <w:rPr>
                <w:rFonts w:ascii="Calibri" w:hAnsi="Calibri" w:cs="Calibri"/>
              </w:rPr>
            </w:pPr>
            <w:r w:rsidRPr="00044673">
              <w:rPr>
                <w:rFonts w:ascii="Calibri" w:hAnsi="Calibri" w:cs="Calibri"/>
                <w:b/>
                <w:bCs/>
              </w:rPr>
              <w:t>RFS Cluster Nodes</w:t>
            </w:r>
          </w:p>
        </w:tc>
        <w:tc>
          <w:tcPr>
            <w:tcW w:w="6445" w:type="dxa"/>
            <w:tcMar>
              <w:top w:w="60" w:type="dxa"/>
              <w:left w:w="100" w:type="dxa"/>
              <w:bottom w:w="60" w:type="dxa"/>
              <w:right w:w="100" w:type="dxa"/>
            </w:tcMar>
          </w:tcPr>
          <w:p w14:paraId="1AEEB06C" w14:textId="77777777" w:rsidR="00B4201F" w:rsidRPr="00044673" w:rsidRDefault="000D5EFF">
            <w:pPr>
              <w:rPr>
                <w:rFonts w:ascii="Calibri" w:hAnsi="Calibri" w:cs="Calibri"/>
              </w:rPr>
            </w:pPr>
            <w:r w:rsidRPr="00044673">
              <w:rPr>
                <w:rFonts w:ascii="Calibri" w:hAnsi="Calibri" w:cs="Calibri"/>
              </w:rPr>
              <w:t>rfs-node-1 (172.28.2.14), rfs-node-2 (172.28.2.15), rfs-node-3 (172.28.2.16) — all redirect via VIP 172.28.2.27</w:t>
            </w:r>
          </w:p>
        </w:tc>
      </w:tr>
      <w:tr w:rsidR="00B4201F" w:rsidRPr="00044673" w14:paraId="1AEEB070" w14:textId="77777777">
        <w:tc>
          <w:tcPr>
            <w:tcW w:w="3000" w:type="dxa"/>
            <w:shd w:val="clear" w:color="auto" w:fill="F2F2F2"/>
            <w:tcMar>
              <w:top w:w="60" w:type="dxa"/>
              <w:left w:w="100" w:type="dxa"/>
              <w:bottom w:w="60" w:type="dxa"/>
              <w:right w:w="100" w:type="dxa"/>
            </w:tcMar>
          </w:tcPr>
          <w:p w14:paraId="1AEEB06E" w14:textId="77777777" w:rsidR="00B4201F" w:rsidRPr="00044673" w:rsidRDefault="000D5EFF">
            <w:pPr>
              <w:rPr>
                <w:rFonts w:ascii="Calibri" w:hAnsi="Calibri" w:cs="Calibri"/>
              </w:rPr>
            </w:pPr>
            <w:r w:rsidRPr="00044673">
              <w:rPr>
                <w:rFonts w:ascii="Calibri" w:hAnsi="Calibri" w:cs="Calibri"/>
                <w:b/>
                <w:bCs/>
              </w:rPr>
              <w:t>Deployment Type</w:t>
            </w:r>
          </w:p>
        </w:tc>
        <w:tc>
          <w:tcPr>
            <w:tcW w:w="6445" w:type="dxa"/>
            <w:tcMar>
              <w:top w:w="60" w:type="dxa"/>
              <w:left w:w="100" w:type="dxa"/>
              <w:bottom w:w="60" w:type="dxa"/>
              <w:right w:w="100" w:type="dxa"/>
            </w:tcMar>
          </w:tcPr>
          <w:p w14:paraId="1AEEB06F" w14:textId="77777777" w:rsidR="00B4201F" w:rsidRPr="00044673" w:rsidRDefault="000D5EFF">
            <w:pPr>
              <w:rPr>
                <w:rFonts w:ascii="Calibri" w:hAnsi="Calibri" w:cs="Calibri"/>
              </w:rPr>
            </w:pPr>
            <w:r w:rsidRPr="00044673">
              <w:rPr>
                <w:rFonts w:ascii="Calibri" w:hAnsi="Calibri" w:cs="Calibri"/>
              </w:rPr>
              <w:t>LSA (Layered Service Architecture) - RFS/CFS, 3-Node CFS Cluster with VIP Failover / 3-Node RFS Cluster with VIP Failover</w:t>
            </w:r>
          </w:p>
        </w:tc>
      </w:tr>
      <w:tr w:rsidR="00B4201F" w:rsidRPr="00044673" w14:paraId="1AEEB073" w14:textId="77777777">
        <w:tc>
          <w:tcPr>
            <w:tcW w:w="3000" w:type="dxa"/>
            <w:shd w:val="clear" w:color="auto" w:fill="F2F2F2"/>
            <w:tcMar>
              <w:top w:w="60" w:type="dxa"/>
              <w:left w:w="100" w:type="dxa"/>
              <w:bottom w:w="60" w:type="dxa"/>
              <w:right w:w="100" w:type="dxa"/>
            </w:tcMar>
          </w:tcPr>
          <w:p w14:paraId="1AEEB071" w14:textId="77777777" w:rsidR="00B4201F" w:rsidRPr="00044673" w:rsidRDefault="000D5EFF">
            <w:pPr>
              <w:rPr>
                <w:rFonts w:ascii="Calibri" w:hAnsi="Calibri" w:cs="Calibri"/>
              </w:rPr>
            </w:pPr>
            <w:r w:rsidRPr="00044673">
              <w:rPr>
                <w:rFonts w:ascii="Calibri" w:hAnsi="Calibri" w:cs="Calibri"/>
                <w:b/>
                <w:bCs/>
              </w:rPr>
              <w:t>Field Management System</w:t>
            </w:r>
          </w:p>
        </w:tc>
        <w:tc>
          <w:tcPr>
            <w:tcW w:w="6445" w:type="dxa"/>
            <w:tcMar>
              <w:top w:w="60" w:type="dxa"/>
              <w:left w:w="100" w:type="dxa"/>
              <w:bottom w:w="60" w:type="dxa"/>
              <w:right w:w="100" w:type="dxa"/>
            </w:tcMar>
          </w:tcPr>
          <w:p w14:paraId="1AEEB072" w14:textId="77777777" w:rsidR="00B4201F" w:rsidRPr="00044673" w:rsidRDefault="000D5EFF">
            <w:pPr>
              <w:rPr>
                <w:rFonts w:ascii="Calibri" w:hAnsi="Calibri" w:cs="Calibri"/>
              </w:rPr>
            </w:pPr>
            <w:r w:rsidRPr="00044673">
              <w:rPr>
                <w:rFonts w:ascii="Calibri" w:hAnsi="Calibri" w:cs="Calibri"/>
              </w:rPr>
              <w:t>Tejas EMS</w:t>
            </w:r>
          </w:p>
        </w:tc>
      </w:tr>
    </w:tbl>
    <w:p w14:paraId="1AEEB074" w14:textId="77777777" w:rsidR="00B4201F" w:rsidRPr="00044673" w:rsidRDefault="000D5EFF">
      <w:pPr>
        <w:rPr>
          <w:rFonts w:ascii="Calibri" w:hAnsi="Calibri" w:cs="Calibri"/>
        </w:rPr>
      </w:pPr>
      <w:r w:rsidRPr="00044673">
        <w:rPr>
          <w:rFonts w:ascii="Calibri" w:hAnsi="Calibri" w:cs="Calibri"/>
        </w:rPr>
        <w:br w:type="page"/>
      </w:r>
    </w:p>
    <w:p w14:paraId="1AEEB075" w14:textId="77777777" w:rsidR="00B4201F" w:rsidRPr="00044673" w:rsidRDefault="000D5EFF">
      <w:pPr>
        <w:pStyle w:val="Heading1"/>
        <w:rPr>
          <w:rFonts w:ascii="Calibri" w:hAnsi="Calibri" w:cs="Calibri"/>
        </w:rPr>
      </w:pPr>
      <w:bookmarkStart w:id="3" w:name="_Toc238206708"/>
      <w:r w:rsidRPr="00044673">
        <w:rPr>
          <w:rFonts w:ascii="Calibri" w:hAnsi="Calibri" w:cs="Calibri"/>
          <w:b/>
          <w:bCs/>
        </w:rPr>
        <w:lastRenderedPageBreak/>
        <w:t>2 Test Cases summary</w:t>
      </w:r>
      <w:bookmarkEnd w:id="3"/>
    </w:p>
    <w:p w14:paraId="1AEEB076" w14:textId="77777777" w:rsidR="00B4201F" w:rsidRPr="00044673" w:rsidRDefault="000D5EFF">
      <w:pPr>
        <w:spacing w:after="120"/>
        <w:rPr>
          <w:rFonts w:ascii="Calibri" w:hAnsi="Calibri" w:cs="Calibri"/>
        </w:rPr>
      </w:pPr>
      <w:r w:rsidRPr="00044673">
        <w:rPr>
          <w:rFonts w:ascii="Calibri" w:hAnsi="Calibri" w:cs="Calibri"/>
        </w:rPr>
        <w:t>The table below summarizes each verification step performed. Detailed procedure, expected result, and supporting evidence (screenshots) are documented against each test case.</w:t>
      </w:r>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00"/>
        <w:gridCol w:w="2600"/>
        <w:gridCol w:w="4365"/>
        <w:gridCol w:w="990"/>
        <w:gridCol w:w="990"/>
      </w:tblGrid>
      <w:tr w:rsidR="00B4201F" w:rsidRPr="00044673" w14:paraId="1AEEB07C" w14:textId="77777777">
        <w:tc>
          <w:tcPr>
            <w:tcW w:w="500" w:type="dxa"/>
            <w:shd w:val="clear" w:color="auto" w:fill="1F3864"/>
            <w:tcMar>
              <w:top w:w="80" w:type="dxa"/>
              <w:left w:w="100" w:type="dxa"/>
              <w:bottom w:w="80" w:type="dxa"/>
              <w:right w:w="100" w:type="dxa"/>
            </w:tcMar>
            <w:vAlign w:val="center"/>
          </w:tcPr>
          <w:p w14:paraId="1AEEB077" w14:textId="77777777" w:rsidR="00B4201F" w:rsidRPr="00044673" w:rsidRDefault="000D5EFF">
            <w:pPr>
              <w:rPr>
                <w:rFonts w:ascii="Calibri" w:hAnsi="Calibri" w:cs="Calibri"/>
              </w:rPr>
            </w:pPr>
            <w:r w:rsidRPr="00044673">
              <w:rPr>
                <w:rFonts w:ascii="Calibri" w:hAnsi="Calibri" w:cs="Calibri"/>
                <w:b/>
                <w:bCs/>
                <w:color w:val="FFFFFF"/>
              </w:rPr>
              <w:t>#</w:t>
            </w:r>
          </w:p>
        </w:tc>
        <w:tc>
          <w:tcPr>
            <w:tcW w:w="2600" w:type="dxa"/>
            <w:shd w:val="clear" w:color="auto" w:fill="1F3864"/>
            <w:tcMar>
              <w:top w:w="80" w:type="dxa"/>
              <w:left w:w="100" w:type="dxa"/>
              <w:bottom w:w="80" w:type="dxa"/>
              <w:right w:w="100" w:type="dxa"/>
            </w:tcMar>
            <w:vAlign w:val="center"/>
          </w:tcPr>
          <w:p w14:paraId="1AEEB078" w14:textId="77777777" w:rsidR="00B4201F" w:rsidRPr="00044673" w:rsidRDefault="000D5EFF">
            <w:pPr>
              <w:rPr>
                <w:rFonts w:ascii="Calibri" w:hAnsi="Calibri" w:cs="Calibri"/>
              </w:rPr>
            </w:pPr>
            <w:r w:rsidRPr="00044673">
              <w:rPr>
                <w:rFonts w:ascii="Calibri" w:hAnsi="Calibri" w:cs="Calibri"/>
                <w:b/>
                <w:bCs/>
                <w:color w:val="FFFFFF"/>
              </w:rPr>
              <w:t>Checkpoint</w:t>
            </w:r>
          </w:p>
        </w:tc>
        <w:tc>
          <w:tcPr>
            <w:tcW w:w="4365" w:type="dxa"/>
            <w:shd w:val="clear" w:color="auto" w:fill="1F3864"/>
            <w:tcMar>
              <w:top w:w="80" w:type="dxa"/>
              <w:left w:w="100" w:type="dxa"/>
              <w:bottom w:w="80" w:type="dxa"/>
              <w:right w:w="100" w:type="dxa"/>
            </w:tcMar>
            <w:vAlign w:val="center"/>
          </w:tcPr>
          <w:p w14:paraId="1AEEB079" w14:textId="77777777" w:rsidR="00B4201F" w:rsidRPr="00044673" w:rsidRDefault="000D5EFF">
            <w:pPr>
              <w:rPr>
                <w:rFonts w:ascii="Calibri" w:hAnsi="Calibri" w:cs="Calibri"/>
              </w:rPr>
            </w:pPr>
            <w:r w:rsidRPr="00044673">
              <w:rPr>
                <w:rFonts w:ascii="Calibri" w:hAnsi="Calibri" w:cs="Calibri"/>
                <w:b/>
                <w:bCs/>
                <w:color w:val="FFFFFF"/>
              </w:rPr>
              <w:t>What It Confirms</w:t>
            </w:r>
          </w:p>
        </w:tc>
        <w:tc>
          <w:tcPr>
            <w:tcW w:w="990" w:type="dxa"/>
            <w:shd w:val="clear" w:color="auto" w:fill="1F3864"/>
            <w:tcMar>
              <w:top w:w="80" w:type="dxa"/>
              <w:left w:w="100" w:type="dxa"/>
              <w:bottom w:w="80" w:type="dxa"/>
              <w:right w:w="100" w:type="dxa"/>
            </w:tcMar>
            <w:vAlign w:val="center"/>
          </w:tcPr>
          <w:p w14:paraId="1AEEB07A" w14:textId="77777777" w:rsidR="00B4201F" w:rsidRPr="00044673" w:rsidRDefault="000D5EFF">
            <w:pPr>
              <w:rPr>
                <w:rFonts w:ascii="Calibri" w:hAnsi="Calibri" w:cs="Calibri"/>
              </w:rPr>
            </w:pPr>
            <w:r w:rsidRPr="00044673">
              <w:rPr>
                <w:rFonts w:ascii="Calibri" w:hAnsi="Calibri" w:cs="Calibri"/>
                <w:b/>
                <w:bCs/>
                <w:color w:val="FFFFFF"/>
              </w:rPr>
              <w:t>Type</w:t>
            </w:r>
          </w:p>
        </w:tc>
        <w:tc>
          <w:tcPr>
            <w:tcW w:w="990" w:type="dxa"/>
            <w:shd w:val="clear" w:color="auto" w:fill="1F3864"/>
            <w:tcMar>
              <w:top w:w="80" w:type="dxa"/>
              <w:left w:w="100" w:type="dxa"/>
              <w:bottom w:w="80" w:type="dxa"/>
              <w:right w:w="100" w:type="dxa"/>
            </w:tcMar>
            <w:vAlign w:val="center"/>
          </w:tcPr>
          <w:p w14:paraId="1AEEB07B" w14:textId="77777777" w:rsidR="00B4201F" w:rsidRPr="00044673" w:rsidRDefault="000D5EFF">
            <w:pPr>
              <w:rPr>
                <w:rFonts w:ascii="Calibri" w:hAnsi="Calibri" w:cs="Calibri"/>
              </w:rPr>
            </w:pPr>
            <w:r w:rsidRPr="00044673">
              <w:rPr>
                <w:rFonts w:ascii="Calibri" w:hAnsi="Calibri" w:cs="Calibri"/>
                <w:b/>
                <w:bCs/>
                <w:color w:val="FFFFFF"/>
              </w:rPr>
              <w:t>Result</w:t>
            </w:r>
          </w:p>
        </w:tc>
      </w:tr>
      <w:tr w:rsidR="00B4201F" w:rsidRPr="00044673" w14:paraId="1AEEB082" w14:textId="77777777">
        <w:tc>
          <w:tcPr>
            <w:tcW w:w="500" w:type="dxa"/>
            <w:tcMar>
              <w:top w:w="80" w:type="dxa"/>
              <w:left w:w="100" w:type="dxa"/>
              <w:bottom w:w="80" w:type="dxa"/>
              <w:right w:w="100" w:type="dxa"/>
            </w:tcMar>
          </w:tcPr>
          <w:p w14:paraId="1AEEB07D" w14:textId="77777777" w:rsidR="00B4201F" w:rsidRPr="00044673" w:rsidRDefault="000D5EFF">
            <w:pPr>
              <w:rPr>
                <w:rFonts w:ascii="Calibri" w:hAnsi="Calibri" w:cs="Calibri"/>
              </w:rPr>
            </w:pPr>
            <w:r w:rsidRPr="00044673">
              <w:rPr>
                <w:rFonts w:ascii="Calibri" w:hAnsi="Calibri" w:cs="Calibri"/>
              </w:rPr>
              <w:t>1</w:t>
            </w:r>
          </w:p>
        </w:tc>
        <w:tc>
          <w:tcPr>
            <w:tcW w:w="2600" w:type="dxa"/>
            <w:tcMar>
              <w:top w:w="80" w:type="dxa"/>
              <w:left w:w="100" w:type="dxa"/>
              <w:bottom w:w="80" w:type="dxa"/>
              <w:right w:w="100" w:type="dxa"/>
            </w:tcMar>
          </w:tcPr>
          <w:p w14:paraId="1AEEB07E" w14:textId="77777777" w:rsidR="00B4201F" w:rsidRPr="00044673" w:rsidRDefault="000D5EFF">
            <w:pPr>
              <w:rPr>
                <w:rFonts w:ascii="Calibri" w:hAnsi="Calibri" w:cs="Calibri"/>
              </w:rPr>
            </w:pPr>
            <w:r w:rsidRPr="00044673">
              <w:rPr>
                <w:rFonts w:ascii="Calibri" w:hAnsi="Calibri" w:cs="Calibri"/>
              </w:rPr>
              <w:t>Provisioning a New Service Instance</w:t>
            </w:r>
          </w:p>
        </w:tc>
        <w:tc>
          <w:tcPr>
            <w:tcW w:w="4365" w:type="dxa"/>
            <w:tcMar>
              <w:top w:w="80" w:type="dxa"/>
              <w:left w:w="100" w:type="dxa"/>
              <w:bottom w:w="80" w:type="dxa"/>
              <w:right w:w="100" w:type="dxa"/>
            </w:tcMar>
          </w:tcPr>
          <w:p w14:paraId="1AEEB07F" w14:textId="77777777" w:rsidR="00B4201F" w:rsidRPr="00044673" w:rsidRDefault="000D5EFF">
            <w:pPr>
              <w:rPr>
                <w:rFonts w:ascii="Calibri" w:hAnsi="Calibri" w:cs="Calibri"/>
              </w:rPr>
            </w:pPr>
            <w:r w:rsidRPr="00044673">
              <w:rPr>
                <w:rFonts w:ascii="Calibri" w:hAnsi="Calibri" w:cs="Calibri"/>
              </w:rPr>
              <w:t>The required service parameters (device, OLT, ONT, customer ID, VLANs, bandwidth profile) can be successfully configured in NSO.</w:t>
            </w:r>
          </w:p>
        </w:tc>
        <w:tc>
          <w:tcPr>
            <w:tcW w:w="990" w:type="dxa"/>
            <w:tcMar>
              <w:top w:w="80" w:type="dxa"/>
              <w:left w:w="100" w:type="dxa"/>
              <w:bottom w:w="80" w:type="dxa"/>
              <w:right w:w="100" w:type="dxa"/>
            </w:tcMar>
          </w:tcPr>
          <w:p w14:paraId="1AEEB080" w14:textId="77777777" w:rsidR="00B4201F" w:rsidRPr="00044673" w:rsidRDefault="000D5EFF">
            <w:pPr>
              <w:rPr>
                <w:rFonts w:ascii="Calibri" w:hAnsi="Calibri" w:cs="Calibri"/>
              </w:rPr>
            </w:pPr>
            <w:r w:rsidRPr="00044673">
              <w:rPr>
                <w:rFonts w:ascii="Calibri" w:hAnsi="Calibri" w:cs="Calibri"/>
              </w:rPr>
              <w:t>CLI</w:t>
            </w:r>
          </w:p>
        </w:tc>
        <w:tc>
          <w:tcPr>
            <w:tcW w:w="990" w:type="dxa"/>
            <w:tcMar>
              <w:top w:w="80" w:type="dxa"/>
              <w:left w:w="100" w:type="dxa"/>
              <w:bottom w:w="80" w:type="dxa"/>
              <w:right w:w="100" w:type="dxa"/>
            </w:tcMar>
          </w:tcPr>
          <w:p w14:paraId="1AEEB081" w14:textId="77777777" w:rsidR="00B4201F" w:rsidRPr="00044673" w:rsidRDefault="000D5EFF">
            <w:pPr>
              <w:rPr>
                <w:rFonts w:ascii="Calibri" w:hAnsi="Calibri" w:cs="Calibri"/>
              </w:rPr>
            </w:pPr>
            <w:r w:rsidRPr="00044673">
              <w:rPr>
                <w:rFonts w:ascii="Calibri" w:hAnsi="Calibri" w:cs="Calibri"/>
                <w:b/>
                <w:bCs/>
              </w:rPr>
              <w:t>PASS</w:t>
            </w:r>
          </w:p>
        </w:tc>
      </w:tr>
      <w:tr w:rsidR="00B4201F" w:rsidRPr="00044673" w14:paraId="1AEEB088" w14:textId="77777777">
        <w:tc>
          <w:tcPr>
            <w:tcW w:w="500" w:type="dxa"/>
            <w:tcMar>
              <w:top w:w="80" w:type="dxa"/>
              <w:left w:w="100" w:type="dxa"/>
              <w:bottom w:w="80" w:type="dxa"/>
              <w:right w:w="100" w:type="dxa"/>
            </w:tcMar>
          </w:tcPr>
          <w:p w14:paraId="1AEEB083" w14:textId="77777777" w:rsidR="00B4201F" w:rsidRPr="00044673" w:rsidRDefault="000D5EFF">
            <w:pPr>
              <w:rPr>
                <w:rFonts w:ascii="Calibri" w:hAnsi="Calibri" w:cs="Calibri"/>
              </w:rPr>
            </w:pPr>
            <w:r w:rsidRPr="00044673">
              <w:rPr>
                <w:rFonts w:ascii="Calibri" w:hAnsi="Calibri" w:cs="Calibri"/>
              </w:rPr>
              <w:t>2</w:t>
            </w:r>
          </w:p>
        </w:tc>
        <w:tc>
          <w:tcPr>
            <w:tcW w:w="2600" w:type="dxa"/>
            <w:tcMar>
              <w:top w:w="80" w:type="dxa"/>
              <w:left w:w="100" w:type="dxa"/>
              <w:bottom w:w="80" w:type="dxa"/>
              <w:right w:w="100" w:type="dxa"/>
            </w:tcMar>
          </w:tcPr>
          <w:p w14:paraId="1AEEB084" w14:textId="77777777" w:rsidR="00B4201F" w:rsidRPr="00044673" w:rsidRDefault="000D5EFF">
            <w:pPr>
              <w:rPr>
                <w:rFonts w:ascii="Calibri" w:hAnsi="Calibri" w:cs="Calibri"/>
              </w:rPr>
            </w:pPr>
            <w:r w:rsidRPr="00044673">
              <w:rPr>
                <w:rFonts w:ascii="Calibri" w:hAnsi="Calibri" w:cs="Calibri"/>
              </w:rPr>
              <w:t>Committing the Service Configuration</w:t>
            </w:r>
          </w:p>
        </w:tc>
        <w:tc>
          <w:tcPr>
            <w:tcW w:w="4365" w:type="dxa"/>
            <w:tcMar>
              <w:top w:w="80" w:type="dxa"/>
              <w:left w:w="100" w:type="dxa"/>
              <w:bottom w:w="80" w:type="dxa"/>
              <w:right w:w="100" w:type="dxa"/>
            </w:tcMar>
          </w:tcPr>
          <w:p w14:paraId="1AEEB085" w14:textId="77777777" w:rsidR="00B4201F" w:rsidRPr="00044673" w:rsidRDefault="000D5EFF">
            <w:pPr>
              <w:rPr>
                <w:rFonts w:ascii="Calibri" w:hAnsi="Calibri" w:cs="Calibri"/>
              </w:rPr>
            </w:pPr>
            <w:r w:rsidRPr="00044673">
              <w:rPr>
                <w:rFonts w:ascii="Calibri" w:hAnsi="Calibri" w:cs="Calibri"/>
              </w:rPr>
              <w:t>The configured service transaction commits successfully in NSO with no errors.</w:t>
            </w:r>
          </w:p>
        </w:tc>
        <w:tc>
          <w:tcPr>
            <w:tcW w:w="990" w:type="dxa"/>
            <w:tcMar>
              <w:top w:w="80" w:type="dxa"/>
              <w:left w:w="100" w:type="dxa"/>
              <w:bottom w:w="80" w:type="dxa"/>
              <w:right w:w="100" w:type="dxa"/>
            </w:tcMar>
          </w:tcPr>
          <w:p w14:paraId="1AEEB086" w14:textId="77777777" w:rsidR="00B4201F" w:rsidRPr="00044673" w:rsidRDefault="000D5EFF">
            <w:pPr>
              <w:rPr>
                <w:rFonts w:ascii="Calibri" w:hAnsi="Calibri" w:cs="Calibri"/>
              </w:rPr>
            </w:pPr>
            <w:r w:rsidRPr="00044673">
              <w:rPr>
                <w:rFonts w:ascii="Calibri" w:hAnsi="Calibri" w:cs="Calibri"/>
              </w:rPr>
              <w:t>CLI</w:t>
            </w:r>
          </w:p>
        </w:tc>
        <w:tc>
          <w:tcPr>
            <w:tcW w:w="990" w:type="dxa"/>
            <w:tcMar>
              <w:top w:w="80" w:type="dxa"/>
              <w:left w:w="100" w:type="dxa"/>
              <w:bottom w:w="80" w:type="dxa"/>
              <w:right w:w="100" w:type="dxa"/>
            </w:tcMar>
          </w:tcPr>
          <w:p w14:paraId="1AEEB087" w14:textId="77777777" w:rsidR="00B4201F" w:rsidRPr="00044673" w:rsidRDefault="000D5EFF">
            <w:pPr>
              <w:rPr>
                <w:rFonts w:ascii="Calibri" w:hAnsi="Calibri" w:cs="Calibri"/>
              </w:rPr>
            </w:pPr>
            <w:r w:rsidRPr="00044673">
              <w:rPr>
                <w:rFonts w:ascii="Calibri" w:hAnsi="Calibri" w:cs="Calibri"/>
                <w:b/>
                <w:bCs/>
              </w:rPr>
              <w:t>PASS</w:t>
            </w:r>
          </w:p>
        </w:tc>
      </w:tr>
      <w:tr w:rsidR="00B4201F" w:rsidRPr="00044673" w14:paraId="1AEEB08E" w14:textId="77777777">
        <w:tc>
          <w:tcPr>
            <w:tcW w:w="500" w:type="dxa"/>
            <w:tcMar>
              <w:top w:w="80" w:type="dxa"/>
              <w:left w:w="100" w:type="dxa"/>
              <w:bottom w:w="80" w:type="dxa"/>
              <w:right w:w="100" w:type="dxa"/>
            </w:tcMar>
          </w:tcPr>
          <w:p w14:paraId="1AEEB089" w14:textId="77777777" w:rsidR="00B4201F" w:rsidRPr="00044673" w:rsidRDefault="000D5EFF">
            <w:pPr>
              <w:rPr>
                <w:rFonts w:ascii="Calibri" w:hAnsi="Calibri" w:cs="Calibri"/>
              </w:rPr>
            </w:pPr>
            <w:r w:rsidRPr="00044673">
              <w:rPr>
                <w:rFonts w:ascii="Calibri" w:hAnsi="Calibri" w:cs="Calibri"/>
              </w:rPr>
              <w:t>3</w:t>
            </w:r>
          </w:p>
        </w:tc>
        <w:tc>
          <w:tcPr>
            <w:tcW w:w="2600" w:type="dxa"/>
            <w:tcMar>
              <w:top w:w="80" w:type="dxa"/>
              <w:left w:w="100" w:type="dxa"/>
              <w:bottom w:w="80" w:type="dxa"/>
              <w:right w:w="100" w:type="dxa"/>
            </w:tcMar>
          </w:tcPr>
          <w:p w14:paraId="1AEEB08A" w14:textId="77777777" w:rsidR="00B4201F" w:rsidRPr="00044673" w:rsidRDefault="000D5EFF">
            <w:pPr>
              <w:rPr>
                <w:rFonts w:ascii="Calibri" w:hAnsi="Calibri" w:cs="Calibri"/>
              </w:rPr>
            </w:pPr>
            <w:r w:rsidRPr="00044673">
              <w:rPr>
                <w:rFonts w:ascii="Calibri" w:hAnsi="Calibri" w:cs="Calibri"/>
              </w:rPr>
              <w:t>Deleting a Service Instance</w:t>
            </w:r>
          </w:p>
        </w:tc>
        <w:tc>
          <w:tcPr>
            <w:tcW w:w="4365" w:type="dxa"/>
            <w:tcMar>
              <w:top w:w="80" w:type="dxa"/>
              <w:left w:w="100" w:type="dxa"/>
              <w:bottom w:w="80" w:type="dxa"/>
              <w:right w:w="100" w:type="dxa"/>
            </w:tcMar>
          </w:tcPr>
          <w:p w14:paraId="1AEEB08B" w14:textId="77777777" w:rsidR="00B4201F" w:rsidRPr="00044673" w:rsidRDefault="000D5EFF">
            <w:pPr>
              <w:rPr>
                <w:rFonts w:ascii="Calibri" w:hAnsi="Calibri" w:cs="Calibri"/>
              </w:rPr>
            </w:pPr>
            <w:r w:rsidRPr="00044673">
              <w:rPr>
                <w:rFonts w:ascii="Calibri" w:hAnsi="Calibri" w:cs="Calibri"/>
              </w:rPr>
              <w:t>An existing service instance can be removed from NSO and the deletion commits successfully.</w:t>
            </w:r>
          </w:p>
        </w:tc>
        <w:tc>
          <w:tcPr>
            <w:tcW w:w="990" w:type="dxa"/>
            <w:tcMar>
              <w:top w:w="80" w:type="dxa"/>
              <w:left w:w="100" w:type="dxa"/>
              <w:bottom w:w="80" w:type="dxa"/>
              <w:right w:w="100" w:type="dxa"/>
            </w:tcMar>
          </w:tcPr>
          <w:p w14:paraId="1AEEB08C" w14:textId="77777777" w:rsidR="00B4201F" w:rsidRPr="00044673" w:rsidRDefault="000D5EFF">
            <w:pPr>
              <w:rPr>
                <w:rFonts w:ascii="Calibri" w:hAnsi="Calibri" w:cs="Calibri"/>
              </w:rPr>
            </w:pPr>
            <w:r w:rsidRPr="00044673">
              <w:rPr>
                <w:rFonts w:ascii="Calibri" w:hAnsi="Calibri" w:cs="Calibri"/>
              </w:rPr>
              <w:t>CLI</w:t>
            </w:r>
          </w:p>
        </w:tc>
        <w:tc>
          <w:tcPr>
            <w:tcW w:w="990" w:type="dxa"/>
            <w:tcMar>
              <w:top w:w="80" w:type="dxa"/>
              <w:left w:w="100" w:type="dxa"/>
              <w:bottom w:w="80" w:type="dxa"/>
              <w:right w:w="100" w:type="dxa"/>
            </w:tcMar>
          </w:tcPr>
          <w:p w14:paraId="1AEEB08D" w14:textId="77777777" w:rsidR="00B4201F" w:rsidRPr="00044673" w:rsidRDefault="000D5EFF">
            <w:pPr>
              <w:rPr>
                <w:rFonts w:ascii="Calibri" w:hAnsi="Calibri" w:cs="Calibri"/>
              </w:rPr>
            </w:pPr>
            <w:r w:rsidRPr="00044673">
              <w:rPr>
                <w:rFonts w:ascii="Calibri" w:hAnsi="Calibri" w:cs="Calibri"/>
                <w:b/>
                <w:bCs/>
              </w:rPr>
              <w:t>PASS</w:t>
            </w:r>
          </w:p>
        </w:tc>
      </w:tr>
      <w:tr w:rsidR="00B4201F" w:rsidRPr="00044673" w14:paraId="1AEEB094" w14:textId="77777777">
        <w:tc>
          <w:tcPr>
            <w:tcW w:w="500" w:type="dxa"/>
            <w:tcMar>
              <w:top w:w="80" w:type="dxa"/>
              <w:left w:w="100" w:type="dxa"/>
              <w:bottom w:w="80" w:type="dxa"/>
              <w:right w:w="100" w:type="dxa"/>
            </w:tcMar>
          </w:tcPr>
          <w:p w14:paraId="1AEEB08F" w14:textId="77777777" w:rsidR="00B4201F" w:rsidRPr="00044673" w:rsidRDefault="000D5EFF">
            <w:pPr>
              <w:rPr>
                <w:rFonts w:ascii="Calibri" w:hAnsi="Calibri" w:cs="Calibri"/>
              </w:rPr>
            </w:pPr>
            <w:r w:rsidRPr="00044673">
              <w:rPr>
                <w:rFonts w:ascii="Calibri" w:hAnsi="Calibri" w:cs="Calibri"/>
              </w:rPr>
              <w:t>4</w:t>
            </w:r>
          </w:p>
        </w:tc>
        <w:tc>
          <w:tcPr>
            <w:tcW w:w="2600" w:type="dxa"/>
            <w:tcMar>
              <w:top w:w="80" w:type="dxa"/>
              <w:left w:w="100" w:type="dxa"/>
              <w:bottom w:w="80" w:type="dxa"/>
              <w:right w:w="100" w:type="dxa"/>
            </w:tcMar>
          </w:tcPr>
          <w:p w14:paraId="1AEEB090" w14:textId="77777777" w:rsidR="00B4201F" w:rsidRPr="00044673" w:rsidRDefault="000D5EFF">
            <w:pPr>
              <w:rPr>
                <w:rFonts w:ascii="Calibri" w:hAnsi="Calibri" w:cs="Calibri"/>
              </w:rPr>
            </w:pPr>
            <w:r w:rsidRPr="00044673">
              <w:rPr>
                <w:rFonts w:ascii="Calibri" w:hAnsi="Calibri" w:cs="Calibri"/>
              </w:rPr>
              <w:t>Postman Request Submission to NSO</w:t>
            </w:r>
          </w:p>
        </w:tc>
        <w:tc>
          <w:tcPr>
            <w:tcW w:w="4365" w:type="dxa"/>
            <w:tcMar>
              <w:top w:w="80" w:type="dxa"/>
              <w:left w:w="100" w:type="dxa"/>
              <w:bottom w:w="80" w:type="dxa"/>
              <w:right w:w="100" w:type="dxa"/>
            </w:tcMar>
          </w:tcPr>
          <w:p w14:paraId="1AEEB091" w14:textId="77777777" w:rsidR="00B4201F" w:rsidRPr="00044673" w:rsidRDefault="000D5EFF">
            <w:pPr>
              <w:rPr>
                <w:rFonts w:ascii="Calibri" w:hAnsi="Calibri" w:cs="Calibri"/>
              </w:rPr>
            </w:pPr>
            <w:r w:rsidRPr="00044673">
              <w:rPr>
                <w:rFonts w:ascii="Calibri" w:hAnsi="Calibri" w:cs="Calibri"/>
              </w:rPr>
              <w:t>A service provisioning request submitted directly from Postman to NSO via RESTCONF (CFS VIP) is accepted.</w:t>
            </w:r>
          </w:p>
        </w:tc>
        <w:tc>
          <w:tcPr>
            <w:tcW w:w="990" w:type="dxa"/>
            <w:tcMar>
              <w:top w:w="80" w:type="dxa"/>
              <w:left w:w="100" w:type="dxa"/>
              <w:bottom w:w="80" w:type="dxa"/>
              <w:right w:w="100" w:type="dxa"/>
            </w:tcMar>
          </w:tcPr>
          <w:p w14:paraId="1AEEB092" w14:textId="77777777" w:rsidR="00B4201F" w:rsidRPr="00044673" w:rsidRDefault="000D5EFF">
            <w:pPr>
              <w:rPr>
                <w:rFonts w:ascii="Calibri" w:hAnsi="Calibri" w:cs="Calibri"/>
              </w:rPr>
            </w:pPr>
            <w:r w:rsidRPr="00044673">
              <w:rPr>
                <w:rFonts w:ascii="Calibri" w:hAnsi="Calibri" w:cs="Calibri"/>
              </w:rPr>
              <w:t>Postman</w:t>
            </w:r>
          </w:p>
        </w:tc>
        <w:tc>
          <w:tcPr>
            <w:tcW w:w="990" w:type="dxa"/>
            <w:tcMar>
              <w:top w:w="80" w:type="dxa"/>
              <w:left w:w="100" w:type="dxa"/>
              <w:bottom w:w="80" w:type="dxa"/>
              <w:right w:w="100" w:type="dxa"/>
            </w:tcMar>
          </w:tcPr>
          <w:p w14:paraId="1AEEB093" w14:textId="77777777" w:rsidR="00B4201F" w:rsidRPr="00044673" w:rsidRDefault="000D5EFF">
            <w:pPr>
              <w:rPr>
                <w:rFonts w:ascii="Calibri" w:hAnsi="Calibri" w:cs="Calibri"/>
              </w:rPr>
            </w:pPr>
            <w:r w:rsidRPr="00044673">
              <w:rPr>
                <w:rFonts w:ascii="Calibri" w:hAnsi="Calibri" w:cs="Calibri"/>
                <w:b/>
                <w:bCs/>
              </w:rPr>
              <w:t>PASS</w:t>
            </w:r>
          </w:p>
        </w:tc>
      </w:tr>
      <w:tr w:rsidR="00B4201F" w:rsidRPr="00044673" w14:paraId="1AEEB09A" w14:textId="77777777">
        <w:tc>
          <w:tcPr>
            <w:tcW w:w="500" w:type="dxa"/>
            <w:tcMar>
              <w:top w:w="80" w:type="dxa"/>
              <w:left w:w="100" w:type="dxa"/>
              <w:bottom w:w="80" w:type="dxa"/>
              <w:right w:w="100" w:type="dxa"/>
            </w:tcMar>
          </w:tcPr>
          <w:p w14:paraId="1AEEB095" w14:textId="77777777" w:rsidR="00B4201F" w:rsidRPr="00044673" w:rsidRDefault="000D5EFF">
            <w:pPr>
              <w:rPr>
                <w:rFonts w:ascii="Calibri" w:hAnsi="Calibri" w:cs="Calibri"/>
              </w:rPr>
            </w:pPr>
            <w:r w:rsidRPr="00044673">
              <w:rPr>
                <w:rFonts w:ascii="Calibri" w:hAnsi="Calibri" w:cs="Calibri"/>
              </w:rPr>
              <w:t>5</w:t>
            </w:r>
          </w:p>
        </w:tc>
        <w:tc>
          <w:tcPr>
            <w:tcW w:w="2600" w:type="dxa"/>
            <w:tcMar>
              <w:top w:w="80" w:type="dxa"/>
              <w:left w:w="100" w:type="dxa"/>
              <w:bottom w:w="80" w:type="dxa"/>
              <w:right w:w="100" w:type="dxa"/>
            </w:tcMar>
          </w:tcPr>
          <w:p w14:paraId="1AEEB096" w14:textId="77777777" w:rsidR="00B4201F" w:rsidRPr="00044673" w:rsidRDefault="000D5EFF">
            <w:pPr>
              <w:rPr>
                <w:rFonts w:ascii="Calibri" w:hAnsi="Calibri" w:cs="Calibri"/>
              </w:rPr>
            </w:pPr>
            <w:r w:rsidRPr="00044673">
              <w:rPr>
                <w:rFonts w:ascii="Calibri" w:hAnsi="Calibri" w:cs="Calibri"/>
              </w:rPr>
              <w:t>CFS VIP — Service Visibility</w:t>
            </w:r>
          </w:p>
        </w:tc>
        <w:tc>
          <w:tcPr>
            <w:tcW w:w="4365" w:type="dxa"/>
            <w:tcMar>
              <w:top w:w="80" w:type="dxa"/>
              <w:left w:w="100" w:type="dxa"/>
              <w:bottom w:w="80" w:type="dxa"/>
              <w:right w:w="100" w:type="dxa"/>
            </w:tcMar>
          </w:tcPr>
          <w:p w14:paraId="1AEEB097" w14:textId="77777777" w:rsidR="00B4201F" w:rsidRPr="00044673" w:rsidRDefault="000D5EFF">
            <w:pPr>
              <w:rPr>
                <w:rFonts w:ascii="Calibri" w:hAnsi="Calibri" w:cs="Calibri"/>
              </w:rPr>
            </w:pPr>
            <w:r w:rsidRPr="00044673">
              <w:rPr>
                <w:rFonts w:ascii="Calibri" w:hAnsi="Calibri" w:cs="Calibri"/>
              </w:rPr>
              <w:t>The provisioned service instance is visible in the CFS Services list via the CFS VIP.</w:t>
            </w:r>
          </w:p>
        </w:tc>
        <w:tc>
          <w:tcPr>
            <w:tcW w:w="990" w:type="dxa"/>
            <w:tcMar>
              <w:top w:w="80" w:type="dxa"/>
              <w:left w:w="100" w:type="dxa"/>
              <w:bottom w:w="80" w:type="dxa"/>
              <w:right w:w="100" w:type="dxa"/>
            </w:tcMar>
          </w:tcPr>
          <w:p w14:paraId="1AEEB098" w14:textId="77777777" w:rsidR="00B4201F" w:rsidRPr="00044673" w:rsidRDefault="000D5EFF">
            <w:pPr>
              <w:rPr>
                <w:rFonts w:ascii="Calibri" w:hAnsi="Calibri" w:cs="Calibri"/>
              </w:rPr>
            </w:pPr>
            <w:r w:rsidRPr="00044673">
              <w:rPr>
                <w:rFonts w:ascii="Calibri" w:hAnsi="Calibri" w:cs="Calibri"/>
              </w:rPr>
              <w:t>Web UI</w:t>
            </w:r>
          </w:p>
        </w:tc>
        <w:tc>
          <w:tcPr>
            <w:tcW w:w="990" w:type="dxa"/>
            <w:tcMar>
              <w:top w:w="80" w:type="dxa"/>
              <w:left w:w="100" w:type="dxa"/>
              <w:bottom w:w="80" w:type="dxa"/>
              <w:right w:w="100" w:type="dxa"/>
            </w:tcMar>
          </w:tcPr>
          <w:p w14:paraId="1AEEB099" w14:textId="77777777" w:rsidR="00B4201F" w:rsidRPr="00044673" w:rsidRDefault="000D5EFF">
            <w:pPr>
              <w:rPr>
                <w:rFonts w:ascii="Calibri" w:hAnsi="Calibri" w:cs="Calibri"/>
              </w:rPr>
            </w:pPr>
            <w:r w:rsidRPr="00044673">
              <w:rPr>
                <w:rFonts w:ascii="Calibri" w:hAnsi="Calibri" w:cs="Calibri"/>
                <w:b/>
                <w:bCs/>
              </w:rPr>
              <w:t>PASS</w:t>
            </w:r>
          </w:p>
        </w:tc>
      </w:tr>
      <w:tr w:rsidR="00B4201F" w:rsidRPr="00044673" w14:paraId="1AEEB0A0" w14:textId="77777777">
        <w:tc>
          <w:tcPr>
            <w:tcW w:w="500" w:type="dxa"/>
            <w:tcMar>
              <w:top w:w="80" w:type="dxa"/>
              <w:left w:w="100" w:type="dxa"/>
              <w:bottom w:w="80" w:type="dxa"/>
              <w:right w:w="100" w:type="dxa"/>
            </w:tcMar>
          </w:tcPr>
          <w:p w14:paraId="1AEEB09B" w14:textId="77777777" w:rsidR="00B4201F" w:rsidRPr="00044673" w:rsidRDefault="000D5EFF">
            <w:pPr>
              <w:rPr>
                <w:rFonts w:ascii="Calibri" w:hAnsi="Calibri" w:cs="Calibri"/>
              </w:rPr>
            </w:pPr>
            <w:r w:rsidRPr="00044673">
              <w:rPr>
                <w:rFonts w:ascii="Calibri" w:hAnsi="Calibri" w:cs="Calibri"/>
              </w:rPr>
              <w:t>6</w:t>
            </w:r>
          </w:p>
        </w:tc>
        <w:tc>
          <w:tcPr>
            <w:tcW w:w="2600" w:type="dxa"/>
            <w:tcMar>
              <w:top w:w="80" w:type="dxa"/>
              <w:left w:w="100" w:type="dxa"/>
              <w:bottom w:w="80" w:type="dxa"/>
              <w:right w:w="100" w:type="dxa"/>
            </w:tcMar>
          </w:tcPr>
          <w:p w14:paraId="1AEEB09C" w14:textId="77777777" w:rsidR="00B4201F" w:rsidRPr="00044673" w:rsidRDefault="000D5EFF">
            <w:pPr>
              <w:rPr>
                <w:rFonts w:ascii="Calibri" w:hAnsi="Calibri" w:cs="Calibri"/>
              </w:rPr>
            </w:pPr>
            <w:r w:rsidRPr="00044673">
              <w:rPr>
                <w:rFonts w:ascii="Calibri" w:hAnsi="Calibri" w:cs="Calibri"/>
              </w:rPr>
              <w:t>CFS Cluster — High Availability</w:t>
            </w:r>
          </w:p>
        </w:tc>
        <w:tc>
          <w:tcPr>
            <w:tcW w:w="4365" w:type="dxa"/>
            <w:tcMar>
              <w:top w:w="80" w:type="dxa"/>
              <w:left w:w="100" w:type="dxa"/>
              <w:bottom w:w="80" w:type="dxa"/>
              <w:right w:w="100" w:type="dxa"/>
            </w:tcMar>
          </w:tcPr>
          <w:p w14:paraId="1AEEB09D" w14:textId="77777777" w:rsidR="00B4201F" w:rsidRPr="00044673" w:rsidRDefault="000D5EFF">
            <w:pPr>
              <w:rPr>
                <w:rFonts w:ascii="Calibri" w:hAnsi="Calibri" w:cs="Calibri"/>
              </w:rPr>
            </w:pPr>
            <w:r w:rsidRPr="00044673">
              <w:rPr>
                <w:rFonts w:ascii="Calibri" w:hAnsi="Calibri" w:cs="Calibri"/>
              </w:rPr>
              <w:t>cfs-node-11/12/13 report correct primary/secondary roles via the CFS VIP.</w:t>
            </w:r>
          </w:p>
        </w:tc>
        <w:tc>
          <w:tcPr>
            <w:tcW w:w="990" w:type="dxa"/>
            <w:tcMar>
              <w:top w:w="80" w:type="dxa"/>
              <w:left w:w="100" w:type="dxa"/>
              <w:bottom w:w="80" w:type="dxa"/>
              <w:right w:w="100" w:type="dxa"/>
            </w:tcMar>
          </w:tcPr>
          <w:p w14:paraId="1AEEB09E" w14:textId="77777777" w:rsidR="00B4201F" w:rsidRPr="00044673" w:rsidRDefault="000D5EFF">
            <w:pPr>
              <w:rPr>
                <w:rFonts w:ascii="Calibri" w:hAnsi="Calibri" w:cs="Calibri"/>
              </w:rPr>
            </w:pPr>
            <w:r w:rsidRPr="00044673">
              <w:rPr>
                <w:rFonts w:ascii="Calibri" w:hAnsi="Calibri" w:cs="Calibri"/>
              </w:rPr>
              <w:t>Web UI</w:t>
            </w:r>
          </w:p>
        </w:tc>
        <w:tc>
          <w:tcPr>
            <w:tcW w:w="990" w:type="dxa"/>
            <w:tcMar>
              <w:top w:w="80" w:type="dxa"/>
              <w:left w:w="100" w:type="dxa"/>
              <w:bottom w:w="80" w:type="dxa"/>
              <w:right w:w="100" w:type="dxa"/>
            </w:tcMar>
          </w:tcPr>
          <w:p w14:paraId="1AEEB09F" w14:textId="77777777" w:rsidR="00B4201F" w:rsidRPr="00044673" w:rsidRDefault="000D5EFF">
            <w:pPr>
              <w:rPr>
                <w:rFonts w:ascii="Calibri" w:hAnsi="Calibri" w:cs="Calibri"/>
              </w:rPr>
            </w:pPr>
            <w:r w:rsidRPr="00044673">
              <w:rPr>
                <w:rFonts w:ascii="Calibri" w:hAnsi="Calibri" w:cs="Calibri"/>
                <w:b/>
                <w:bCs/>
              </w:rPr>
              <w:t>PASS</w:t>
            </w:r>
          </w:p>
        </w:tc>
      </w:tr>
      <w:tr w:rsidR="00B4201F" w:rsidRPr="00044673" w14:paraId="1AEEB0A6" w14:textId="77777777">
        <w:tc>
          <w:tcPr>
            <w:tcW w:w="500" w:type="dxa"/>
            <w:tcMar>
              <w:top w:w="80" w:type="dxa"/>
              <w:left w:w="100" w:type="dxa"/>
              <w:bottom w:w="80" w:type="dxa"/>
              <w:right w:w="100" w:type="dxa"/>
            </w:tcMar>
          </w:tcPr>
          <w:p w14:paraId="1AEEB0A1" w14:textId="77777777" w:rsidR="00B4201F" w:rsidRPr="00044673" w:rsidRDefault="000D5EFF">
            <w:pPr>
              <w:rPr>
                <w:rFonts w:ascii="Calibri" w:hAnsi="Calibri" w:cs="Calibri"/>
              </w:rPr>
            </w:pPr>
            <w:r w:rsidRPr="00044673">
              <w:rPr>
                <w:rFonts w:ascii="Calibri" w:hAnsi="Calibri" w:cs="Calibri"/>
              </w:rPr>
              <w:t>7</w:t>
            </w:r>
          </w:p>
        </w:tc>
        <w:tc>
          <w:tcPr>
            <w:tcW w:w="2600" w:type="dxa"/>
            <w:tcMar>
              <w:top w:w="80" w:type="dxa"/>
              <w:left w:w="100" w:type="dxa"/>
              <w:bottom w:w="80" w:type="dxa"/>
              <w:right w:w="100" w:type="dxa"/>
            </w:tcMar>
          </w:tcPr>
          <w:p w14:paraId="1AEEB0A2" w14:textId="77777777" w:rsidR="00B4201F" w:rsidRPr="00044673" w:rsidRDefault="000D5EFF">
            <w:pPr>
              <w:rPr>
                <w:rFonts w:ascii="Calibri" w:hAnsi="Calibri" w:cs="Calibri"/>
              </w:rPr>
            </w:pPr>
            <w:r w:rsidRPr="00044673">
              <w:rPr>
                <w:rFonts w:ascii="Calibri" w:hAnsi="Calibri" w:cs="Calibri"/>
              </w:rPr>
              <w:t>RFS VIP — Service Visibility</w:t>
            </w:r>
          </w:p>
        </w:tc>
        <w:tc>
          <w:tcPr>
            <w:tcW w:w="4365" w:type="dxa"/>
            <w:tcMar>
              <w:top w:w="80" w:type="dxa"/>
              <w:left w:w="100" w:type="dxa"/>
              <w:bottom w:w="80" w:type="dxa"/>
              <w:right w:w="100" w:type="dxa"/>
            </w:tcMar>
          </w:tcPr>
          <w:p w14:paraId="1AEEB0A3" w14:textId="77777777" w:rsidR="00B4201F" w:rsidRPr="00044673" w:rsidRDefault="000D5EFF">
            <w:pPr>
              <w:rPr>
                <w:rFonts w:ascii="Calibri" w:hAnsi="Calibri" w:cs="Calibri"/>
              </w:rPr>
            </w:pPr>
            <w:r w:rsidRPr="00044673">
              <w:rPr>
                <w:rFonts w:ascii="Calibri" w:hAnsi="Calibri" w:cs="Calibri"/>
              </w:rPr>
              <w:t>The provisioned service instance is visible in the RFS Services list via the RFS VIP.</w:t>
            </w:r>
          </w:p>
        </w:tc>
        <w:tc>
          <w:tcPr>
            <w:tcW w:w="990" w:type="dxa"/>
            <w:tcMar>
              <w:top w:w="80" w:type="dxa"/>
              <w:left w:w="100" w:type="dxa"/>
              <w:bottom w:w="80" w:type="dxa"/>
              <w:right w:w="100" w:type="dxa"/>
            </w:tcMar>
          </w:tcPr>
          <w:p w14:paraId="1AEEB0A4" w14:textId="77777777" w:rsidR="00B4201F" w:rsidRPr="00044673" w:rsidRDefault="000D5EFF">
            <w:pPr>
              <w:rPr>
                <w:rFonts w:ascii="Calibri" w:hAnsi="Calibri" w:cs="Calibri"/>
              </w:rPr>
            </w:pPr>
            <w:r w:rsidRPr="00044673">
              <w:rPr>
                <w:rFonts w:ascii="Calibri" w:hAnsi="Calibri" w:cs="Calibri"/>
              </w:rPr>
              <w:t>Web UI</w:t>
            </w:r>
          </w:p>
        </w:tc>
        <w:tc>
          <w:tcPr>
            <w:tcW w:w="990" w:type="dxa"/>
            <w:tcMar>
              <w:top w:w="80" w:type="dxa"/>
              <w:left w:w="100" w:type="dxa"/>
              <w:bottom w:w="80" w:type="dxa"/>
              <w:right w:w="100" w:type="dxa"/>
            </w:tcMar>
          </w:tcPr>
          <w:p w14:paraId="1AEEB0A5" w14:textId="77777777" w:rsidR="00B4201F" w:rsidRPr="00044673" w:rsidRDefault="000D5EFF">
            <w:pPr>
              <w:rPr>
                <w:rFonts w:ascii="Calibri" w:hAnsi="Calibri" w:cs="Calibri"/>
              </w:rPr>
            </w:pPr>
            <w:r w:rsidRPr="00044673">
              <w:rPr>
                <w:rFonts w:ascii="Calibri" w:hAnsi="Calibri" w:cs="Calibri"/>
                <w:b/>
                <w:bCs/>
              </w:rPr>
              <w:t>PASS</w:t>
            </w:r>
          </w:p>
        </w:tc>
      </w:tr>
      <w:tr w:rsidR="00B4201F" w:rsidRPr="00044673" w14:paraId="1AEEB0AC" w14:textId="77777777">
        <w:tc>
          <w:tcPr>
            <w:tcW w:w="500" w:type="dxa"/>
            <w:tcMar>
              <w:top w:w="80" w:type="dxa"/>
              <w:left w:w="100" w:type="dxa"/>
              <w:bottom w:w="80" w:type="dxa"/>
              <w:right w:w="100" w:type="dxa"/>
            </w:tcMar>
          </w:tcPr>
          <w:p w14:paraId="1AEEB0A7" w14:textId="77777777" w:rsidR="00B4201F" w:rsidRPr="00044673" w:rsidRDefault="000D5EFF">
            <w:pPr>
              <w:rPr>
                <w:rFonts w:ascii="Calibri" w:hAnsi="Calibri" w:cs="Calibri"/>
              </w:rPr>
            </w:pPr>
            <w:r w:rsidRPr="00044673">
              <w:rPr>
                <w:rFonts w:ascii="Calibri" w:hAnsi="Calibri" w:cs="Calibri"/>
              </w:rPr>
              <w:t>8</w:t>
            </w:r>
          </w:p>
        </w:tc>
        <w:tc>
          <w:tcPr>
            <w:tcW w:w="2600" w:type="dxa"/>
            <w:tcMar>
              <w:top w:w="80" w:type="dxa"/>
              <w:left w:w="100" w:type="dxa"/>
              <w:bottom w:w="80" w:type="dxa"/>
              <w:right w:w="100" w:type="dxa"/>
            </w:tcMar>
          </w:tcPr>
          <w:p w14:paraId="1AEEB0A8" w14:textId="77777777" w:rsidR="00B4201F" w:rsidRPr="00044673" w:rsidRDefault="000D5EFF">
            <w:pPr>
              <w:rPr>
                <w:rFonts w:ascii="Calibri" w:hAnsi="Calibri" w:cs="Calibri"/>
              </w:rPr>
            </w:pPr>
            <w:r w:rsidRPr="00044673">
              <w:rPr>
                <w:rFonts w:ascii="Calibri" w:hAnsi="Calibri" w:cs="Calibri"/>
              </w:rPr>
              <w:t>RFS Cluster — High Availability</w:t>
            </w:r>
          </w:p>
        </w:tc>
        <w:tc>
          <w:tcPr>
            <w:tcW w:w="4365" w:type="dxa"/>
            <w:tcMar>
              <w:top w:w="80" w:type="dxa"/>
              <w:left w:w="100" w:type="dxa"/>
              <w:bottom w:w="80" w:type="dxa"/>
              <w:right w:w="100" w:type="dxa"/>
            </w:tcMar>
          </w:tcPr>
          <w:p w14:paraId="1AEEB0A9" w14:textId="77777777" w:rsidR="00B4201F" w:rsidRPr="00044673" w:rsidRDefault="000D5EFF">
            <w:pPr>
              <w:rPr>
                <w:rFonts w:ascii="Calibri" w:hAnsi="Calibri" w:cs="Calibri"/>
              </w:rPr>
            </w:pPr>
            <w:r w:rsidRPr="00044673">
              <w:rPr>
                <w:rFonts w:ascii="Calibri" w:hAnsi="Calibri" w:cs="Calibri"/>
              </w:rPr>
              <w:t>rfs-node-1/2/3 report correct primary/secondary roles via the RFS VIP.</w:t>
            </w:r>
          </w:p>
        </w:tc>
        <w:tc>
          <w:tcPr>
            <w:tcW w:w="990" w:type="dxa"/>
            <w:tcMar>
              <w:top w:w="80" w:type="dxa"/>
              <w:left w:w="100" w:type="dxa"/>
              <w:bottom w:w="80" w:type="dxa"/>
              <w:right w:w="100" w:type="dxa"/>
            </w:tcMar>
          </w:tcPr>
          <w:p w14:paraId="1AEEB0AA" w14:textId="77777777" w:rsidR="00B4201F" w:rsidRPr="00044673" w:rsidRDefault="000D5EFF">
            <w:pPr>
              <w:rPr>
                <w:rFonts w:ascii="Calibri" w:hAnsi="Calibri" w:cs="Calibri"/>
              </w:rPr>
            </w:pPr>
            <w:r w:rsidRPr="00044673">
              <w:rPr>
                <w:rFonts w:ascii="Calibri" w:hAnsi="Calibri" w:cs="Calibri"/>
              </w:rPr>
              <w:t>Web UI</w:t>
            </w:r>
          </w:p>
        </w:tc>
        <w:tc>
          <w:tcPr>
            <w:tcW w:w="990" w:type="dxa"/>
            <w:tcMar>
              <w:top w:w="80" w:type="dxa"/>
              <w:left w:w="100" w:type="dxa"/>
              <w:bottom w:w="80" w:type="dxa"/>
              <w:right w:w="100" w:type="dxa"/>
            </w:tcMar>
          </w:tcPr>
          <w:p w14:paraId="1AEEB0AB" w14:textId="77777777" w:rsidR="00B4201F" w:rsidRPr="00044673" w:rsidRDefault="000D5EFF">
            <w:pPr>
              <w:rPr>
                <w:rFonts w:ascii="Calibri" w:hAnsi="Calibri" w:cs="Calibri"/>
              </w:rPr>
            </w:pPr>
            <w:r w:rsidRPr="00044673">
              <w:rPr>
                <w:rFonts w:ascii="Calibri" w:hAnsi="Calibri" w:cs="Calibri"/>
                <w:b/>
                <w:bCs/>
              </w:rPr>
              <w:t>PASS</w:t>
            </w:r>
          </w:p>
        </w:tc>
      </w:tr>
      <w:tr w:rsidR="00B4201F" w:rsidRPr="00044673" w14:paraId="1AEEB0B2" w14:textId="77777777">
        <w:tc>
          <w:tcPr>
            <w:tcW w:w="500" w:type="dxa"/>
            <w:tcMar>
              <w:top w:w="80" w:type="dxa"/>
              <w:left w:w="100" w:type="dxa"/>
              <w:bottom w:w="80" w:type="dxa"/>
              <w:right w:w="100" w:type="dxa"/>
            </w:tcMar>
          </w:tcPr>
          <w:p w14:paraId="1AEEB0AD" w14:textId="77777777" w:rsidR="00B4201F" w:rsidRPr="00044673" w:rsidRDefault="000D5EFF">
            <w:pPr>
              <w:rPr>
                <w:rFonts w:ascii="Calibri" w:hAnsi="Calibri" w:cs="Calibri"/>
              </w:rPr>
            </w:pPr>
            <w:r w:rsidRPr="00044673">
              <w:rPr>
                <w:rFonts w:ascii="Calibri" w:hAnsi="Calibri" w:cs="Calibri"/>
              </w:rPr>
              <w:t>9</w:t>
            </w:r>
          </w:p>
        </w:tc>
        <w:tc>
          <w:tcPr>
            <w:tcW w:w="2600" w:type="dxa"/>
            <w:tcMar>
              <w:top w:w="80" w:type="dxa"/>
              <w:left w:w="100" w:type="dxa"/>
              <w:bottom w:w="80" w:type="dxa"/>
              <w:right w:w="100" w:type="dxa"/>
            </w:tcMar>
          </w:tcPr>
          <w:p w14:paraId="1AEEB0AE" w14:textId="77777777" w:rsidR="00B4201F" w:rsidRPr="00044673" w:rsidRDefault="000D5EFF">
            <w:pPr>
              <w:rPr>
                <w:rFonts w:ascii="Calibri" w:hAnsi="Calibri" w:cs="Calibri"/>
              </w:rPr>
            </w:pPr>
            <w:r w:rsidRPr="00044673">
              <w:rPr>
                <w:rFonts w:ascii="Calibri" w:hAnsi="Calibri" w:cs="Calibri"/>
              </w:rPr>
              <w:t>Tejas EMS — ONT Provisioning</w:t>
            </w:r>
          </w:p>
        </w:tc>
        <w:tc>
          <w:tcPr>
            <w:tcW w:w="4365" w:type="dxa"/>
            <w:tcMar>
              <w:top w:w="80" w:type="dxa"/>
              <w:left w:w="100" w:type="dxa"/>
              <w:bottom w:w="80" w:type="dxa"/>
              <w:right w:w="100" w:type="dxa"/>
            </w:tcMar>
          </w:tcPr>
          <w:p w14:paraId="1AEEB0AF" w14:textId="77777777" w:rsidR="00B4201F" w:rsidRPr="00044673" w:rsidRDefault="000D5EFF">
            <w:pPr>
              <w:rPr>
                <w:rFonts w:ascii="Calibri" w:hAnsi="Calibri" w:cs="Calibri"/>
              </w:rPr>
            </w:pPr>
            <w:r w:rsidRPr="00044673">
              <w:rPr>
                <w:rFonts w:ascii="Calibri" w:hAnsi="Calibri" w:cs="Calibri"/>
              </w:rPr>
              <w:t>The ONT associated with the service is visible and correctly activated in Tejas EMS.</w:t>
            </w:r>
          </w:p>
        </w:tc>
        <w:tc>
          <w:tcPr>
            <w:tcW w:w="990" w:type="dxa"/>
            <w:tcMar>
              <w:top w:w="80" w:type="dxa"/>
              <w:left w:w="100" w:type="dxa"/>
              <w:bottom w:w="80" w:type="dxa"/>
              <w:right w:w="100" w:type="dxa"/>
            </w:tcMar>
          </w:tcPr>
          <w:p w14:paraId="1AEEB0B0" w14:textId="77777777" w:rsidR="00B4201F" w:rsidRPr="00044673" w:rsidRDefault="000D5EFF">
            <w:pPr>
              <w:rPr>
                <w:rFonts w:ascii="Calibri" w:hAnsi="Calibri" w:cs="Calibri"/>
              </w:rPr>
            </w:pPr>
            <w:r w:rsidRPr="00044673">
              <w:rPr>
                <w:rFonts w:ascii="Calibri" w:hAnsi="Calibri" w:cs="Calibri"/>
              </w:rPr>
              <w:t>Web UI</w:t>
            </w:r>
          </w:p>
        </w:tc>
        <w:tc>
          <w:tcPr>
            <w:tcW w:w="990" w:type="dxa"/>
            <w:tcMar>
              <w:top w:w="80" w:type="dxa"/>
              <w:left w:w="100" w:type="dxa"/>
              <w:bottom w:w="80" w:type="dxa"/>
              <w:right w:w="100" w:type="dxa"/>
            </w:tcMar>
          </w:tcPr>
          <w:p w14:paraId="1AEEB0B1" w14:textId="77777777" w:rsidR="00B4201F" w:rsidRPr="00044673" w:rsidRDefault="000D5EFF">
            <w:pPr>
              <w:rPr>
                <w:rFonts w:ascii="Calibri" w:hAnsi="Calibri" w:cs="Calibri"/>
              </w:rPr>
            </w:pPr>
            <w:r w:rsidRPr="00044673">
              <w:rPr>
                <w:rFonts w:ascii="Calibri" w:hAnsi="Calibri" w:cs="Calibri"/>
                <w:b/>
                <w:bCs/>
              </w:rPr>
              <w:t>PASS</w:t>
            </w:r>
          </w:p>
        </w:tc>
      </w:tr>
      <w:tr w:rsidR="00B4201F" w:rsidRPr="00044673" w14:paraId="1AEEB0B8" w14:textId="77777777">
        <w:tc>
          <w:tcPr>
            <w:tcW w:w="500" w:type="dxa"/>
            <w:tcMar>
              <w:top w:w="80" w:type="dxa"/>
              <w:left w:w="100" w:type="dxa"/>
              <w:bottom w:w="80" w:type="dxa"/>
              <w:right w:w="100" w:type="dxa"/>
            </w:tcMar>
          </w:tcPr>
          <w:p w14:paraId="1AEEB0B3" w14:textId="77777777" w:rsidR="00B4201F" w:rsidRPr="00044673" w:rsidRDefault="000D5EFF">
            <w:pPr>
              <w:rPr>
                <w:rFonts w:ascii="Calibri" w:hAnsi="Calibri" w:cs="Calibri"/>
              </w:rPr>
            </w:pPr>
            <w:r w:rsidRPr="00044673">
              <w:rPr>
                <w:rFonts w:ascii="Calibri" w:hAnsi="Calibri" w:cs="Calibri"/>
              </w:rPr>
              <w:t>10</w:t>
            </w:r>
          </w:p>
        </w:tc>
        <w:tc>
          <w:tcPr>
            <w:tcW w:w="2600" w:type="dxa"/>
            <w:tcMar>
              <w:top w:w="80" w:type="dxa"/>
              <w:left w:w="100" w:type="dxa"/>
              <w:bottom w:w="80" w:type="dxa"/>
              <w:right w:w="100" w:type="dxa"/>
            </w:tcMar>
          </w:tcPr>
          <w:p w14:paraId="1AEEB0B4" w14:textId="77777777" w:rsidR="00B4201F" w:rsidRPr="00044673" w:rsidRDefault="000D5EFF">
            <w:pPr>
              <w:rPr>
                <w:rFonts w:ascii="Calibri" w:hAnsi="Calibri" w:cs="Calibri"/>
              </w:rPr>
            </w:pPr>
            <w:r w:rsidRPr="00044673">
              <w:rPr>
                <w:rFonts w:ascii="Calibri" w:hAnsi="Calibri" w:cs="Calibri"/>
              </w:rPr>
              <w:t>Tejas EMS — ONT Provisioning Detail</w:t>
            </w:r>
          </w:p>
        </w:tc>
        <w:tc>
          <w:tcPr>
            <w:tcW w:w="4365" w:type="dxa"/>
            <w:tcMar>
              <w:top w:w="80" w:type="dxa"/>
              <w:left w:w="100" w:type="dxa"/>
              <w:bottom w:w="80" w:type="dxa"/>
              <w:right w:w="100" w:type="dxa"/>
            </w:tcMar>
          </w:tcPr>
          <w:p w14:paraId="1AEEB0B5" w14:textId="77777777" w:rsidR="00B4201F" w:rsidRPr="00044673" w:rsidRDefault="000D5EFF">
            <w:pPr>
              <w:rPr>
                <w:rFonts w:ascii="Calibri" w:hAnsi="Calibri" w:cs="Calibri"/>
              </w:rPr>
            </w:pPr>
            <w:r w:rsidRPr="00044673">
              <w:rPr>
                <w:rFonts w:ascii="Calibri" w:hAnsi="Calibri" w:cs="Calibri"/>
              </w:rPr>
              <w:t>Detailed ONT attributes in Tejas EMS match the values submitted via Postman.</w:t>
            </w:r>
          </w:p>
        </w:tc>
        <w:tc>
          <w:tcPr>
            <w:tcW w:w="990" w:type="dxa"/>
            <w:tcMar>
              <w:top w:w="80" w:type="dxa"/>
              <w:left w:w="100" w:type="dxa"/>
              <w:bottom w:w="80" w:type="dxa"/>
              <w:right w:w="100" w:type="dxa"/>
            </w:tcMar>
          </w:tcPr>
          <w:p w14:paraId="1AEEB0B6" w14:textId="77777777" w:rsidR="00B4201F" w:rsidRPr="00044673" w:rsidRDefault="000D5EFF">
            <w:pPr>
              <w:rPr>
                <w:rFonts w:ascii="Calibri" w:hAnsi="Calibri" w:cs="Calibri"/>
              </w:rPr>
            </w:pPr>
            <w:r w:rsidRPr="00044673">
              <w:rPr>
                <w:rFonts w:ascii="Calibri" w:hAnsi="Calibri" w:cs="Calibri"/>
              </w:rPr>
              <w:t>Web UI</w:t>
            </w:r>
          </w:p>
        </w:tc>
        <w:tc>
          <w:tcPr>
            <w:tcW w:w="990" w:type="dxa"/>
            <w:tcMar>
              <w:top w:w="80" w:type="dxa"/>
              <w:left w:w="100" w:type="dxa"/>
              <w:bottom w:w="80" w:type="dxa"/>
              <w:right w:w="100" w:type="dxa"/>
            </w:tcMar>
          </w:tcPr>
          <w:p w14:paraId="1AEEB0B7" w14:textId="77777777" w:rsidR="00B4201F" w:rsidRPr="00044673" w:rsidRDefault="000D5EFF">
            <w:pPr>
              <w:rPr>
                <w:rFonts w:ascii="Calibri" w:hAnsi="Calibri" w:cs="Calibri"/>
              </w:rPr>
            </w:pPr>
            <w:r w:rsidRPr="00044673">
              <w:rPr>
                <w:rFonts w:ascii="Calibri" w:hAnsi="Calibri" w:cs="Calibri"/>
                <w:b/>
                <w:bCs/>
              </w:rPr>
              <w:t>PASS</w:t>
            </w:r>
          </w:p>
        </w:tc>
      </w:tr>
      <w:tr w:rsidR="00B4201F" w:rsidRPr="00044673" w14:paraId="1AEEB0BE" w14:textId="77777777">
        <w:tc>
          <w:tcPr>
            <w:tcW w:w="500" w:type="dxa"/>
            <w:tcMar>
              <w:top w:w="80" w:type="dxa"/>
              <w:left w:w="100" w:type="dxa"/>
              <w:bottom w:w="80" w:type="dxa"/>
              <w:right w:w="100" w:type="dxa"/>
            </w:tcMar>
          </w:tcPr>
          <w:p w14:paraId="1AEEB0B9" w14:textId="77777777" w:rsidR="00B4201F" w:rsidRPr="00044673" w:rsidRDefault="000D5EFF">
            <w:pPr>
              <w:rPr>
                <w:rFonts w:ascii="Calibri" w:hAnsi="Calibri" w:cs="Calibri"/>
              </w:rPr>
            </w:pPr>
            <w:r w:rsidRPr="00044673">
              <w:rPr>
                <w:rFonts w:ascii="Calibri" w:hAnsi="Calibri" w:cs="Calibri"/>
              </w:rPr>
              <w:t>11</w:t>
            </w:r>
          </w:p>
        </w:tc>
        <w:tc>
          <w:tcPr>
            <w:tcW w:w="2600" w:type="dxa"/>
            <w:tcMar>
              <w:top w:w="80" w:type="dxa"/>
              <w:left w:w="100" w:type="dxa"/>
              <w:bottom w:w="80" w:type="dxa"/>
              <w:right w:w="100" w:type="dxa"/>
            </w:tcMar>
          </w:tcPr>
          <w:p w14:paraId="1AEEB0BA" w14:textId="77777777" w:rsidR="00B4201F" w:rsidRPr="00044673" w:rsidRDefault="000D5EFF">
            <w:pPr>
              <w:rPr>
                <w:rFonts w:ascii="Calibri" w:hAnsi="Calibri" w:cs="Calibri"/>
              </w:rPr>
            </w:pPr>
            <w:r w:rsidRPr="00044673">
              <w:rPr>
                <w:rFonts w:ascii="Calibri" w:hAnsi="Calibri" w:cs="Calibri"/>
              </w:rPr>
              <w:t>CFS VIP — Service Deletion Request</w:t>
            </w:r>
          </w:p>
        </w:tc>
        <w:tc>
          <w:tcPr>
            <w:tcW w:w="4365" w:type="dxa"/>
            <w:tcMar>
              <w:top w:w="80" w:type="dxa"/>
              <w:left w:w="100" w:type="dxa"/>
              <w:bottom w:w="80" w:type="dxa"/>
              <w:right w:w="100" w:type="dxa"/>
            </w:tcMar>
          </w:tcPr>
          <w:p w14:paraId="1AEEB0BB" w14:textId="77777777" w:rsidR="00B4201F" w:rsidRPr="00044673" w:rsidRDefault="000D5EFF">
            <w:pPr>
              <w:rPr>
                <w:rFonts w:ascii="Calibri" w:hAnsi="Calibri" w:cs="Calibri"/>
              </w:rPr>
            </w:pPr>
            <w:r w:rsidRPr="00044673">
              <w:rPr>
                <w:rFonts w:ascii="Calibri" w:hAnsi="Calibri" w:cs="Calibri"/>
              </w:rPr>
              <w:t>A provisioned service instance can be selected and deleted via the CFS VIP.</w:t>
            </w:r>
          </w:p>
        </w:tc>
        <w:tc>
          <w:tcPr>
            <w:tcW w:w="990" w:type="dxa"/>
            <w:tcMar>
              <w:top w:w="80" w:type="dxa"/>
              <w:left w:w="100" w:type="dxa"/>
              <w:bottom w:w="80" w:type="dxa"/>
              <w:right w:w="100" w:type="dxa"/>
            </w:tcMar>
          </w:tcPr>
          <w:p w14:paraId="1AEEB0BC" w14:textId="77777777" w:rsidR="00B4201F" w:rsidRPr="00044673" w:rsidRDefault="000D5EFF">
            <w:pPr>
              <w:rPr>
                <w:rFonts w:ascii="Calibri" w:hAnsi="Calibri" w:cs="Calibri"/>
              </w:rPr>
            </w:pPr>
            <w:r w:rsidRPr="00044673">
              <w:rPr>
                <w:rFonts w:ascii="Calibri" w:hAnsi="Calibri" w:cs="Calibri"/>
              </w:rPr>
              <w:t>Web UI</w:t>
            </w:r>
          </w:p>
        </w:tc>
        <w:tc>
          <w:tcPr>
            <w:tcW w:w="990" w:type="dxa"/>
            <w:tcMar>
              <w:top w:w="80" w:type="dxa"/>
              <w:left w:w="100" w:type="dxa"/>
              <w:bottom w:w="80" w:type="dxa"/>
              <w:right w:w="100" w:type="dxa"/>
            </w:tcMar>
          </w:tcPr>
          <w:p w14:paraId="1AEEB0BD" w14:textId="77777777" w:rsidR="00B4201F" w:rsidRPr="00044673" w:rsidRDefault="000D5EFF">
            <w:pPr>
              <w:rPr>
                <w:rFonts w:ascii="Calibri" w:hAnsi="Calibri" w:cs="Calibri"/>
              </w:rPr>
            </w:pPr>
            <w:r w:rsidRPr="00044673">
              <w:rPr>
                <w:rFonts w:ascii="Calibri" w:hAnsi="Calibri" w:cs="Calibri"/>
                <w:b/>
                <w:bCs/>
              </w:rPr>
              <w:t>PASS</w:t>
            </w:r>
          </w:p>
        </w:tc>
      </w:tr>
      <w:tr w:rsidR="00B4201F" w:rsidRPr="00044673" w14:paraId="1AEEB0C4" w14:textId="77777777">
        <w:tc>
          <w:tcPr>
            <w:tcW w:w="500" w:type="dxa"/>
            <w:tcMar>
              <w:top w:w="80" w:type="dxa"/>
              <w:left w:w="100" w:type="dxa"/>
              <w:bottom w:w="80" w:type="dxa"/>
              <w:right w:w="100" w:type="dxa"/>
            </w:tcMar>
          </w:tcPr>
          <w:p w14:paraId="1AEEB0BF" w14:textId="77777777" w:rsidR="00B4201F" w:rsidRPr="00044673" w:rsidRDefault="000D5EFF">
            <w:pPr>
              <w:rPr>
                <w:rFonts w:ascii="Calibri" w:hAnsi="Calibri" w:cs="Calibri"/>
              </w:rPr>
            </w:pPr>
            <w:r w:rsidRPr="00044673">
              <w:rPr>
                <w:rFonts w:ascii="Calibri" w:hAnsi="Calibri" w:cs="Calibri"/>
              </w:rPr>
              <w:t>12</w:t>
            </w:r>
          </w:p>
        </w:tc>
        <w:tc>
          <w:tcPr>
            <w:tcW w:w="2600" w:type="dxa"/>
            <w:tcMar>
              <w:top w:w="80" w:type="dxa"/>
              <w:left w:w="100" w:type="dxa"/>
              <w:bottom w:w="80" w:type="dxa"/>
              <w:right w:w="100" w:type="dxa"/>
            </w:tcMar>
          </w:tcPr>
          <w:p w14:paraId="1AEEB0C0" w14:textId="77777777" w:rsidR="00B4201F" w:rsidRPr="00044673" w:rsidRDefault="000D5EFF">
            <w:pPr>
              <w:rPr>
                <w:rFonts w:ascii="Calibri" w:hAnsi="Calibri" w:cs="Calibri"/>
              </w:rPr>
            </w:pPr>
            <w:r w:rsidRPr="00044673">
              <w:rPr>
                <w:rFonts w:ascii="Calibri" w:hAnsi="Calibri" w:cs="Calibri"/>
              </w:rPr>
              <w:t>Deleted in CFS</w:t>
            </w:r>
          </w:p>
        </w:tc>
        <w:tc>
          <w:tcPr>
            <w:tcW w:w="4365" w:type="dxa"/>
            <w:tcMar>
              <w:top w:w="80" w:type="dxa"/>
              <w:left w:w="100" w:type="dxa"/>
              <w:bottom w:w="80" w:type="dxa"/>
              <w:right w:w="100" w:type="dxa"/>
            </w:tcMar>
          </w:tcPr>
          <w:p w14:paraId="1AEEB0C1" w14:textId="77777777" w:rsidR="00B4201F" w:rsidRPr="00044673" w:rsidRDefault="000D5EFF">
            <w:pPr>
              <w:rPr>
                <w:rFonts w:ascii="Calibri" w:hAnsi="Calibri" w:cs="Calibri"/>
              </w:rPr>
            </w:pPr>
            <w:r w:rsidRPr="00044673">
              <w:rPr>
                <w:rFonts w:ascii="Calibri" w:hAnsi="Calibri" w:cs="Calibri"/>
              </w:rPr>
              <w:t>The service instance no longer appears in the CFS Services list after deletion.</w:t>
            </w:r>
          </w:p>
        </w:tc>
        <w:tc>
          <w:tcPr>
            <w:tcW w:w="990" w:type="dxa"/>
            <w:tcMar>
              <w:top w:w="80" w:type="dxa"/>
              <w:left w:w="100" w:type="dxa"/>
              <w:bottom w:w="80" w:type="dxa"/>
              <w:right w:w="100" w:type="dxa"/>
            </w:tcMar>
          </w:tcPr>
          <w:p w14:paraId="1AEEB0C2" w14:textId="77777777" w:rsidR="00B4201F" w:rsidRPr="00044673" w:rsidRDefault="000D5EFF">
            <w:pPr>
              <w:rPr>
                <w:rFonts w:ascii="Calibri" w:hAnsi="Calibri" w:cs="Calibri"/>
              </w:rPr>
            </w:pPr>
            <w:r w:rsidRPr="00044673">
              <w:rPr>
                <w:rFonts w:ascii="Calibri" w:hAnsi="Calibri" w:cs="Calibri"/>
              </w:rPr>
              <w:t>Web UI</w:t>
            </w:r>
          </w:p>
        </w:tc>
        <w:tc>
          <w:tcPr>
            <w:tcW w:w="990" w:type="dxa"/>
            <w:tcMar>
              <w:top w:w="80" w:type="dxa"/>
              <w:left w:w="100" w:type="dxa"/>
              <w:bottom w:w="80" w:type="dxa"/>
              <w:right w:w="100" w:type="dxa"/>
            </w:tcMar>
          </w:tcPr>
          <w:p w14:paraId="1AEEB0C3" w14:textId="77777777" w:rsidR="00B4201F" w:rsidRPr="00044673" w:rsidRDefault="000D5EFF">
            <w:pPr>
              <w:rPr>
                <w:rFonts w:ascii="Calibri" w:hAnsi="Calibri" w:cs="Calibri"/>
              </w:rPr>
            </w:pPr>
            <w:r w:rsidRPr="00044673">
              <w:rPr>
                <w:rFonts w:ascii="Calibri" w:hAnsi="Calibri" w:cs="Calibri"/>
                <w:b/>
                <w:bCs/>
              </w:rPr>
              <w:t>PASS</w:t>
            </w:r>
          </w:p>
        </w:tc>
      </w:tr>
      <w:tr w:rsidR="00B4201F" w:rsidRPr="00044673" w14:paraId="1AEEB0CA" w14:textId="77777777">
        <w:tc>
          <w:tcPr>
            <w:tcW w:w="500" w:type="dxa"/>
            <w:tcMar>
              <w:top w:w="80" w:type="dxa"/>
              <w:left w:w="100" w:type="dxa"/>
              <w:bottom w:w="80" w:type="dxa"/>
              <w:right w:w="100" w:type="dxa"/>
            </w:tcMar>
          </w:tcPr>
          <w:p w14:paraId="1AEEB0C5" w14:textId="77777777" w:rsidR="00B4201F" w:rsidRPr="00044673" w:rsidRDefault="000D5EFF">
            <w:pPr>
              <w:rPr>
                <w:rFonts w:ascii="Calibri" w:hAnsi="Calibri" w:cs="Calibri"/>
              </w:rPr>
            </w:pPr>
            <w:r w:rsidRPr="00044673">
              <w:rPr>
                <w:rFonts w:ascii="Calibri" w:hAnsi="Calibri" w:cs="Calibri"/>
              </w:rPr>
              <w:t>13</w:t>
            </w:r>
          </w:p>
        </w:tc>
        <w:tc>
          <w:tcPr>
            <w:tcW w:w="2600" w:type="dxa"/>
            <w:tcMar>
              <w:top w:w="80" w:type="dxa"/>
              <w:left w:w="100" w:type="dxa"/>
              <w:bottom w:w="80" w:type="dxa"/>
              <w:right w:w="100" w:type="dxa"/>
            </w:tcMar>
          </w:tcPr>
          <w:p w14:paraId="1AEEB0C6" w14:textId="77777777" w:rsidR="00B4201F" w:rsidRPr="00044673" w:rsidRDefault="000D5EFF">
            <w:pPr>
              <w:rPr>
                <w:rFonts w:ascii="Calibri" w:hAnsi="Calibri" w:cs="Calibri"/>
              </w:rPr>
            </w:pPr>
            <w:r w:rsidRPr="00044673">
              <w:rPr>
                <w:rFonts w:ascii="Calibri" w:hAnsi="Calibri" w:cs="Calibri"/>
              </w:rPr>
              <w:t>Deleted in RFS</w:t>
            </w:r>
          </w:p>
        </w:tc>
        <w:tc>
          <w:tcPr>
            <w:tcW w:w="4365" w:type="dxa"/>
            <w:tcMar>
              <w:top w:w="80" w:type="dxa"/>
              <w:left w:w="100" w:type="dxa"/>
              <w:bottom w:w="80" w:type="dxa"/>
              <w:right w:w="100" w:type="dxa"/>
            </w:tcMar>
          </w:tcPr>
          <w:p w14:paraId="1AEEB0C7" w14:textId="77777777" w:rsidR="00B4201F" w:rsidRPr="00044673" w:rsidRDefault="000D5EFF">
            <w:pPr>
              <w:rPr>
                <w:rFonts w:ascii="Calibri" w:hAnsi="Calibri" w:cs="Calibri"/>
              </w:rPr>
            </w:pPr>
            <w:r w:rsidRPr="00044673">
              <w:rPr>
                <w:rFonts w:ascii="Calibri" w:hAnsi="Calibri" w:cs="Calibri"/>
              </w:rPr>
              <w:t>The service instance no longer appears in the RFS Services list after deletion.</w:t>
            </w:r>
          </w:p>
        </w:tc>
        <w:tc>
          <w:tcPr>
            <w:tcW w:w="990" w:type="dxa"/>
            <w:tcMar>
              <w:top w:w="80" w:type="dxa"/>
              <w:left w:w="100" w:type="dxa"/>
              <w:bottom w:w="80" w:type="dxa"/>
              <w:right w:w="100" w:type="dxa"/>
            </w:tcMar>
          </w:tcPr>
          <w:p w14:paraId="1AEEB0C8" w14:textId="77777777" w:rsidR="00B4201F" w:rsidRPr="00044673" w:rsidRDefault="000D5EFF">
            <w:pPr>
              <w:rPr>
                <w:rFonts w:ascii="Calibri" w:hAnsi="Calibri" w:cs="Calibri"/>
              </w:rPr>
            </w:pPr>
            <w:r w:rsidRPr="00044673">
              <w:rPr>
                <w:rFonts w:ascii="Calibri" w:hAnsi="Calibri" w:cs="Calibri"/>
              </w:rPr>
              <w:t>Web UI</w:t>
            </w:r>
          </w:p>
        </w:tc>
        <w:tc>
          <w:tcPr>
            <w:tcW w:w="990" w:type="dxa"/>
            <w:tcMar>
              <w:top w:w="80" w:type="dxa"/>
              <w:left w:w="100" w:type="dxa"/>
              <w:bottom w:w="80" w:type="dxa"/>
              <w:right w:w="100" w:type="dxa"/>
            </w:tcMar>
          </w:tcPr>
          <w:p w14:paraId="1AEEB0C9" w14:textId="77777777" w:rsidR="00B4201F" w:rsidRPr="00044673" w:rsidRDefault="000D5EFF">
            <w:pPr>
              <w:rPr>
                <w:rFonts w:ascii="Calibri" w:hAnsi="Calibri" w:cs="Calibri"/>
              </w:rPr>
            </w:pPr>
            <w:r w:rsidRPr="00044673">
              <w:rPr>
                <w:rFonts w:ascii="Calibri" w:hAnsi="Calibri" w:cs="Calibri"/>
                <w:b/>
                <w:bCs/>
              </w:rPr>
              <w:t>PASS</w:t>
            </w:r>
          </w:p>
        </w:tc>
      </w:tr>
      <w:tr w:rsidR="00B4201F" w:rsidRPr="00044673" w14:paraId="1AEEB0D0" w14:textId="77777777">
        <w:tc>
          <w:tcPr>
            <w:tcW w:w="500" w:type="dxa"/>
            <w:tcMar>
              <w:top w:w="80" w:type="dxa"/>
              <w:left w:w="100" w:type="dxa"/>
              <w:bottom w:w="80" w:type="dxa"/>
              <w:right w:w="100" w:type="dxa"/>
            </w:tcMar>
          </w:tcPr>
          <w:p w14:paraId="1AEEB0CB" w14:textId="77777777" w:rsidR="00B4201F" w:rsidRPr="00044673" w:rsidRDefault="000D5EFF">
            <w:pPr>
              <w:rPr>
                <w:rFonts w:ascii="Calibri" w:hAnsi="Calibri" w:cs="Calibri"/>
              </w:rPr>
            </w:pPr>
            <w:r w:rsidRPr="00044673">
              <w:rPr>
                <w:rFonts w:ascii="Calibri" w:hAnsi="Calibri" w:cs="Calibri"/>
              </w:rPr>
              <w:t>14</w:t>
            </w:r>
          </w:p>
        </w:tc>
        <w:tc>
          <w:tcPr>
            <w:tcW w:w="2600" w:type="dxa"/>
            <w:tcMar>
              <w:top w:w="80" w:type="dxa"/>
              <w:left w:w="100" w:type="dxa"/>
              <w:bottom w:w="80" w:type="dxa"/>
              <w:right w:w="100" w:type="dxa"/>
            </w:tcMar>
          </w:tcPr>
          <w:p w14:paraId="1AEEB0CC" w14:textId="77777777" w:rsidR="00B4201F" w:rsidRPr="00044673" w:rsidRDefault="000D5EFF">
            <w:pPr>
              <w:rPr>
                <w:rFonts w:ascii="Calibri" w:hAnsi="Calibri" w:cs="Calibri"/>
              </w:rPr>
            </w:pPr>
            <w:proofErr w:type="spellStart"/>
            <w:r w:rsidRPr="00044673">
              <w:rPr>
                <w:rFonts w:ascii="Calibri" w:hAnsi="Calibri" w:cs="Calibri"/>
              </w:rPr>
              <w:t>Unprovisioned</w:t>
            </w:r>
            <w:proofErr w:type="spellEnd"/>
            <w:r w:rsidRPr="00044673">
              <w:rPr>
                <w:rFonts w:ascii="Calibri" w:hAnsi="Calibri" w:cs="Calibri"/>
              </w:rPr>
              <w:t xml:space="preserve"> in Tejas EMS</w:t>
            </w:r>
          </w:p>
        </w:tc>
        <w:tc>
          <w:tcPr>
            <w:tcW w:w="4365" w:type="dxa"/>
            <w:tcMar>
              <w:top w:w="80" w:type="dxa"/>
              <w:left w:w="100" w:type="dxa"/>
              <w:bottom w:w="80" w:type="dxa"/>
              <w:right w:w="100" w:type="dxa"/>
            </w:tcMar>
          </w:tcPr>
          <w:p w14:paraId="1AEEB0CD" w14:textId="77777777" w:rsidR="00B4201F" w:rsidRPr="00044673" w:rsidRDefault="000D5EFF">
            <w:pPr>
              <w:rPr>
                <w:rFonts w:ascii="Calibri" w:hAnsi="Calibri" w:cs="Calibri"/>
              </w:rPr>
            </w:pPr>
            <w:r w:rsidRPr="00044673">
              <w:rPr>
                <w:rFonts w:ascii="Calibri" w:hAnsi="Calibri" w:cs="Calibri"/>
              </w:rPr>
              <w:t>The ONT record is fully removed from Tejas EMS following service deletion.</w:t>
            </w:r>
          </w:p>
        </w:tc>
        <w:tc>
          <w:tcPr>
            <w:tcW w:w="990" w:type="dxa"/>
            <w:tcMar>
              <w:top w:w="80" w:type="dxa"/>
              <w:left w:w="100" w:type="dxa"/>
              <w:bottom w:w="80" w:type="dxa"/>
              <w:right w:w="100" w:type="dxa"/>
            </w:tcMar>
          </w:tcPr>
          <w:p w14:paraId="1AEEB0CE" w14:textId="77777777" w:rsidR="00B4201F" w:rsidRPr="00044673" w:rsidRDefault="000D5EFF">
            <w:pPr>
              <w:rPr>
                <w:rFonts w:ascii="Calibri" w:hAnsi="Calibri" w:cs="Calibri"/>
              </w:rPr>
            </w:pPr>
            <w:r w:rsidRPr="00044673">
              <w:rPr>
                <w:rFonts w:ascii="Calibri" w:hAnsi="Calibri" w:cs="Calibri"/>
              </w:rPr>
              <w:t>Web UI</w:t>
            </w:r>
          </w:p>
        </w:tc>
        <w:tc>
          <w:tcPr>
            <w:tcW w:w="990" w:type="dxa"/>
            <w:tcMar>
              <w:top w:w="80" w:type="dxa"/>
              <w:left w:w="100" w:type="dxa"/>
              <w:bottom w:w="80" w:type="dxa"/>
              <w:right w:w="100" w:type="dxa"/>
            </w:tcMar>
          </w:tcPr>
          <w:p w14:paraId="1AEEB0CF" w14:textId="77777777" w:rsidR="00B4201F" w:rsidRPr="00044673" w:rsidRDefault="000D5EFF">
            <w:pPr>
              <w:rPr>
                <w:rFonts w:ascii="Calibri" w:hAnsi="Calibri" w:cs="Calibri"/>
              </w:rPr>
            </w:pPr>
            <w:r w:rsidRPr="00044673">
              <w:rPr>
                <w:rFonts w:ascii="Calibri" w:hAnsi="Calibri" w:cs="Calibri"/>
                <w:b/>
                <w:bCs/>
              </w:rPr>
              <w:t>PASS</w:t>
            </w:r>
          </w:p>
        </w:tc>
      </w:tr>
    </w:tbl>
    <w:p w14:paraId="1AEEB0D1" w14:textId="77777777" w:rsidR="00B4201F" w:rsidRPr="00044673" w:rsidRDefault="000D5EFF">
      <w:pPr>
        <w:rPr>
          <w:rFonts w:ascii="Calibri" w:hAnsi="Calibri" w:cs="Calibri"/>
        </w:rPr>
      </w:pPr>
      <w:r w:rsidRPr="00044673">
        <w:rPr>
          <w:rFonts w:ascii="Calibri" w:hAnsi="Calibri" w:cs="Calibri"/>
        </w:rPr>
        <w:br w:type="page"/>
      </w:r>
    </w:p>
    <w:p w14:paraId="1AEEB0D2" w14:textId="77777777" w:rsidR="00B4201F" w:rsidRPr="00044673" w:rsidRDefault="000D5EFF">
      <w:pPr>
        <w:pStyle w:val="Heading1"/>
        <w:rPr>
          <w:rFonts w:ascii="Calibri" w:hAnsi="Calibri" w:cs="Calibri"/>
        </w:rPr>
      </w:pPr>
      <w:bookmarkStart w:id="4" w:name="_Toc238206709"/>
      <w:r w:rsidRPr="00044673">
        <w:rPr>
          <w:rFonts w:ascii="Calibri" w:hAnsi="Calibri" w:cs="Calibri"/>
          <w:b/>
          <w:bCs/>
        </w:rPr>
        <w:lastRenderedPageBreak/>
        <w:t>3. NSO Service Configuration and Lifecycle Management</w:t>
      </w:r>
      <w:bookmarkEnd w:id="4"/>
    </w:p>
    <w:p w14:paraId="1AEEB0D3" w14:textId="77777777" w:rsidR="00B4201F" w:rsidRPr="00044673" w:rsidRDefault="000D5EFF">
      <w:pPr>
        <w:spacing w:after="120"/>
        <w:rPr>
          <w:rFonts w:ascii="Calibri" w:hAnsi="Calibri" w:cs="Calibri"/>
        </w:rPr>
      </w:pPr>
      <w:r w:rsidRPr="00044673">
        <w:rPr>
          <w:rFonts w:ascii="Calibri" w:hAnsi="Calibri" w:cs="Calibri"/>
        </w:rPr>
        <w:t>This section covers a service instance within NSO — from initial configuration through commit and eventual deletion, all performed via the command line interface.</w:t>
      </w:r>
    </w:p>
    <w:p w14:paraId="1AEEB0D4" w14:textId="77777777" w:rsidR="00B4201F" w:rsidRPr="00044673" w:rsidRDefault="000D5EFF">
      <w:pPr>
        <w:pStyle w:val="Heading3"/>
        <w:rPr>
          <w:rFonts w:ascii="Calibri" w:hAnsi="Calibri" w:cs="Calibri"/>
        </w:rPr>
      </w:pPr>
      <w:bookmarkStart w:id="5" w:name="_Toc238206710"/>
      <w:r w:rsidRPr="00044673">
        <w:rPr>
          <w:rFonts w:ascii="Calibri" w:hAnsi="Calibri" w:cs="Calibri"/>
          <w:b/>
          <w:bCs/>
          <w:color w:val="000000"/>
          <w:sz w:val="22"/>
          <w:szCs w:val="22"/>
        </w:rPr>
        <w:t>Test Case 1: Provisioning a New Service Instance</w:t>
      </w:r>
      <w:bookmarkEnd w:id="5"/>
    </w:p>
    <w:tbl>
      <w:tblPr>
        <w:tblW w:w="9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56"/>
        <w:gridCol w:w="8555"/>
      </w:tblGrid>
      <w:tr w:rsidR="00B4201F" w:rsidRPr="00044673" w14:paraId="1AEEB0D7" w14:textId="77777777">
        <w:tc>
          <w:tcPr>
            <w:tcW w:w="1256" w:type="dxa"/>
            <w:shd w:val="clear" w:color="auto" w:fill="DCE6F1"/>
            <w:tcMar>
              <w:top w:w="80" w:type="dxa"/>
              <w:left w:w="100" w:type="dxa"/>
              <w:bottom w:w="80" w:type="dxa"/>
              <w:right w:w="100" w:type="dxa"/>
            </w:tcMar>
            <w:vAlign w:val="center"/>
          </w:tcPr>
          <w:p w14:paraId="1AEEB0D5" w14:textId="77777777" w:rsidR="00B4201F" w:rsidRPr="00044673" w:rsidRDefault="000D5EFF">
            <w:pPr>
              <w:rPr>
                <w:rFonts w:ascii="Calibri" w:hAnsi="Calibri" w:cs="Calibri"/>
              </w:rPr>
            </w:pPr>
            <w:r w:rsidRPr="00044673">
              <w:rPr>
                <w:rFonts w:ascii="Calibri" w:hAnsi="Calibri" w:cs="Calibri"/>
                <w:b/>
                <w:bCs/>
              </w:rPr>
              <w:t>Description:</w:t>
            </w:r>
          </w:p>
        </w:tc>
        <w:tc>
          <w:tcPr>
            <w:tcW w:w="8555" w:type="dxa"/>
            <w:tcMar>
              <w:top w:w="80" w:type="dxa"/>
              <w:left w:w="100" w:type="dxa"/>
              <w:bottom w:w="80" w:type="dxa"/>
              <w:right w:w="100" w:type="dxa"/>
            </w:tcMar>
          </w:tcPr>
          <w:p w14:paraId="1AEEB0D6" w14:textId="77777777" w:rsidR="00B4201F" w:rsidRPr="00044673" w:rsidRDefault="000D5EFF">
            <w:pPr>
              <w:rPr>
                <w:rFonts w:ascii="Calibri" w:hAnsi="Calibri" w:cs="Calibri"/>
              </w:rPr>
            </w:pPr>
            <w:r w:rsidRPr="00044673">
              <w:rPr>
                <w:rFonts w:ascii="Calibri" w:hAnsi="Calibri" w:cs="Calibri"/>
              </w:rPr>
              <w:t>Verify that a service instance can be configured in NSO by supplying the required service parameters — device name, OLT details, ONT details, customer ID, VLANs, and bandwidth profile.</w:t>
            </w:r>
          </w:p>
        </w:tc>
      </w:tr>
      <w:tr w:rsidR="00B4201F" w:rsidRPr="00044673" w14:paraId="1AEEB0E4" w14:textId="77777777">
        <w:tc>
          <w:tcPr>
            <w:tcW w:w="1256" w:type="dxa"/>
            <w:shd w:val="clear" w:color="auto" w:fill="DCE6F1"/>
            <w:tcMar>
              <w:top w:w="80" w:type="dxa"/>
              <w:left w:w="100" w:type="dxa"/>
              <w:bottom w:w="80" w:type="dxa"/>
              <w:right w:w="100" w:type="dxa"/>
            </w:tcMar>
            <w:vAlign w:val="center"/>
          </w:tcPr>
          <w:p w14:paraId="1AEEB0D8" w14:textId="77777777" w:rsidR="00B4201F" w:rsidRPr="00044673" w:rsidRDefault="000D5EFF">
            <w:pPr>
              <w:rPr>
                <w:rFonts w:ascii="Calibri" w:hAnsi="Calibri" w:cs="Calibri"/>
              </w:rPr>
            </w:pPr>
            <w:r w:rsidRPr="00044673">
              <w:rPr>
                <w:rFonts w:ascii="Calibri" w:hAnsi="Calibri" w:cs="Calibri"/>
                <w:b/>
                <w:bCs/>
              </w:rPr>
              <w:t>Procedure:</w:t>
            </w:r>
          </w:p>
        </w:tc>
        <w:tc>
          <w:tcPr>
            <w:tcW w:w="8555" w:type="dxa"/>
            <w:tcMar>
              <w:top w:w="80" w:type="dxa"/>
              <w:left w:w="100" w:type="dxa"/>
              <w:bottom w:w="80" w:type="dxa"/>
              <w:right w:w="100" w:type="dxa"/>
            </w:tcMar>
          </w:tcPr>
          <w:p w14:paraId="1AEEB0D9" w14:textId="77777777" w:rsidR="00B4201F" w:rsidRPr="00044673" w:rsidRDefault="000D5EFF">
            <w:pPr>
              <w:spacing w:after="100"/>
              <w:rPr>
                <w:rFonts w:ascii="Calibri" w:hAnsi="Calibri" w:cs="Calibri"/>
              </w:rPr>
            </w:pPr>
            <w:r w:rsidRPr="00044673">
              <w:rPr>
                <w:rFonts w:ascii="Calibri" w:hAnsi="Calibri" w:cs="Calibri"/>
              </w:rPr>
              <w:t>1. Enter the service configuration mode:</w:t>
            </w:r>
          </w:p>
          <w:p w14:paraId="1AEEB0DA" w14:textId="77777777" w:rsidR="00B4201F" w:rsidRPr="00044673" w:rsidRDefault="000D5EFF">
            <w:pPr>
              <w:spacing w:after="100"/>
              <w:rPr>
                <w:rFonts w:ascii="Calibri" w:hAnsi="Calibri" w:cs="Calibri"/>
              </w:rPr>
            </w:pPr>
            <w:r w:rsidRPr="00044673">
              <w:rPr>
                <w:rFonts w:ascii="Calibri" w:hAnsi="Calibri" w:cs="Calibri"/>
                <w:i/>
                <w:iCs/>
              </w:rPr>
              <w:t>services SERVICE_TEMPLATE SERVICE_INSTANCE_ID</w:t>
            </w:r>
          </w:p>
          <w:p w14:paraId="1AEEB0DB" w14:textId="77777777" w:rsidR="00B4201F" w:rsidRPr="00044673" w:rsidRDefault="000D5EFF">
            <w:pPr>
              <w:spacing w:after="100"/>
              <w:rPr>
                <w:rFonts w:ascii="Calibri" w:hAnsi="Calibri" w:cs="Calibri"/>
              </w:rPr>
            </w:pPr>
            <w:r w:rsidRPr="00044673">
              <w:rPr>
                <w:rFonts w:ascii="Calibri" w:hAnsi="Calibri" w:cs="Calibri"/>
              </w:rPr>
              <w:t>2. Configure the required service parameters, including:</w:t>
            </w:r>
          </w:p>
          <w:p w14:paraId="1AEEB0DC" w14:textId="77777777" w:rsidR="00B4201F" w:rsidRPr="00044673" w:rsidRDefault="000D5EFF">
            <w:pPr>
              <w:spacing w:after="60"/>
              <w:rPr>
                <w:rFonts w:ascii="Calibri" w:hAnsi="Calibri" w:cs="Calibri"/>
              </w:rPr>
            </w:pPr>
            <w:r w:rsidRPr="00044673">
              <w:rPr>
                <w:rFonts w:ascii="Calibri" w:hAnsi="Calibri" w:cs="Calibri"/>
              </w:rPr>
              <w:t>- Device name and package</w:t>
            </w:r>
          </w:p>
          <w:p w14:paraId="1AEEB0DD" w14:textId="77777777" w:rsidR="00B4201F" w:rsidRPr="00044673" w:rsidRDefault="000D5EFF">
            <w:pPr>
              <w:spacing w:after="60"/>
              <w:rPr>
                <w:rFonts w:ascii="Calibri" w:hAnsi="Calibri" w:cs="Calibri"/>
              </w:rPr>
            </w:pPr>
            <w:r w:rsidRPr="00044673">
              <w:rPr>
                <w:rFonts w:ascii="Calibri" w:hAnsi="Calibri" w:cs="Calibri"/>
              </w:rPr>
              <w:t>- OLT IP address</w:t>
            </w:r>
          </w:p>
          <w:p w14:paraId="1AEEB0DE" w14:textId="77777777" w:rsidR="00B4201F" w:rsidRPr="00044673" w:rsidRDefault="000D5EFF">
            <w:pPr>
              <w:spacing w:after="60"/>
              <w:rPr>
                <w:rFonts w:ascii="Calibri" w:hAnsi="Calibri" w:cs="Calibri"/>
              </w:rPr>
            </w:pPr>
            <w:r w:rsidRPr="00044673">
              <w:rPr>
                <w:rFonts w:ascii="Calibri" w:hAnsi="Calibri" w:cs="Calibri"/>
              </w:rPr>
              <w:t>- ONT serial number, model, and port</w:t>
            </w:r>
          </w:p>
          <w:p w14:paraId="1AEEB0DF" w14:textId="77777777" w:rsidR="00B4201F" w:rsidRPr="00044673" w:rsidRDefault="000D5EFF">
            <w:pPr>
              <w:spacing w:after="60"/>
              <w:rPr>
                <w:rFonts w:ascii="Calibri" w:hAnsi="Calibri" w:cs="Calibri"/>
              </w:rPr>
            </w:pPr>
            <w:r w:rsidRPr="00044673">
              <w:rPr>
                <w:rFonts w:ascii="Calibri" w:hAnsi="Calibri" w:cs="Calibri"/>
              </w:rPr>
              <w:t>- C-VLAN and S-VLAN</w:t>
            </w:r>
          </w:p>
          <w:p w14:paraId="1AEEB0E0" w14:textId="77777777" w:rsidR="00B4201F" w:rsidRPr="00044673" w:rsidRDefault="000D5EFF">
            <w:pPr>
              <w:spacing w:after="60"/>
              <w:rPr>
                <w:rFonts w:ascii="Calibri" w:hAnsi="Calibri" w:cs="Calibri"/>
              </w:rPr>
            </w:pPr>
            <w:r w:rsidRPr="00044673">
              <w:rPr>
                <w:rFonts w:ascii="Calibri" w:hAnsi="Calibri" w:cs="Calibri"/>
              </w:rPr>
              <w:t>- Customer ID</w:t>
            </w:r>
          </w:p>
          <w:p w14:paraId="1AEEB0E1" w14:textId="77777777" w:rsidR="00B4201F" w:rsidRPr="00044673" w:rsidRDefault="000D5EFF">
            <w:pPr>
              <w:spacing w:after="60"/>
              <w:rPr>
                <w:rFonts w:ascii="Calibri" w:hAnsi="Calibri" w:cs="Calibri"/>
              </w:rPr>
            </w:pPr>
            <w:r w:rsidRPr="00044673">
              <w:rPr>
                <w:rFonts w:ascii="Calibri" w:hAnsi="Calibri" w:cs="Calibri"/>
              </w:rPr>
              <w:t>- Bandwidth profile</w:t>
            </w:r>
          </w:p>
          <w:p w14:paraId="1AEEB0E2" w14:textId="77777777" w:rsidR="00B4201F" w:rsidRPr="00044673" w:rsidRDefault="000D5EFF">
            <w:pPr>
              <w:spacing w:after="60"/>
              <w:rPr>
                <w:rFonts w:ascii="Calibri" w:hAnsi="Calibri" w:cs="Calibri"/>
              </w:rPr>
            </w:pPr>
            <w:r w:rsidRPr="00044673">
              <w:rPr>
                <w:rFonts w:ascii="Calibri" w:hAnsi="Calibri" w:cs="Calibri"/>
              </w:rPr>
              <w:t>- Provisioning mode and VLAN tagging</w:t>
            </w:r>
          </w:p>
          <w:p w14:paraId="1AEEB0E3" w14:textId="77777777" w:rsidR="00B4201F" w:rsidRPr="00044673" w:rsidRDefault="000D5EFF">
            <w:pPr>
              <w:spacing w:after="60"/>
              <w:rPr>
                <w:rFonts w:ascii="Calibri" w:hAnsi="Calibri" w:cs="Calibri"/>
              </w:rPr>
            </w:pPr>
            <w:r w:rsidRPr="00044673">
              <w:rPr>
                <w:rFonts w:ascii="Calibri" w:hAnsi="Calibri" w:cs="Calibri"/>
              </w:rPr>
              <w:t>- PON port details</w:t>
            </w:r>
          </w:p>
        </w:tc>
      </w:tr>
      <w:tr w:rsidR="00B4201F" w:rsidRPr="00044673" w14:paraId="1AEEB0E7" w14:textId="77777777">
        <w:tc>
          <w:tcPr>
            <w:tcW w:w="1256" w:type="dxa"/>
            <w:shd w:val="clear" w:color="auto" w:fill="DCE6F1"/>
            <w:tcMar>
              <w:top w:w="80" w:type="dxa"/>
              <w:left w:w="100" w:type="dxa"/>
              <w:bottom w:w="80" w:type="dxa"/>
              <w:right w:w="100" w:type="dxa"/>
            </w:tcMar>
            <w:vAlign w:val="center"/>
          </w:tcPr>
          <w:p w14:paraId="1AEEB0E5" w14:textId="77777777" w:rsidR="00B4201F" w:rsidRPr="00044673" w:rsidRDefault="000D5EFF">
            <w:pPr>
              <w:rPr>
                <w:rFonts w:ascii="Calibri" w:hAnsi="Calibri" w:cs="Calibri"/>
              </w:rPr>
            </w:pPr>
            <w:r w:rsidRPr="00044673">
              <w:rPr>
                <w:rFonts w:ascii="Calibri" w:hAnsi="Calibri" w:cs="Calibri"/>
                <w:b/>
                <w:bCs/>
              </w:rPr>
              <w:t>Expected Result:</w:t>
            </w:r>
          </w:p>
        </w:tc>
        <w:tc>
          <w:tcPr>
            <w:tcW w:w="8555" w:type="dxa"/>
            <w:tcMar>
              <w:top w:w="80" w:type="dxa"/>
              <w:left w:w="100" w:type="dxa"/>
              <w:bottom w:w="80" w:type="dxa"/>
              <w:right w:w="100" w:type="dxa"/>
            </w:tcMar>
          </w:tcPr>
          <w:p w14:paraId="1AEEB0E6" w14:textId="77777777" w:rsidR="00B4201F" w:rsidRPr="00044673" w:rsidRDefault="000D5EFF">
            <w:pPr>
              <w:rPr>
                <w:rFonts w:ascii="Calibri" w:hAnsi="Calibri" w:cs="Calibri"/>
              </w:rPr>
            </w:pPr>
            <w:r w:rsidRPr="00044673">
              <w:rPr>
                <w:rFonts w:ascii="Calibri" w:hAnsi="Calibri" w:cs="Calibri"/>
              </w:rPr>
              <w:t>The configuration should accept and display the provided parameters within the NSO configuration session.</w:t>
            </w:r>
          </w:p>
        </w:tc>
      </w:tr>
      <w:tr w:rsidR="00B4201F" w:rsidRPr="00044673" w14:paraId="1AEEB0EA" w14:textId="77777777">
        <w:tc>
          <w:tcPr>
            <w:tcW w:w="1256" w:type="dxa"/>
            <w:shd w:val="clear" w:color="auto" w:fill="DCE6F1"/>
            <w:tcMar>
              <w:top w:w="80" w:type="dxa"/>
              <w:left w:w="100" w:type="dxa"/>
              <w:bottom w:w="80" w:type="dxa"/>
              <w:right w:w="100" w:type="dxa"/>
            </w:tcMar>
            <w:vAlign w:val="center"/>
          </w:tcPr>
          <w:p w14:paraId="1AEEB0E8" w14:textId="77777777" w:rsidR="00B4201F" w:rsidRPr="00044673" w:rsidRDefault="000D5EFF">
            <w:pPr>
              <w:rPr>
                <w:rFonts w:ascii="Calibri" w:hAnsi="Calibri" w:cs="Calibri"/>
              </w:rPr>
            </w:pPr>
            <w:r w:rsidRPr="00044673">
              <w:rPr>
                <w:rFonts w:ascii="Calibri" w:hAnsi="Calibri" w:cs="Calibri"/>
                <w:b/>
                <w:bCs/>
              </w:rPr>
              <w:t>Result:</w:t>
            </w:r>
          </w:p>
        </w:tc>
        <w:tc>
          <w:tcPr>
            <w:tcW w:w="8555" w:type="dxa"/>
            <w:tcMar>
              <w:top w:w="80" w:type="dxa"/>
              <w:left w:w="100" w:type="dxa"/>
              <w:bottom w:w="80" w:type="dxa"/>
              <w:right w:w="100" w:type="dxa"/>
            </w:tcMar>
          </w:tcPr>
          <w:p w14:paraId="1AEEB0E9" w14:textId="77777777" w:rsidR="00B4201F" w:rsidRPr="00044673" w:rsidRDefault="000D5EFF">
            <w:pPr>
              <w:rPr>
                <w:rFonts w:ascii="Calibri" w:hAnsi="Calibri" w:cs="Calibri"/>
              </w:rPr>
            </w:pPr>
            <w:r w:rsidRPr="00044673">
              <w:rPr>
                <w:rFonts w:ascii="Segoe UI Symbol" w:hAnsi="Segoe UI Symbol" w:cs="Segoe UI Symbol"/>
              </w:rPr>
              <w:t>☐</w:t>
            </w:r>
            <w:r w:rsidRPr="00044673">
              <w:rPr>
                <w:rFonts w:ascii="Calibri" w:hAnsi="Calibri" w:cs="Calibri"/>
              </w:rPr>
              <w:t xml:space="preserve"> OK </w:t>
            </w:r>
            <w:r w:rsidRPr="00044673">
              <w:rPr>
                <w:rFonts w:ascii="Segoe UI Symbol" w:hAnsi="Segoe UI Symbol" w:cs="Segoe UI Symbol"/>
              </w:rPr>
              <w:t>☐</w:t>
            </w:r>
            <w:r w:rsidRPr="00044673">
              <w:rPr>
                <w:rFonts w:ascii="Calibri" w:hAnsi="Calibri" w:cs="Calibri"/>
              </w:rPr>
              <w:t xml:space="preserve"> Not OK</w:t>
            </w:r>
          </w:p>
        </w:tc>
      </w:tr>
      <w:tr w:rsidR="00B4201F" w:rsidRPr="00044673" w14:paraId="1AEEB0ED" w14:textId="77777777">
        <w:tc>
          <w:tcPr>
            <w:tcW w:w="1256" w:type="dxa"/>
            <w:shd w:val="clear" w:color="auto" w:fill="DCE6F1"/>
            <w:tcMar>
              <w:top w:w="80" w:type="dxa"/>
              <w:left w:w="100" w:type="dxa"/>
              <w:bottom w:w="80" w:type="dxa"/>
              <w:right w:w="100" w:type="dxa"/>
            </w:tcMar>
            <w:vAlign w:val="center"/>
          </w:tcPr>
          <w:p w14:paraId="1AEEB0EB" w14:textId="77777777" w:rsidR="00B4201F" w:rsidRPr="00044673" w:rsidRDefault="000D5EFF">
            <w:pPr>
              <w:rPr>
                <w:rFonts w:ascii="Calibri" w:hAnsi="Calibri" w:cs="Calibri"/>
              </w:rPr>
            </w:pPr>
            <w:r w:rsidRPr="00044673">
              <w:rPr>
                <w:rFonts w:ascii="Calibri" w:hAnsi="Calibri" w:cs="Calibri"/>
                <w:b/>
                <w:bCs/>
              </w:rPr>
              <w:t>Logs/Snaps: (if Any)</w:t>
            </w:r>
          </w:p>
        </w:tc>
        <w:tc>
          <w:tcPr>
            <w:tcW w:w="8555" w:type="dxa"/>
            <w:tcMar>
              <w:top w:w="80" w:type="dxa"/>
              <w:left w:w="100" w:type="dxa"/>
              <w:bottom w:w="80" w:type="dxa"/>
              <w:right w:w="100" w:type="dxa"/>
            </w:tcMar>
          </w:tcPr>
          <w:p w14:paraId="1AEEB0EC" w14:textId="26897E61" w:rsidR="00B4201F" w:rsidRPr="00044673" w:rsidRDefault="00DD088D">
            <w:pPr>
              <w:rPr>
                <w:rFonts w:ascii="Calibri" w:hAnsi="Calibri" w:cs="Calibri"/>
              </w:rPr>
            </w:pPr>
            <w:r>
              <w:rPr>
                <w:noProof/>
              </w:rPr>
              <w:t>image</w:t>
            </w:r>
          </w:p>
        </w:tc>
      </w:tr>
    </w:tbl>
    <w:p w14:paraId="1AEEB0EE" w14:textId="77777777" w:rsidR="00B4201F" w:rsidRPr="00044673" w:rsidRDefault="00B4201F">
      <w:pPr>
        <w:rPr>
          <w:rFonts w:ascii="Calibri" w:hAnsi="Calibri" w:cs="Calibri"/>
        </w:rPr>
      </w:pPr>
    </w:p>
    <w:p w14:paraId="1AEEB0EF" w14:textId="77777777" w:rsidR="00B4201F" w:rsidRPr="00044673" w:rsidRDefault="000D5EFF">
      <w:pPr>
        <w:pStyle w:val="Heading3"/>
        <w:rPr>
          <w:rFonts w:ascii="Calibri" w:hAnsi="Calibri" w:cs="Calibri"/>
        </w:rPr>
      </w:pPr>
      <w:bookmarkStart w:id="6" w:name="_Toc238206711"/>
      <w:r w:rsidRPr="00044673">
        <w:rPr>
          <w:rFonts w:ascii="Calibri" w:hAnsi="Calibri" w:cs="Calibri"/>
          <w:b/>
          <w:bCs/>
          <w:color w:val="000000"/>
          <w:sz w:val="22"/>
          <w:szCs w:val="22"/>
        </w:rPr>
        <w:t>Test Case 2: Committing the Service Configuration</w:t>
      </w:r>
      <w:bookmarkEnd w:id="6"/>
    </w:p>
    <w:tbl>
      <w:tblPr>
        <w:tblW w:w="9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56"/>
        <w:gridCol w:w="8555"/>
      </w:tblGrid>
      <w:tr w:rsidR="00B4201F" w:rsidRPr="00044673" w14:paraId="1AEEB0F2" w14:textId="77777777">
        <w:tc>
          <w:tcPr>
            <w:tcW w:w="1256" w:type="dxa"/>
            <w:shd w:val="clear" w:color="auto" w:fill="DCE6F1"/>
            <w:tcMar>
              <w:top w:w="80" w:type="dxa"/>
              <w:left w:w="100" w:type="dxa"/>
              <w:bottom w:w="80" w:type="dxa"/>
              <w:right w:w="100" w:type="dxa"/>
            </w:tcMar>
            <w:vAlign w:val="center"/>
          </w:tcPr>
          <w:p w14:paraId="1AEEB0F0" w14:textId="77777777" w:rsidR="00B4201F" w:rsidRPr="00044673" w:rsidRDefault="000D5EFF">
            <w:pPr>
              <w:rPr>
                <w:rFonts w:ascii="Calibri" w:hAnsi="Calibri" w:cs="Calibri"/>
              </w:rPr>
            </w:pPr>
            <w:r w:rsidRPr="00044673">
              <w:rPr>
                <w:rFonts w:ascii="Calibri" w:hAnsi="Calibri" w:cs="Calibri"/>
                <w:b/>
                <w:bCs/>
              </w:rPr>
              <w:t>Description:</w:t>
            </w:r>
          </w:p>
        </w:tc>
        <w:tc>
          <w:tcPr>
            <w:tcW w:w="8555" w:type="dxa"/>
            <w:tcMar>
              <w:top w:w="80" w:type="dxa"/>
              <w:left w:w="100" w:type="dxa"/>
              <w:bottom w:w="80" w:type="dxa"/>
              <w:right w:w="100" w:type="dxa"/>
            </w:tcMar>
          </w:tcPr>
          <w:p w14:paraId="1AEEB0F1" w14:textId="77777777" w:rsidR="00B4201F" w:rsidRPr="00044673" w:rsidRDefault="000D5EFF">
            <w:pPr>
              <w:rPr>
                <w:rFonts w:ascii="Calibri" w:hAnsi="Calibri" w:cs="Calibri"/>
              </w:rPr>
            </w:pPr>
            <w:r w:rsidRPr="00044673">
              <w:rPr>
                <w:rFonts w:ascii="Calibri" w:hAnsi="Calibri" w:cs="Calibri"/>
              </w:rPr>
              <w:t>Verify that a configured service transaction can be committed in NSO.</w:t>
            </w:r>
          </w:p>
        </w:tc>
      </w:tr>
      <w:tr w:rsidR="00B4201F" w:rsidRPr="00044673" w14:paraId="1AEEB0F6" w14:textId="77777777">
        <w:tc>
          <w:tcPr>
            <w:tcW w:w="1256" w:type="dxa"/>
            <w:shd w:val="clear" w:color="auto" w:fill="DCE6F1"/>
            <w:tcMar>
              <w:top w:w="80" w:type="dxa"/>
              <w:left w:w="100" w:type="dxa"/>
              <w:bottom w:w="80" w:type="dxa"/>
              <w:right w:w="100" w:type="dxa"/>
            </w:tcMar>
            <w:vAlign w:val="center"/>
          </w:tcPr>
          <w:p w14:paraId="1AEEB0F3" w14:textId="77777777" w:rsidR="00B4201F" w:rsidRPr="00044673" w:rsidRDefault="000D5EFF">
            <w:pPr>
              <w:rPr>
                <w:rFonts w:ascii="Calibri" w:hAnsi="Calibri" w:cs="Calibri"/>
              </w:rPr>
            </w:pPr>
            <w:r w:rsidRPr="00044673">
              <w:rPr>
                <w:rFonts w:ascii="Calibri" w:hAnsi="Calibri" w:cs="Calibri"/>
                <w:b/>
                <w:bCs/>
              </w:rPr>
              <w:t>Procedure:</w:t>
            </w:r>
          </w:p>
        </w:tc>
        <w:tc>
          <w:tcPr>
            <w:tcW w:w="8555" w:type="dxa"/>
            <w:tcMar>
              <w:top w:w="80" w:type="dxa"/>
              <w:left w:w="100" w:type="dxa"/>
              <w:bottom w:w="80" w:type="dxa"/>
              <w:right w:w="100" w:type="dxa"/>
            </w:tcMar>
          </w:tcPr>
          <w:p w14:paraId="1AEEB0F4" w14:textId="77777777" w:rsidR="00B4201F" w:rsidRPr="00044673" w:rsidRDefault="000D5EFF">
            <w:pPr>
              <w:spacing w:after="100"/>
              <w:rPr>
                <w:rFonts w:ascii="Calibri" w:hAnsi="Calibri" w:cs="Calibri"/>
              </w:rPr>
            </w:pPr>
            <w:r w:rsidRPr="00044673">
              <w:rPr>
                <w:rFonts w:ascii="Calibri" w:hAnsi="Calibri" w:cs="Calibri"/>
              </w:rPr>
              <w:t>1. Execute:</w:t>
            </w:r>
          </w:p>
          <w:p w14:paraId="1AEEB0F5" w14:textId="77777777" w:rsidR="00B4201F" w:rsidRPr="00044673" w:rsidRDefault="000D5EFF">
            <w:pPr>
              <w:spacing w:after="100"/>
              <w:rPr>
                <w:rFonts w:ascii="Calibri" w:hAnsi="Calibri" w:cs="Calibri"/>
              </w:rPr>
            </w:pPr>
            <w:r w:rsidRPr="00044673">
              <w:rPr>
                <w:rFonts w:ascii="Calibri" w:hAnsi="Calibri" w:cs="Calibri"/>
                <w:i/>
                <w:iCs/>
              </w:rPr>
              <w:t>commit</w:t>
            </w:r>
          </w:p>
        </w:tc>
      </w:tr>
      <w:tr w:rsidR="00B4201F" w:rsidRPr="00044673" w14:paraId="1AEEB0F9" w14:textId="77777777">
        <w:tc>
          <w:tcPr>
            <w:tcW w:w="1256" w:type="dxa"/>
            <w:shd w:val="clear" w:color="auto" w:fill="DCE6F1"/>
            <w:tcMar>
              <w:top w:w="80" w:type="dxa"/>
              <w:left w:w="100" w:type="dxa"/>
              <w:bottom w:w="80" w:type="dxa"/>
              <w:right w:w="100" w:type="dxa"/>
            </w:tcMar>
            <w:vAlign w:val="center"/>
          </w:tcPr>
          <w:p w14:paraId="1AEEB0F7" w14:textId="77777777" w:rsidR="00B4201F" w:rsidRPr="00044673" w:rsidRDefault="000D5EFF">
            <w:pPr>
              <w:rPr>
                <w:rFonts w:ascii="Calibri" w:hAnsi="Calibri" w:cs="Calibri"/>
              </w:rPr>
            </w:pPr>
            <w:r w:rsidRPr="00044673">
              <w:rPr>
                <w:rFonts w:ascii="Calibri" w:hAnsi="Calibri" w:cs="Calibri"/>
                <w:b/>
                <w:bCs/>
              </w:rPr>
              <w:t>Expected Result:</w:t>
            </w:r>
          </w:p>
        </w:tc>
        <w:tc>
          <w:tcPr>
            <w:tcW w:w="8555" w:type="dxa"/>
            <w:tcMar>
              <w:top w:w="80" w:type="dxa"/>
              <w:left w:w="100" w:type="dxa"/>
              <w:bottom w:w="80" w:type="dxa"/>
              <w:right w:w="100" w:type="dxa"/>
            </w:tcMar>
          </w:tcPr>
          <w:p w14:paraId="1AEEB0F8" w14:textId="77777777" w:rsidR="00B4201F" w:rsidRPr="00044673" w:rsidRDefault="000D5EFF">
            <w:pPr>
              <w:rPr>
                <w:rFonts w:ascii="Calibri" w:hAnsi="Calibri" w:cs="Calibri"/>
              </w:rPr>
            </w:pPr>
            <w:r w:rsidRPr="00044673">
              <w:rPr>
                <w:rFonts w:ascii="Calibri" w:hAnsi="Calibri" w:cs="Calibri"/>
              </w:rPr>
              <w:t>The service configuration transaction should be committed successfully.</w:t>
            </w:r>
          </w:p>
        </w:tc>
      </w:tr>
      <w:tr w:rsidR="00B4201F" w:rsidRPr="00044673" w14:paraId="1AEEB0FC" w14:textId="77777777">
        <w:tc>
          <w:tcPr>
            <w:tcW w:w="1256" w:type="dxa"/>
            <w:shd w:val="clear" w:color="auto" w:fill="DCE6F1"/>
            <w:tcMar>
              <w:top w:w="80" w:type="dxa"/>
              <w:left w:w="100" w:type="dxa"/>
              <w:bottom w:w="80" w:type="dxa"/>
              <w:right w:w="100" w:type="dxa"/>
            </w:tcMar>
            <w:vAlign w:val="center"/>
          </w:tcPr>
          <w:p w14:paraId="1AEEB0FA" w14:textId="77777777" w:rsidR="00B4201F" w:rsidRPr="00044673" w:rsidRDefault="000D5EFF">
            <w:pPr>
              <w:rPr>
                <w:rFonts w:ascii="Calibri" w:hAnsi="Calibri" w:cs="Calibri"/>
              </w:rPr>
            </w:pPr>
            <w:r w:rsidRPr="00044673">
              <w:rPr>
                <w:rFonts w:ascii="Calibri" w:hAnsi="Calibri" w:cs="Calibri"/>
                <w:b/>
                <w:bCs/>
              </w:rPr>
              <w:t>Result:</w:t>
            </w:r>
          </w:p>
        </w:tc>
        <w:tc>
          <w:tcPr>
            <w:tcW w:w="8555" w:type="dxa"/>
            <w:tcMar>
              <w:top w:w="80" w:type="dxa"/>
              <w:left w:w="100" w:type="dxa"/>
              <w:bottom w:w="80" w:type="dxa"/>
              <w:right w:w="100" w:type="dxa"/>
            </w:tcMar>
          </w:tcPr>
          <w:p w14:paraId="1AEEB0FB" w14:textId="77777777" w:rsidR="00B4201F" w:rsidRPr="00044673" w:rsidRDefault="000D5EFF">
            <w:pPr>
              <w:rPr>
                <w:rFonts w:ascii="Calibri" w:hAnsi="Calibri" w:cs="Calibri"/>
              </w:rPr>
            </w:pPr>
            <w:r w:rsidRPr="00044673">
              <w:rPr>
                <w:rFonts w:ascii="Segoe UI Symbol" w:hAnsi="Segoe UI Symbol" w:cs="Segoe UI Symbol"/>
              </w:rPr>
              <w:t>☐</w:t>
            </w:r>
            <w:r w:rsidRPr="00044673">
              <w:rPr>
                <w:rFonts w:ascii="Calibri" w:hAnsi="Calibri" w:cs="Calibri"/>
              </w:rPr>
              <w:t xml:space="preserve"> OK </w:t>
            </w:r>
            <w:r w:rsidRPr="00044673">
              <w:rPr>
                <w:rFonts w:ascii="Segoe UI Symbol" w:hAnsi="Segoe UI Symbol" w:cs="Segoe UI Symbol"/>
              </w:rPr>
              <w:t>☐</w:t>
            </w:r>
            <w:r w:rsidRPr="00044673">
              <w:rPr>
                <w:rFonts w:ascii="Calibri" w:hAnsi="Calibri" w:cs="Calibri"/>
              </w:rPr>
              <w:t xml:space="preserve"> Not OK</w:t>
            </w:r>
          </w:p>
        </w:tc>
      </w:tr>
      <w:tr w:rsidR="00B4201F" w:rsidRPr="00044673" w14:paraId="1AEEB0FF" w14:textId="77777777">
        <w:tc>
          <w:tcPr>
            <w:tcW w:w="1256" w:type="dxa"/>
            <w:shd w:val="clear" w:color="auto" w:fill="DCE6F1"/>
            <w:tcMar>
              <w:top w:w="80" w:type="dxa"/>
              <w:left w:w="100" w:type="dxa"/>
              <w:bottom w:w="80" w:type="dxa"/>
              <w:right w:w="100" w:type="dxa"/>
            </w:tcMar>
            <w:vAlign w:val="center"/>
          </w:tcPr>
          <w:p w14:paraId="1AEEB0FD" w14:textId="77777777" w:rsidR="00B4201F" w:rsidRPr="00044673" w:rsidRDefault="000D5EFF">
            <w:pPr>
              <w:rPr>
                <w:rFonts w:ascii="Calibri" w:hAnsi="Calibri" w:cs="Calibri"/>
              </w:rPr>
            </w:pPr>
            <w:r w:rsidRPr="00044673">
              <w:rPr>
                <w:rFonts w:ascii="Calibri" w:hAnsi="Calibri" w:cs="Calibri"/>
                <w:b/>
                <w:bCs/>
              </w:rPr>
              <w:t>Logs/Snaps: (if Any)</w:t>
            </w:r>
          </w:p>
        </w:tc>
        <w:tc>
          <w:tcPr>
            <w:tcW w:w="8555" w:type="dxa"/>
            <w:tcMar>
              <w:top w:w="80" w:type="dxa"/>
              <w:left w:w="100" w:type="dxa"/>
              <w:bottom w:w="80" w:type="dxa"/>
              <w:right w:w="100" w:type="dxa"/>
            </w:tcMar>
          </w:tcPr>
          <w:p w14:paraId="1AEEB0FE" w14:textId="1E879669" w:rsidR="00B4201F" w:rsidRPr="00044673" w:rsidRDefault="00DD088D">
            <w:pPr>
              <w:rPr>
                <w:rFonts w:ascii="Calibri" w:hAnsi="Calibri" w:cs="Calibri"/>
              </w:rPr>
            </w:pPr>
            <w:r>
              <w:rPr>
                <w:noProof/>
              </w:rPr>
              <w:t>image</w:t>
            </w:r>
          </w:p>
        </w:tc>
      </w:tr>
    </w:tbl>
    <w:p w14:paraId="1AEEB100" w14:textId="52F8AA01" w:rsidR="00B4201F" w:rsidRPr="00044673" w:rsidRDefault="00B4201F">
      <w:pPr>
        <w:rPr>
          <w:rFonts w:ascii="Calibri" w:hAnsi="Calibri" w:cs="Calibri"/>
        </w:rPr>
      </w:pPr>
    </w:p>
    <w:p w14:paraId="2CE7E1FF" w14:textId="77777777" w:rsidR="00044673" w:rsidRDefault="00044673">
      <w:pPr>
        <w:pStyle w:val="Heading3"/>
        <w:rPr>
          <w:rFonts w:ascii="Calibri" w:hAnsi="Calibri" w:cs="Calibri"/>
          <w:b/>
          <w:bCs/>
          <w:color w:val="000000"/>
          <w:sz w:val="22"/>
          <w:szCs w:val="22"/>
        </w:rPr>
      </w:pPr>
    </w:p>
    <w:p w14:paraId="5E506B82" w14:textId="77777777" w:rsidR="00044673" w:rsidRDefault="00044673">
      <w:pPr>
        <w:pStyle w:val="Heading3"/>
        <w:rPr>
          <w:rFonts w:ascii="Calibri" w:hAnsi="Calibri" w:cs="Calibri"/>
          <w:b/>
          <w:bCs/>
          <w:color w:val="000000"/>
          <w:sz w:val="22"/>
          <w:szCs w:val="22"/>
        </w:rPr>
      </w:pPr>
    </w:p>
    <w:p w14:paraId="032AA661" w14:textId="77777777" w:rsidR="00044673" w:rsidRDefault="00044673">
      <w:pPr>
        <w:pStyle w:val="Heading3"/>
        <w:rPr>
          <w:rFonts w:ascii="Calibri" w:hAnsi="Calibri" w:cs="Calibri"/>
          <w:b/>
          <w:bCs/>
          <w:color w:val="000000"/>
          <w:sz w:val="22"/>
          <w:szCs w:val="22"/>
        </w:rPr>
      </w:pPr>
    </w:p>
    <w:p w14:paraId="508C90D6" w14:textId="77777777" w:rsidR="00044673" w:rsidRDefault="00044673">
      <w:pPr>
        <w:pStyle w:val="Heading3"/>
        <w:rPr>
          <w:rFonts w:ascii="Calibri" w:hAnsi="Calibri" w:cs="Calibri"/>
          <w:b/>
          <w:bCs/>
          <w:color w:val="000000"/>
          <w:sz w:val="22"/>
          <w:szCs w:val="22"/>
        </w:rPr>
      </w:pPr>
    </w:p>
    <w:p w14:paraId="1AEEB101" w14:textId="163D810D" w:rsidR="00B4201F" w:rsidRPr="00044673" w:rsidRDefault="000D5EFF">
      <w:pPr>
        <w:pStyle w:val="Heading3"/>
        <w:rPr>
          <w:rFonts w:ascii="Calibri" w:hAnsi="Calibri" w:cs="Calibri"/>
        </w:rPr>
      </w:pPr>
      <w:bookmarkStart w:id="7" w:name="_Toc238206712"/>
      <w:r w:rsidRPr="00044673">
        <w:rPr>
          <w:rFonts w:ascii="Calibri" w:hAnsi="Calibri" w:cs="Calibri"/>
          <w:b/>
          <w:bCs/>
          <w:color w:val="000000"/>
          <w:sz w:val="22"/>
          <w:szCs w:val="22"/>
        </w:rPr>
        <w:lastRenderedPageBreak/>
        <w:t>Test Case 3: Deleting a Service Instance</w:t>
      </w:r>
      <w:bookmarkEnd w:id="7"/>
    </w:p>
    <w:tbl>
      <w:tblPr>
        <w:tblW w:w="9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56"/>
        <w:gridCol w:w="8555"/>
      </w:tblGrid>
      <w:tr w:rsidR="00B4201F" w:rsidRPr="00044673" w14:paraId="1AEEB104" w14:textId="77777777">
        <w:tc>
          <w:tcPr>
            <w:tcW w:w="1256" w:type="dxa"/>
            <w:shd w:val="clear" w:color="auto" w:fill="DCE6F1"/>
            <w:tcMar>
              <w:top w:w="80" w:type="dxa"/>
              <w:left w:w="100" w:type="dxa"/>
              <w:bottom w:w="80" w:type="dxa"/>
              <w:right w:w="100" w:type="dxa"/>
            </w:tcMar>
            <w:vAlign w:val="center"/>
          </w:tcPr>
          <w:p w14:paraId="1AEEB102" w14:textId="77777777" w:rsidR="00B4201F" w:rsidRPr="00044673" w:rsidRDefault="000D5EFF">
            <w:pPr>
              <w:rPr>
                <w:rFonts w:ascii="Calibri" w:hAnsi="Calibri" w:cs="Calibri"/>
              </w:rPr>
            </w:pPr>
            <w:r w:rsidRPr="00044673">
              <w:rPr>
                <w:rFonts w:ascii="Calibri" w:hAnsi="Calibri" w:cs="Calibri"/>
                <w:b/>
                <w:bCs/>
              </w:rPr>
              <w:t>Description:</w:t>
            </w:r>
          </w:p>
        </w:tc>
        <w:tc>
          <w:tcPr>
            <w:tcW w:w="8555" w:type="dxa"/>
            <w:tcMar>
              <w:top w:w="80" w:type="dxa"/>
              <w:left w:w="100" w:type="dxa"/>
              <w:bottom w:w="80" w:type="dxa"/>
              <w:right w:w="100" w:type="dxa"/>
            </w:tcMar>
          </w:tcPr>
          <w:p w14:paraId="1AEEB103" w14:textId="77777777" w:rsidR="00B4201F" w:rsidRPr="00044673" w:rsidRDefault="000D5EFF">
            <w:pPr>
              <w:rPr>
                <w:rFonts w:ascii="Calibri" w:hAnsi="Calibri" w:cs="Calibri"/>
              </w:rPr>
            </w:pPr>
            <w:r w:rsidRPr="00044673">
              <w:rPr>
                <w:rFonts w:ascii="Calibri" w:hAnsi="Calibri" w:cs="Calibri"/>
              </w:rPr>
              <w:t>Verify that an existing service instance can be removed from NSO and that the deletion is committed.</w:t>
            </w:r>
          </w:p>
        </w:tc>
      </w:tr>
      <w:tr w:rsidR="00B4201F" w:rsidRPr="00044673" w14:paraId="1AEEB10C" w14:textId="77777777">
        <w:tc>
          <w:tcPr>
            <w:tcW w:w="1256" w:type="dxa"/>
            <w:shd w:val="clear" w:color="auto" w:fill="DCE6F1"/>
            <w:tcMar>
              <w:top w:w="80" w:type="dxa"/>
              <w:left w:w="100" w:type="dxa"/>
              <w:bottom w:w="80" w:type="dxa"/>
              <w:right w:w="100" w:type="dxa"/>
            </w:tcMar>
            <w:vAlign w:val="center"/>
          </w:tcPr>
          <w:p w14:paraId="1AEEB105" w14:textId="77777777" w:rsidR="00B4201F" w:rsidRPr="00044673" w:rsidRDefault="000D5EFF">
            <w:pPr>
              <w:rPr>
                <w:rFonts w:ascii="Calibri" w:hAnsi="Calibri" w:cs="Calibri"/>
              </w:rPr>
            </w:pPr>
            <w:r w:rsidRPr="00044673">
              <w:rPr>
                <w:rFonts w:ascii="Calibri" w:hAnsi="Calibri" w:cs="Calibri"/>
                <w:b/>
                <w:bCs/>
              </w:rPr>
              <w:t>Procedure:</w:t>
            </w:r>
          </w:p>
        </w:tc>
        <w:tc>
          <w:tcPr>
            <w:tcW w:w="8555" w:type="dxa"/>
            <w:tcMar>
              <w:top w:w="80" w:type="dxa"/>
              <w:left w:w="100" w:type="dxa"/>
              <w:bottom w:w="80" w:type="dxa"/>
              <w:right w:w="100" w:type="dxa"/>
            </w:tcMar>
          </w:tcPr>
          <w:p w14:paraId="1AEEB106" w14:textId="77777777" w:rsidR="00B4201F" w:rsidRPr="00044673" w:rsidRDefault="000D5EFF">
            <w:pPr>
              <w:spacing w:after="100"/>
              <w:rPr>
                <w:rFonts w:ascii="Calibri" w:hAnsi="Calibri" w:cs="Calibri"/>
              </w:rPr>
            </w:pPr>
            <w:r w:rsidRPr="00044673">
              <w:rPr>
                <w:rFonts w:ascii="Calibri" w:hAnsi="Calibri" w:cs="Calibri"/>
              </w:rPr>
              <w:t>1. Enter configuration mode:</w:t>
            </w:r>
          </w:p>
          <w:p w14:paraId="1AEEB107" w14:textId="77777777" w:rsidR="00B4201F" w:rsidRPr="00044673" w:rsidRDefault="000D5EFF">
            <w:pPr>
              <w:spacing w:after="100"/>
              <w:rPr>
                <w:rFonts w:ascii="Calibri" w:hAnsi="Calibri" w:cs="Calibri"/>
              </w:rPr>
            </w:pPr>
            <w:r w:rsidRPr="00044673">
              <w:rPr>
                <w:rFonts w:ascii="Calibri" w:hAnsi="Calibri" w:cs="Calibri"/>
                <w:i/>
                <w:iCs/>
              </w:rPr>
              <w:t>config terminal</w:t>
            </w:r>
          </w:p>
          <w:p w14:paraId="1AEEB108" w14:textId="77777777" w:rsidR="00B4201F" w:rsidRPr="00044673" w:rsidRDefault="000D5EFF">
            <w:pPr>
              <w:spacing w:after="100"/>
              <w:rPr>
                <w:rFonts w:ascii="Calibri" w:hAnsi="Calibri" w:cs="Calibri"/>
              </w:rPr>
            </w:pPr>
            <w:r w:rsidRPr="00044673">
              <w:rPr>
                <w:rFonts w:ascii="Calibri" w:hAnsi="Calibri" w:cs="Calibri"/>
              </w:rPr>
              <w:t>2. Delete the target service instance:</w:t>
            </w:r>
          </w:p>
          <w:p w14:paraId="1AEEB109" w14:textId="77777777" w:rsidR="00B4201F" w:rsidRPr="00044673" w:rsidRDefault="000D5EFF">
            <w:pPr>
              <w:spacing w:after="100"/>
              <w:rPr>
                <w:rFonts w:ascii="Calibri" w:hAnsi="Calibri" w:cs="Calibri"/>
              </w:rPr>
            </w:pPr>
            <w:r w:rsidRPr="00044673">
              <w:rPr>
                <w:rFonts w:ascii="Calibri" w:hAnsi="Calibri" w:cs="Calibri"/>
                <w:i/>
                <w:iCs/>
              </w:rPr>
              <w:t>no services SERVICE_TEMPLATE SERVICE_INSTANCE_ID</w:t>
            </w:r>
          </w:p>
          <w:p w14:paraId="1AEEB10A" w14:textId="77777777" w:rsidR="00B4201F" w:rsidRPr="00044673" w:rsidRDefault="000D5EFF">
            <w:pPr>
              <w:spacing w:after="100"/>
              <w:rPr>
                <w:rFonts w:ascii="Calibri" w:hAnsi="Calibri" w:cs="Calibri"/>
              </w:rPr>
            </w:pPr>
            <w:r w:rsidRPr="00044673">
              <w:rPr>
                <w:rFonts w:ascii="Calibri" w:hAnsi="Calibri" w:cs="Calibri"/>
              </w:rPr>
              <w:t>3. Commit the change:</w:t>
            </w:r>
          </w:p>
          <w:p w14:paraId="1AEEB10B" w14:textId="77777777" w:rsidR="00B4201F" w:rsidRPr="00044673" w:rsidRDefault="000D5EFF">
            <w:pPr>
              <w:spacing w:after="100"/>
              <w:rPr>
                <w:rFonts w:ascii="Calibri" w:hAnsi="Calibri" w:cs="Calibri"/>
              </w:rPr>
            </w:pPr>
            <w:r w:rsidRPr="00044673">
              <w:rPr>
                <w:rFonts w:ascii="Calibri" w:hAnsi="Calibri" w:cs="Calibri"/>
                <w:i/>
                <w:iCs/>
              </w:rPr>
              <w:t>commit</w:t>
            </w:r>
          </w:p>
        </w:tc>
      </w:tr>
      <w:tr w:rsidR="00B4201F" w:rsidRPr="00044673" w14:paraId="1AEEB10F" w14:textId="77777777">
        <w:tc>
          <w:tcPr>
            <w:tcW w:w="1256" w:type="dxa"/>
            <w:shd w:val="clear" w:color="auto" w:fill="DCE6F1"/>
            <w:tcMar>
              <w:top w:w="80" w:type="dxa"/>
              <w:left w:w="100" w:type="dxa"/>
              <w:bottom w:w="80" w:type="dxa"/>
              <w:right w:w="100" w:type="dxa"/>
            </w:tcMar>
            <w:vAlign w:val="center"/>
          </w:tcPr>
          <w:p w14:paraId="1AEEB10D" w14:textId="77777777" w:rsidR="00B4201F" w:rsidRPr="00044673" w:rsidRDefault="000D5EFF">
            <w:pPr>
              <w:rPr>
                <w:rFonts w:ascii="Calibri" w:hAnsi="Calibri" w:cs="Calibri"/>
              </w:rPr>
            </w:pPr>
            <w:r w:rsidRPr="00044673">
              <w:rPr>
                <w:rFonts w:ascii="Calibri" w:hAnsi="Calibri" w:cs="Calibri"/>
                <w:b/>
                <w:bCs/>
              </w:rPr>
              <w:t>Expected Result:</w:t>
            </w:r>
          </w:p>
        </w:tc>
        <w:tc>
          <w:tcPr>
            <w:tcW w:w="8555" w:type="dxa"/>
            <w:tcMar>
              <w:top w:w="80" w:type="dxa"/>
              <w:left w:w="100" w:type="dxa"/>
              <w:bottom w:w="80" w:type="dxa"/>
              <w:right w:w="100" w:type="dxa"/>
            </w:tcMar>
          </w:tcPr>
          <w:p w14:paraId="1AEEB10E" w14:textId="77777777" w:rsidR="00B4201F" w:rsidRPr="00044673" w:rsidRDefault="000D5EFF">
            <w:pPr>
              <w:rPr>
                <w:rFonts w:ascii="Calibri" w:hAnsi="Calibri" w:cs="Calibri"/>
              </w:rPr>
            </w:pPr>
            <w:r w:rsidRPr="00044673">
              <w:rPr>
                <w:rFonts w:ascii="Calibri" w:hAnsi="Calibri" w:cs="Calibri"/>
              </w:rPr>
              <w:t>The specified service instance is deleted, and the commit completes successfully.</w:t>
            </w:r>
          </w:p>
        </w:tc>
      </w:tr>
      <w:tr w:rsidR="00B4201F" w:rsidRPr="00044673" w14:paraId="1AEEB112" w14:textId="77777777">
        <w:tc>
          <w:tcPr>
            <w:tcW w:w="1256" w:type="dxa"/>
            <w:shd w:val="clear" w:color="auto" w:fill="DCE6F1"/>
            <w:tcMar>
              <w:top w:w="80" w:type="dxa"/>
              <w:left w:w="100" w:type="dxa"/>
              <w:bottom w:w="80" w:type="dxa"/>
              <w:right w:w="100" w:type="dxa"/>
            </w:tcMar>
            <w:vAlign w:val="center"/>
          </w:tcPr>
          <w:p w14:paraId="1AEEB110" w14:textId="77777777" w:rsidR="00B4201F" w:rsidRPr="00044673" w:rsidRDefault="000D5EFF">
            <w:pPr>
              <w:rPr>
                <w:rFonts w:ascii="Calibri" w:hAnsi="Calibri" w:cs="Calibri"/>
              </w:rPr>
            </w:pPr>
            <w:r w:rsidRPr="00044673">
              <w:rPr>
                <w:rFonts w:ascii="Calibri" w:hAnsi="Calibri" w:cs="Calibri"/>
                <w:b/>
                <w:bCs/>
              </w:rPr>
              <w:t>Result:</w:t>
            </w:r>
          </w:p>
        </w:tc>
        <w:tc>
          <w:tcPr>
            <w:tcW w:w="8555" w:type="dxa"/>
            <w:tcMar>
              <w:top w:w="80" w:type="dxa"/>
              <w:left w:w="100" w:type="dxa"/>
              <w:bottom w:w="80" w:type="dxa"/>
              <w:right w:w="100" w:type="dxa"/>
            </w:tcMar>
          </w:tcPr>
          <w:p w14:paraId="1AEEB111" w14:textId="77777777" w:rsidR="00B4201F" w:rsidRPr="00044673" w:rsidRDefault="000D5EFF">
            <w:pPr>
              <w:rPr>
                <w:rFonts w:ascii="Calibri" w:hAnsi="Calibri" w:cs="Calibri"/>
              </w:rPr>
            </w:pPr>
            <w:r w:rsidRPr="00044673">
              <w:rPr>
                <w:rFonts w:ascii="Segoe UI Symbol" w:hAnsi="Segoe UI Symbol" w:cs="Segoe UI Symbol"/>
              </w:rPr>
              <w:t>☐</w:t>
            </w:r>
            <w:r w:rsidRPr="00044673">
              <w:rPr>
                <w:rFonts w:ascii="Calibri" w:hAnsi="Calibri" w:cs="Calibri"/>
              </w:rPr>
              <w:t xml:space="preserve"> OK </w:t>
            </w:r>
            <w:r w:rsidRPr="00044673">
              <w:rPr>
                <w:rFonts w:ascii="Segoe UI Symbol" w:hAnsi="Segoe UI Symbol" w:cs="Segoe UI Symbol"/>
              </w:rPr>
              <w:t>☐</w:t>
            </w:r>
            <w:r w:rsidRPr="00044673">
              <w:rPr>
                <w:rFonts w:ascii="Calibri" w:hAnsi="Calibri" w:cs="Calibri"/>
              </w:rPr>
              <w:t xml:space="preserve"> Not OK</w:t>
            </w:r>
          </w:p>
        </w:tc>
      </w:tr>
      <w:tr w:rsidR="00B4201F" w:rsidRPr="00044673" w14:paraId="1AEEB115" w14:textId="77777777">
        <w:tc>
          <w:tcPr>
            <w:tcW w:w="1256" w:type="dxa"/>
            <w:shd w:val="clear" w:color="auto" w:fill="DCE6F1"/>
            <w:tcMar>
              <w:top w:w="80" w:type="dxa"/>
              <w:left w:w="100" w:type="dxa"/>
              <w:bottom w:w="80" w:type="dxa"/>
              <w:right w:w="100" w:type="dxa"/>
            </w:tcMar>
            <w:vAlign w:val="center"/>
          </w:tcPr>
          <w:p w14:paraId="1AEEB113" w14:textId="77777777" w:rsidR="00B4201F" w:rsidRPr="00044673" w:rsidRDefault="000D5EFF">
            <w:pPr>
              <w:rPr>
                <w:rFonts w:ascii="Calibri" w:hAnsi="Calibri" w:cs="Calibri"/>
              </w:rPr>
            </w:pPr>
            <w:r w:rsidRPr="00044673">
              <w:rPr>
                <w:rFonts w:ascii="Calibri" w:hAnsi="Calibri" w:cs="Calibri"/>
                <w:b/>
                <w:bCs/>
              </w:rPr>
              <w:t>Logs/Snaps: (if Any)</w:t>
            </w:r>
          </w:p>
        </w:tc>
        <w:tc>
          <w:tcPr>
            <w:tcW w:w="8555" w:type="dxa"/>
            <w:tcMar>
              <w:top w:w="80" w:type="dxa"/>
              <w:left w:w="100" w:type="dxa"/>
              <w:bottom w:w="80" w:type="dxa"/>
              <w:right w:w="100" w:type="dxa"/>
            </w:tcMar>
          </w:tcPr>
          <w:p w14:paraId="1AEEB114" w14:textId="209FE514" w:rsidR="00B4201F" w:rsidRPr="00044673" w:rsidRDefault="00DD088D">
            <w:pPr>
              <w:rPr>
                <w:rFonts w:ascii="Calibri" w:hAnsi="Calibri" w:cs="Calibri"/>
              </w:rPr>
            </w:pPr>
            <w:r>
              <w:rPr>
                <w:rFonts w:ascii="Calibri" w:hAnsi="Calibri" w:cs="Calibri"/>
              </w:rPr>
              <w:t>image</w:t>
            </w:r>
          </w:p>
        </w:tc>
      </w:tr>
    </w:tbl>
    <w:p w14:paraId="1AEEB116" w14:textId="77777777" w:rsidR="00B4201F" w:rsidRPr="00044673" w:rsidRDefault="000D5EFF">
      <w:pPr>
        <w:rPr>
          <w:rFonts w:ascii="Calibri" w:hAnsi="Calibri" w:cs="Calibri"/>
        </w:rPr>
      </w:pPr>
      <w:r w:rsidRPr="00044673">
        <w:rPr>
          <w:rFonts w:ascii="Calibri" w:hAnsi="Calibri" w:cs="Calibri"/>
        </w:rPr>
        <w:br w:type="page"/>
      </w:r>
    </w:p>
    <w:p w14:paraId="1AEEB117" w14:textId="77777777" w:rsidR="00B4201F" w:rsidRPr="00044673" w:rsidRDefault="000D5EFF">
      <w:pPr>
        <w:pStyle w:val="Heading1"/>
        <w:rPr>
          <w:rFonts w:ascii="Calibri" w:hAnsi="Calibri" w:cs="Calibri"/>
        </w:rPr>
      </w:pPr>
      <w:bookmarkStart w:id="8" w:name="_Toc238206713"/>
      <w:r w:rsidRPr="00044673">
        <w:rPr>
          <w:rFonts w:ascii="Calibri" w:hAnsi="Calibri" w:cs="Calibri"/>
          <w:b/>
          <w:bCs/>
        </w:rPr>
        <w:lastRenderedPageBreak/>
        <w:t>4. The Cluster Architecture — Nodes, Node Type, IP, VIP</w:t>
      </w:r>
      <w:bookmarkEnd w:id="8"/>
    </w:p>
    <w:p w14:paraId="1AEEB118" w14:textId="77777777" w:rsidR="00B4201F" w:rsidRPr="00044673" w:rsidRDefault="000D5EFF">
      <w:pPr>
        <w:pStyle w:val="Heading2"/>
        <w:rPr>
          <w:rFonts w:ascii="Calibri" w:hAnsi="Calibri" w:cs="Calibri"/>
        </w:rPr>
      </w:pPr>
      <w:bookmarkStart w:id="9" w:name="_Toc238206714"/>
      <w:r w:rsidRPr="00044673">
        <w:rPr>
          <w:rFonts w:ascii="Calibri" w:hAnsi="Calibri" w:cs="Calibri"/>
          <w:b/>
          <w:bCs/>
        </w:rPr>
        <w:t>4.1 Cluster Node Reference Table</w:t>
      </w:r>
      <w:bookmarkEnd w:id="9"/>
    </w:p>
    <w:tbl>
      <w:tblPr>
        <w:tblW w:w="8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800"/>
        <w:gridCol w:w="2400"/>
        <w:gridCol w:w="2445"/>
      </w:tblGrid>
      <w:tr w:rsidR="00B4201F" w:rsidRPr="00044673" w14:paraId="1AEEB11D" w14:textId="77777777">
        <w:tc>
          <w:tcPr>
            <w:tcW w:w="2200" w:type="dxa"/>
            <w:shd w:val="clear" w:color="auto" w:fill="1F3864"/>
            <w:tcMar>
              <w:top w:w="80" w:type="dxa"/>
              <w:left w:w="100" w:type="dxa"/>
              <w:bottom w:w="80" w:type="dxa"/>
              <w:right w:w="100" w:type="dxa"/>
            </w:tcMar>
            <w:vAlign w:val="center"/>
          </w:tcPr>
          <w:p w14:paraId="1AEEB119" w14:textId="77777777" w:rsidR="00B4201F" w:rsidRPr="00044673" w:rsidRDefault="000D5EFF">
            <w:pPr>
              <w:rPr>
                <w:rFonts w:ascii="Calibri" w:hAnsi="Calibri" w:cs="Calibri"/>
              </w:rPr>
            </w:pPr>
            <w:r w:rsidRPr="00044673">
              <w:rPr>
                <w:rFonts w:ascii="Calibri" w:hAnsi="Calibri" w:cs="Calibri"/>
                <w:b/>
                <w:bCs/>
                <w:color w:val="FFFFFF"/>
              </w:rPr>
              <w:t>Node</w:t>
            </w:r>
          </w:p>
        </w:tc>
        <w:tc>
          <w:tcPr>
            <w:tcW w:w="1800" w:type="dxa"/>
            <w:shd w:val="clear" w:color="auto" w:fill="1F3864"/>
            <w:tcMar>
              <w:top w:w="80" w:type="dxa"/>
              <w:left w:w="100" w:type="dxa"/>
              <w:bottom w:w="80" w:type="dxa"/>
              <w:right w:w="100" w:type="dxa"/>
            </w:tcMar>
            <w:vAlign w:val="center"/>
          </w:tcPr>
          <w:p w14:paraId="1AEEB11A" w14:textId="77777777" w:rsidR="00B4201F" w:rsidRPr="00044673" w:rsidRDefault="000D5EFF">
            <w:pPr>
              <w:rPr>
                <w:rFonts w:ascii="Calibri" w:hAnsi="Calibri" w:cs="Calibri"/>
              </w:rPr>
            </w:pPr>
            <w:r w:rsidRPr="00044673">
              <w:rPr>
                <w:rFonts w:ascii="Calibri" w:hAnsi="Calibri" w:cs="Calibri"/>
                <w:b/>
                <w:bCs/>
                <w:color w:val="FFFFFF"/>
              </w:rPr>
              <w:t>Node Type</w:t>
            </w:r>
          </w:p>
        </w:tc>
        <w:tc>
          <w:tcPr>
            <w:tcW w:w="2400" w:type="dxa"/>
            <w:shd w:val="clear" w:color="auto" w:fill="1F3864"/>
            <w:tcMar>
              <w:top w:w="80" w:type="dxa"/>
              <w:left w:w="100" w:type="dxa"/>
              <w:bottom w:w="80" w:type="dxa"/>
              <w:right w:w="100" w:type="dxa"/>
            </w:tcMar>
            <w:vAlign w:val="center"/>
          </w:tcPr>
          <w:p w14:paraId="1AEEB11B" w14:textId="77777777" w:rsidR="00B4201F" w:rsidRPr="00044673" w:rsidRDefault="000D5EFF">
            <w:pPr>
              <w:rPr>
                <w:rFonts w:ascii="Calibri" w:hAnsi="Calibri" w:cs="Calibri"/>
              </w:rPr>
            </w:pPr>
            <w:r w:rsidRPr="00044673">
              <w:rPr>
                <w:rFonts w:ascii="Calibri" w:hAnsi="Calibri" w:cs="Calibri"/>
                <w:b/>
                <w:bCs/>
                <w:color w:val="FFFFFF"/>
              </w:rPr>
              <w:t>Node IP Address</w:t>
            </w:r>
          </w:p>
        </w:tc>
        <w:tc>
          <w:tcPr>
            <w:tcW w:w="2445" w:type="dxa"/>
            <w:shd w:val="clear" w:color="auto" w:fill="1F3864"/>
            <w:tcMar>
              <w:top w:w="80" w:type="dxa"/>
              <w:left w:w="100" w:type="dxa"/>
              <w:bottom w:w="80" w:type="dxa"/>
              <w:right w:w="100" w:type="dxa"/>
            </w:tcMar>
            <w:vAlign w:val="center"/>
          </w:tcPr>
          <w:p w14:paraId="1AEEB11C" w14:textId="77777777" w:rsidR="00B4201F" w:rsidRPr="00044673" w:rsidRDefault="000D5EFF">
            <w:pPr>
              <w:rPr>
                <w:rFonts w:ascii="Calibri" w:hAnsi="Calibri" w:cs="Calibri"/>
              </w:rPr>
            </w:pPr>
            <w:r w:rsidRPr="00044673">
              <w:rPr>
                <w:rFonts w:ascii="Calibri" w:hAnsi="Calibri" w:cs="Calibri"/>
                <w:b/>
                <w:bCs/>
                <w:color w:val="FFFFFF"/>
              </w:rPr>
              <w:t>Cluster VIP</w:t>
            </w:r>
          </w:p>
        </w:tc>
      </w:tr>
      <w:tr w:rsidR="00B4201F" w:rsidRPr="00044673" w14:paraId="1AEEB122" w14:textId="77777777">
        <w:tc>
          <w:tcPr>
            <w:tcW w:w="2200" w:type="dxa"/>
            <w:tcMar>
              <w:top w:w="80" w:type="dxa"/>
              <w:left w:w="100" w:type="dxa"/>
              <w:bottom w:w="80" w:type="dxa"/>
              <w:right w:w="100" w:type="dxa"/>
            </w:tcMar>
          </w:tcPr>
          <w:p w14:paraId="1AEEB11E" w14:textId="77777777" w:rsidR="00B4201F" w:rsidRPr="00044673" w:rsidRDefault="000D5EFF">
            <w:pPr>
              <w:rPr>
                <w:rFonts w:ascii="Calibri" w:hAnsi="Calibri" w:cs="Calibri"/>
              </w:rPr>
            </w:pPr>
            <w:r w:rsidRPr="00044673">
              <w:rPr>
                <w:rFonts w:ascii="Calibri" w:hAnsi="Calibri" w:cs="Calibri"/>
              </w:rPr>
              <w:t>cfs-node-11</w:t>
            </w:r>
          </w:p>
        </w:tc>
        <w:tc>
          <w:tcPr>
            <w:tcW w:w="1800" w:type="dxa"/>
            <w:tcMar>
              <w:top w:w="80" w:type="dxa"/>
              <w:left w:w="100" w:type="dxa"/>
              <w:bottom w:w="80" w:type="dxa"/>
              <w:right w:w="100" w:type="dxa"/>
            </w:tcMar>
          </w:tcPr>
          <w:p w14:paraId="1AEEB11F" w14:textId="77777777" w:rsidR="00B4201F" w:rsidRPr="00044673" w:rsidRDefault="000D5EFF">
            <w:pPr>
              <w:rPr>
                <w:rFonts w:ascii="Calibri" w:hAnsi="Calibri" w:cs="Calibri"/>
              </w:rPr>
            </w:pPr>
            <w:r w:rsidRPr="00044673">
              <w:rPr>
                <w:rFonts w:ascii="Calibri" w:hAnsi="Calibri" w:cs="Calibri"/>
              </w:rPr>
              <w:t>CFS</w:t>
            </w:r>
          </w:p>
        </w:tc>
        <w:tc>
          <w:tcPr>
            <w:tcW w:w="2400" w:type="dxa"/>
            <w:tcMar>
              <w:top w:w="80" w:type="dxa"/>
              <w:left w:w="100" w:type="dxa"/>
              <w:bottom w:w="80" w:type="dxa"/>
              <w:right w:w="100" w:type="dxa"/>
            </w:tcMar>
          </w:tcPr>
          <w:p w14:paraId="1AEEB120" w14:textId="77777777" w:rsidR="00B4201F" w:rsidRPr="00044673" w:rsidRDefault="000D5EFF">
            <w:pPr>
              <w:rPr>
                <w:rFonts w:ascii="Calibri" w:hAnsi="Calibri" w:cs="Calibri"/>
              </w:rPr>
            </w:pPr>
            <w:r w:rsidRPr="00044673">
              <w:rPr>
                <w:rFonts w:ascii="Calibri" w:hAnsi="Calibri" w:cs="Calibri"/>
              </w:rPr>
              <w:t>172.28.2.11</w:t>
            </w:r>
          </w:p>
        </w:tc>
        <w:tc>
          <w:tcPr>
            <w:tcW w:w="2445" w:type="dxa"/>
            <w:tcMar>
              <w:top w:w="80" w:type="dxa"/>
              <w:left w:w="100" w:type="dxa"/>
              <w:bottom w:w="80" w:type="dxa"/>
              <w:right w:w="100" w:type="dxa"/>
            </w:tcMar>
          </w:tcPr>
          <w:p w14:paraId="1AEEB121" w14:textId="77777777" w:rsidR="00B4201F" w:rsidRPr="00044673" w:rsidRDefault="000D5EFF">
            <w:pPr>
              <w:rPr>
                <w:rFonts w:ascii="Calibri" w:hAnsi="Calibri" w:cs="Calibri"/>
              </w:rPr>
            </w:pPr>
            <w:r w:rsidRPr="00044673">
              <w:rPr>
                <w:rFonts w:ascii="Calibri" w:hAnsi="Calibri" w:cs="Calibri"/>
              </w:rPr>
              <w:t>172.28.2.26 (CFS VIP)</w:t>
            </w:r>
          </w:p>
        </w:tc>
      </w:tr>
      <w:tr w:rsidR="00B4201F" w:rsidRPr="00044673" w14:paraId="1AEEB127" w14:textId="77777777">
        <w:tc>
          <w:tcPr>
            <w:tcW w:w="2200" w:type="dxa"/>
            <w:tcMar>
              <w:top w:w="80" w:type="dxa"/>
              <w:left w:w="100" w:type="dxa"/>
              <w:bottom w:w="80" w:type="dxa"/>
              <w:right w:w="100" w:type="dxa"/>
            </w:tcMar>
          </w:tcPr>
          <w:p w14:paraId="1AEEB123" w14:textId="77777777" w:rsidR="00B4201F" w:rsidRPr="00044673" w:rsidRDefault="000D5EFF">
            <w:pPr>
              <w:rPr>
                <w:rFonts w:ascii="Calibri" w:hAnsi="Calibri" w:cs="Calibri"/>
              </w:rPr>
            </w:pPr>
            <w:r w:rsidRPr="00044673">
              <w:rPr>
                <w:rFonts w:ascii="Calibri" w:hAnsi="Calibri" w:cs="Calibri"/>
              </w:rPr>
              <w:t>cfs-node-12</w:t>
            </w:r>
          </w:p>
        </w:tc>
        <w:tc>
          <w:tcPr>
            <w:tcW w:w="1800" w:type="dxa"/>
            <w:tcMar>
              <w:top w:w="80" w:type="dxa"/>
              <w:left w:w="100" w:type="dxa"/>
              <w:bottom w:w="80" w:type="dxa"/>
              <w:right w:w="100" w:type="dxa"/>
            </w:tcMar>
          </w:tcPr>
          <w:p w14:paraId="1AEEB124" w14:textId="77777777" w:rsidR="00B4201F" w:rsidRPr="00044673" w:rsidRDefault="000D5EFF">
            <w:pPr>
              <w:rPr>
                <w:rFonts w:ascii="Calibri" w:hAnsi="Calibri" w:cs="Calibri"/>
              </w:rPr>
            </w:pPr>
            <w:r w:rsidRPr="00044673">
              <w:rPr>
                <w:rFonts w:ascii="Calibri" w:hAnsi="Calibri" w:cs="Calibri"/>
              </w:rPr>
              <w:t>CFS</w:t>
            </w:r>
          </w:p>
        </w:tc>
        <w:tc>
          <w:tcPr>
            <w:tcW w:w="2400" w:type="dxa"/>
            <w:tcMar>
              <w:top w:w="80" w:type="dxa"/>
              <w:left w:w="100" w:type="dxa"/>
              <w:bottom w:w="80" w:type="dxa"/>
              <w:right w:w="100" w:type="dxa"/>
            </w:tcMar>
          </w:tcPr>
          <w:p w14:paraId="1AEEB125" w14:textId="77777777" w:rsidR="00B4201F" w:rsidRPr="00044673" w:rsidRDefault="000D5EFF">
            <w:pPr>
              <w:rPr>
                <w:rFonts w:ascii="Calibri" w:hAnsi="Calibri" w:cs="Calibri"/>
              </w:rPr>
            </w:pPr>
            <w:r w:rsidRPr="00044673">
              <w:rPr>
                <w:rFonts w:ascii="Calibri" w:hAnsi="Calibri" w:cs="Calibri"/>
              </w:rPr>
              <w:t>172.28.2.12</w:t>
            </w:r>
          </w:p>
        </w:tc>
        <w:tc>
          <w:tcPr>
            <w:tcW w:w="2445" w:type="dxa"/>
            <w:tcMar>
              <w:top w:w="80" w:type="dxa"/>
              <w:left w:w="100" w:type="dxa"/>
              <w:bottom w:w="80" w:type="dxa"/>
              <w:right w:w="100" w:type="dxa"/>
            </w:tcMar>
          </w:tcPr>
          <w:p w14:paraId="1AEEB126" w14:textId="77777777" w:rsidR="00B4201F" w:rsidRPr="00044673" w:rsidRDefault="000D5EFF">
            <w:pPr>
              <w:rPr>
                <w:rFonts w:ascii="Calibri" w:hAnsi="Calibri" w:cs="Calibri"/>
              </w:rPr>
            </w:pPr>
            <w:r w:rsidRPr="00044673">
              <w:rPr>
                <w:rFonts w:ascii="Calibri" w:hAnsi="Calibri" w:cs="Calibri"/>
              </w:rPr>
              <w:t>172.28.2.26 (CFS VIP)</w:t>
            </w:r>
          </w:p>
        </w:tc>
      </w:tr>
      <w:tr w:rsidR="00B4201F" w:rsidRPr="00044673" w14:paraId="1AEEB12C" w14:textId="77777777">
        <w:tc>
          <w:tcPr>
            <w:tcW w:w="2200" w:type="dxa"/>
            <w:tcMar>
              <w:top w:w="80" w:type="dxa"/>
              <w:left w:w="100" w:type="dxa"/>
              <w:bottom w:w="80" w:type="dxa"/>
              <w:right w:w="100" w:type="dxa"/>
            </w:tcMar>
          </w:tcPr>
          <w:p w14:paraId="1AEEB128" w14:textId="77777777" w:rsidR="00B4201F" w:rsidRPr="00044673" w:rsidRDefault="000D5EFF">
            <w:pPr>
              <w:rPr>
                <w:rFonts w:ascii="Calibri" w:hAnsi="Calibri" w:cs="Calibri"/>
              </w:rPr>
            </w:pPr>
            <w:r w:rsidRPr="00044673">
              <w:rPr>
                <w:rFonts w:ascii="Calibri" w:hAnsi="Calibri" w:cs="Calibri"/>
              </w:rPr>
              <w:t>cfs-node-13</w:t>
            </w:r>
          </w:p>
        </w:tc>
        <w:tc>
          <w:tcPr>
            <w:tcW w:w="1800" w:type="dxa"/>
            <w:tcMar>
              <w:top w:w="80" w:type="dxa"/>
              <w:left w:w="100" w:type="dxa"/>
              <w:bottom w:w="80" w:type="dxa"/>
              <w:right w:w="100" w:type="dxa"/>
            </w:tcMar>
          </w:tcPr>
          <w:p w14:paraId="1AEEB129" w14:textId="77777777" w:rsidR="00B4201F" w:rsidRPr="00044673" w:rsidRDefault="000D5EFF">
            <w:pPr>
              <w:rPr>
                <w:rFonts w:ascii="Calibri" w:hAnsi="Calibri" w:cs="Calibri"/>
              </w:rPr>
            </w:pPr>
            <w:r w:rsidRPr="00044673">
              <w:rPr>
                <w:rFonts w:ascii="Calibri" w:hAnsi="Calibri" w:cs="Calibri"/>
              </w:rPr>
              <w:t>CFS</w:t>
            </w:r>
          </w:p>
        </w:tc>
        <w:tc>
          <w:tcPr>
            <w:tcW w:w="2400" w:type="dxa"/>
            <w:tcMar>
              <w:top w:w="80" w:type="dxa"/>
              <w:left w:w="100" w:type="dxa"/>
              <w:bottom w:w="80" w:type="dxa"/>
              <w:right w:w="100" w:type="dxa"/>
            </w:tcMar>
          </w:tcPr>
          <w:p w14:paraId="1AEEB12A" w14:textId="77777777" w:rsidR="00B4201F" w:rsidRPr="00044673" w:rsidRDefault="000D5EFF">
            <w:pPr>
              <w:rPr>
                <w:rFonts w:ascii="Calibri" w:hAnsi="Calibri" w:cs="Calibri"/>
              </w:rPr>
            </w:pPr>
            <w:r w:rsidRPr="00044673">
              <w:rPr>
                <w:rFonts w:ascii="Calibri" w:hAnsi="Calibri" w:cs="Calibri"/>
              </w:rPr>
              <w:t>172.28.2.13</w:t>
            </w:r>
          </w:p>
        </w:tc>
        <w:tc>
          <w:tcPr>
            <w:tcW w:w="2445" w:type="dxa"/>
            <w:tcMar>
              <w:top w:w="80" w:type="dxa"/>
              <w:left w:w="100" w:type="dxa"/>
              <w:bottom w:w="80" w:type="dxa"/>
              <w:right w:w="100" w:type="dxa"/>
            </w:tcMar>
          </w:tcPr>
          <w:p w14:paraId="1AEEB12B" w14:textId="77777777" w:rsidR="00B4201F" w:rsidRPr="00044673" w:rsidRDefault="000D5EFF">
            <w:pPr>
              <w:rPr>
                <w:rFonts w:ascii="Calibri" w:hAnsi="Calibri" w:cs="Calibri"/>
              </w:rPr>
            </w:pPr>
            <w:r w:rsidRPr="00044673">
              <w:rPr>
                <w:rFonts w:ascii="Calibri" w:hAnsi="Calibri" w:cs="Calibri"/>
              </w:rPr>
              <w:t>172.28.2.26 (CFS VIP)</w:t>
            </w:r>
          </w:p>
        </w:tc>
      </w:tr>
      <w:tr w:rsidR="00B4201F" w:rsidRPr="00044673" w14:paraId="1AEEB131" w14:textId="77777777">
        <w:tc>
          <w:tcPr>
            <w:tcW w:w="2200" w:type="dxa"/>
            <w:tcMar>
              <w:top w:w="80" w:type="dxa"/>
              <w:left w:w="100" w:type="dxa"/>
              <w:bottom w:w="80" w:type="dxa"/>
              <w:right w:w="100" w:type="dxa"/>
            </w:tcMar>
          </w:tcPr>
          <w:p w14:paraId="1AEEB12D" w14:textId="77777777" w:rsidR="00B4201F" w:rsidRPr="00044673" w:rsidRDefault="000D5EFF">
            <w:pPr>
              <w:rPr>
                <w:rFonts w:ascii="Calibri" w:hAnsi="Calibri" w:cs="Calibri"/>
              </w:rPr>
            </w:pPr>
            <w:r w:rsidRPr="00044673">
              <w:rPr>
                <w:rFonts w:ascii="Calibri" w:hAnsi="Calibri" w:cs="Calibri"/>
              </w:rPr>
              <w:t>rfs-node-1</w:t>
            </w:r>
          </w:p>
        </w:tc>
        <w:tc>
          <w:tcPr>
            <w:tcW w:w="1800" w:type="dxa"/>
            <w:tcMar>
              <w:top w:w="80" w:type="dxa"/>
              <w:left w:w="100" w:type="dxa"/>
              <w:bottom w:w="80" w:type="dxa"/>
              <w:right w:w="100" w:type="dxa"/>
            </w:tcMar>
          </w:tcPr>
          <w:p w14:paraId="1AEEB12E" w14:textId="77777777" w:rsidR="00B4201F" w:rsidRPr="00044673" w:rsidRDefault="000D5EFF">
            <w:pPr>
              <w:rPr>
                <w:rFonts w:ascii="Calibri" w:hAnsi="Calibri" w:cs="Calibri"/>
              </w:rPr>
            </w:pPr>
            <w:r w:rsidRPr="00044673">
              <w:rPr>
                <w:rFonts w:ascii="Calibri" w:hAnsi="Calibri" w:cs="Calibri"/>
              </w:rPr>
              <w:t>RFS</w:t>
            </w:r>
          </w:p>
        </w:tc>
        <w:tc>
          <w:tcPr>
            <w:tcW w:w="2400" w:type="dxa"/>
            <w:tcMar>
              <w:top w:w="80" w:type="dxa"/>
              <w:left w:w="100" w:type="dxa"/>
              <w:bottom w:w="80" w:type="dxa"/>
              <w:right w:w="100" w:type="dxa"/>
            </w:tcMar>
          </w:tcPr>
          <w:p w14:paraId="1AEEB12F" w14:textId="77777777" w:rsidR="00B4201F" w:rsidRPr="00044673" w:rsidRDefault="000D5EFF">
            <w:pPr>
              <w:rPr>
                <w:rFonts w:ascii="Calibri" w:hAnsi="Calibri" w:cs="Calibri"/>
              </w:rPr>
            </w:pPr>
            <w:r w:rsidRPr="00044673">
              <w:rPr>
                <w:rFonts w:ascii="Calibri" w:hAnsi="Calibri" w:cs="Calibri"/>
              </w:rPr>
              <w:t>172.28.2.14</w:t>
            </w:r>
          </w:p>
        </w:tc>
        <w:tc>
          <w:tcPr>
            <w:tcW w:w="2445" w:type="dxa"/>
            <w:tcMar>
              <w:top w:w="80" w:type="dxa"/>
              <w:left w:w="100" w:type="dxa"/>
              <w:bottom w:w="80" w:type="dxa"/>
              <w:right w:w="100" w:type="dxa"/>
            </w:tcMar>
          </w:tcPr>
          <w:p w14:paraId="1AEEB130" w14:textId="77777777" w:rsidR="00B4201F" w:rsidRPr="00044673" w:rsidRDefault="000D5EFF">
            <w:pPr>
              <w:rPr>
                <w:rFonts w:ascii="Calibri" w:hAnsi="Calibri" w:cs="Calibri"/>
              </w:rPr>
            </w:pPr>
            <w:r w:rsidRPr="00044673">
              <w:rPr>
                <w:rFonts w:ascii="Calibri" w:hAnsi="Calibri" w:cs="Calibri"/>
              </w:rPr>
              <w:t>172.28.2.27 (RFS VIP)</w:t>
            </w:r>
          </w:p>
        </w:tc>
      </w:tr>
      <w:tr w:rsidR="00B4201F" w:rsidRPr="00044673" w14:paraId="1AEEB136" w14:textId="77777777">
        <w:tc>
          <w:tcPr>
            <w:tcW w:w="2200" w:type="dxa"/>
            <w:tcMar>
              <w:top w:w="80" w:type="dxa"/>
              <w:left w:w="100" w:type="dxa"/>
              <w:bottom w:w="80" w:type="dxa"/>
              <w:right w:w="100" w:type="dxa"/>
            </w:tcMar>
          </w:tcPr>
          <w:p w14:paraId="1AEEB132" w14:textId="77777777" w:rsidR="00B4201F" w:rsidRPr="00044673" w:rsidRDefault="000D5EFF">
            <w:pPr>
              <w:rPr>
                <w:rFonts w:ascii="Calibri" w:hAnsi="Calibri" w:cs="Calibri"/>
              </w:rPr>
            </w:pPr>
            <w:r w:rsidRPr="00044673">
              <w:rPr>
                <w:rFonts w:ascii="Calibri" w:hAnsi="Calibri" w:cs="Calibri"/>
              </w:rPr>
              <w:t>rfs-node-2</w:t>
            </w:r>
          </w:p>
        </w:tc>
        <w:tc>
          <w:tcPr>
            <w:tcW w:w="1800" w:type="dxa"/>
            <w:tcMar>
              <w:top w:w="80" w:type="dxa"/>
              <w:left w:w="100" w:type="dxa"/>
              <w:bottom w:w="80" w:type="dxa"/>
              <w:right w:w="100" w:type="dxa"/>
            </w:tcMar>
          </w:tcPr>
          <w:p w14:paraId="1AEEB133" w14:textId="77777777" w:rsidR="00B4201F" w:rsidRPr="00044673" w:rsidRDefault="000D5EFF">
            <w:pPr>
              <w:rPr>
                <w:rFonts w:ascii="Calibri" w:hAnsi="Calibri" w:cs="Calibri"/>
              </w:rPr>
            </w:pPr>
            <w:r w:rsidRPr="00044673">
              <w:rPr>
                <w:rFonts w:ascii="Calibri" w:hAnsi="Calibri" w:cs="Calibri"/>
              </w:rPr>
              <w:t>RFS</w:t>
            </w:r>
          </w:p>
        </w:tc>
        <w:tc>
          <w:tcPr>
            <w:tcW w:w="2400" w:type="dxa"/>
            <w:tcMar>
              <w:top w:w="80" w:type="dxa"/>
              <w:left w:w="100" w:type="dxa"/>
              <w:bottom w:w="80" w:type="dxa"/>
              <w:right w:w="100" w:type="dxa"/>
            </w:tcMar>
          </w:tcPr>
          <w:p w14:paraId="1AEEB134" w14:textId="77777777" w:rsidR="00B4201F" w:rsidRPr="00044673" w:rsidRDefault="000D5EFF">
            <w:pPr>
              <w:rPr>
                <w:rFonts w:ascii="Calibri" w:hAnsi="Calibri" w:cs="Calibri"/>
              </w:rPr>
            </w:pPr>
            <w:r w:rsidRPr="00044673">
              <w:rPr>
                <w:rFonts w:ascii="Calibri" w:hAnsi="Calibri" w:cs="Calibri"/>
              </w:rPr>
              <w:t>172.28.2.15</w:t>
            </w:r>
          </w:p>
        </w:tc>
        <w:tc>
          <w:tcPr>
            <w:tcW w:w="2445" w:type="dxa"/>
            <w:tcMar>
              <w:top w:w="80" w:type="dxa"/>
              <w:left w:w="100" w:type="dxa"/>
              <w:bottom w:w="80" w:type="dxa"/>
              <w:right w:w="100" w:type="dxa"/>
            </w:tcMar>
          </w:tcPr>
          <w:p w14:paraId="1AEEB135" w14:textId="77777777" w:rsidR="00B4201F" w:rsidRPr="00044673" w:rsidRDefault="000D5EFF">
            <w:pPr>
              <w:rPr>
                <w:rFonts w:ascii="Calibri" w:hAnsi="Calibri" w:cs="Calibri"/>
              </w:rPr>
            </w:pPr>
            <w:r w:rsidRPr="00044673">
              <w:rPr>
                <w:rFonts w:ascii="Calibri" w:hAnsi="Calibri" w:cs="Calibri"/>
              </w:rPr>
              <w:t>172.28.2.27 (RFS VIP)</w:t>
            </w:r>
          </w:p>
        </w:tc>
      </w:tr>
      <w:tr w:rsidR="00B4201F" w:rsidRPr="00044673" w14:paraId="1AEEB13B" w14:textId="77777777">
        <w:tc>
          <w:tcPr>
            <w:tcW w:w="2200" w:type="dxa"/>
            <w:tcMar>
              <w:top w:w="80" w:type="dxa"/>
              <w:left w:w="100" w:type="dxa"/>
              <w:bottom w:w="80" w:type="dxa"/>
              <w:right w:w="100" w:type="dxa"/>
            </w:tcMar>
          </w:tcPr>
          <w:p w14:paraId="1AEEB137" w14:textId="77777777" w:rsidR="00B4201F" w:rsidRPr="00044673" w:rsidRDefault="000D5EFF">
            <w:pPr>
              <w:rPr>
                <w:rFonts w:ascii="Calibri" w:hAnsi="Calibri" w:cs="Calibri"/>
              </w:rPr>
            </w:pPr>
            <w:r w:rsidRPr="00044673">
              <w:rPr>
                <w:rFonts w:ascii="Calibri" w:hAnsi="Calibri" w:cs="Calibri"/>
              </w:rPr>
              <w:t>rfs-node-3</w:t>
            </w:r>
          </w:p>
        </w:tc>
        <w:tc>
          <w:tcPr>
            <w:tcW w:w="1800" w:type="dxa"/>
            <w:tcMar>
              <w:top w:w="80" w:type="dxa"/>
              <w:left w:w="100" w:type="dxa"/>
              <w:bottom w:w="80" w:type="dxa"/>
              <w:right w:w="100" w:type="dxa"/>
            </w:tcMar>
          </w:tcPr>
          <w:p w14:paraId="1AEEB138" w14:textId="77777777" w:rsidR="00B4201F" w:rsidRPr="00044673" w:rsidRDefault="000D5EFF">
            <w:pPr>
              <w:rPr>
                <w:rFonts w:ascii="Calibri" w:hAnsi="Calibri" w:cs="Calibri"/>
              </w:rPr>
            </w:pPr>
            <w:r w:rsidRPr="00044673">
              <w:rPr>
                <w:rFonts w:ascii="Calibri" w:hAnsi="Calibri" w:cs="Calibri"/>
              </w:rPr>
              <w:t>RFS</w:t>
            </w:r>
          </w:p>
        </w:tc>
        <w:tc>
          <w:tcPr>
            <w:tcW w:w="2400" w:type="dxa"/>
            <w:tcMar>
              <w:top w:w="80" w:type="dxa"/>
              <w:left w:w="100" w:type="dxa"/>
              <w:bottom w:w="80" w:type="dxa"/>
              <w:right w:w="100" w:type="dxa"/>
            </w:tcMar>
          </w:tcPr>
          <w:p w14:paraId="1AEEB139" w14:textId="77777777" w:rsidR="00B4201F" w:rsidRPr="00044673" w:rsidRDefault="000D5EFF">
            <w:pPr>
              <w:rPr>
                <w:rFonts w:ascii="Calibri" w:hAnsi="Calibri" w:cs="Calibri"/>
              </w:rPr>
            </w:pPr>
            <w:r w:rsidRPr="00044673">
              <w:rPr>
                <w:rFonts w:ascii="Calibri" w:hAnsi="Calibri" w:cs="Calibri"/>
              </w:rPr>
              <w:t>172.28.2.16</w:t>
            </w:r>
          </w:p>
        </w:tc>
        <w:tc>
          <w:tcPr>
            <w:tcW w:w="2445" w:type="dxa"/>
            <w:tcMar>
              <w:top w:w="80" w:type="dxa"/>
              <w:left w:w="100" w:type="dxa"/>
              <w:bottom w:w="80" w:type="dxa"/>
              <w:right w:w="100" w:type="dxa"/>
            </w:tcMar>
          </w:tcPr>
          <w:p w14:paraId="1AEEB13A" w14:textId="77777777" w:rsidR="00B4201F" w:rsidRPr="00044673" w:rsidRDefault="000D5EFF">
            <w:pPr>
              <w:rPr>
                <w:rFonts w:ascii="Calibri" w:hAnsi="Calibri" w:cs="Calibri"/>
              </w:rPr>
            </w:pPr>
            <w:r w:rsidRPr="00044673">
              <w:rPr>
                <w:rFonts w:ascii="Calibri" w:hAnsi="Calibri" w:cs="Calibri"/>
              </w:rPr>
              <w:t>172.28.2.27 (RFS VIP)</w:t>
            </w:r>
          </w:p>
        </w:tc>
      </w:tr>
    </w:tbl>
    <w:p w14:paraId="1AEEB13C" w14:textId="77777777" w:rsidR="00B4201F" w:rsidRPr="00044673" w:rsidRDefault="000D5EFF">
      <w:pPr>
        <w:spacing w:after="120"/>
        <w:rPr>
          <w:rFonts w:ascii="Calibri" w:hAnsi="Calibri" w:cs="Calibri"/>
        </w:rPr>
      </w:pPr>
      <w:r w:rsidRPr="00044673">
        <w:rPr>
          <w:rFonts w:ascii="Calibri" w:hAnsi="Calibri" w:cs="Calibri"/>
        </w:rPr>
        <w:t>This chapter confirms correct VIP redirection for both clusters. All requests to the CFS cluster (cfs-node-11, cfs-node-12, cfs-node-13) are made against CFS VIP 172.28.2.26; all requests to the RFS cluster (rfs-node-1, rfs-node-2, rfs-node-3) are made against RFS VIP 172.28.2.27. Because all client and integration traffic is directed at the VIP rather than individual node addresses, per-node administrative Lock/Unlock state does not apply as a test dimension at this layer — the VIP always transparently routes to the currently active node in each cluster.</w:t>
      </w:r>
    </w:p>
    <w:p w14:paraId="1AEEB13D" w14:textId="77777777" w:rsidR="00B4201F" w:rsidRPr="00044673" w:rsidRDefault="000D5EFF">
      <w:pPr>
        <w:rPr>
          <w:rFonts w:ascii="Calibri" w:hAnsi="Calibri" w:cs="Calibri"/>
        </w:rPr>
      </w:pPr>
      <w:r w:rsidRPr="00044673">
        <w:rPr>
          <w:rFonts w:ascii="Calibri" w:hAnsi="Calibri" w:cs="Calibri"/>
        </w:rPr>
        <w:br w:type="page"/>
      </w:r>
    </w:p>
    <w:p w14:paraId="1AEEB13E" w14:textId="77777777" w:rsidR="00B4201F" w:rsidRPr="00044673" w:rsidRDefault="000D5EFF">
      <w:pPr>
        <w:pStyle w:val="Heading1"/>
        <w:rPr>
          <w:rFonts w:ascii="Calibri" w:hAnsi="Calibri" w:cs="Calibri"/>
        </w:rPr>
      </w:pPr>
      <w:bookmarkStart w:id="10" w:name="_Toc238206715"/>
      <w:r w:rsidRPr="00044673">
        <w:rPr>
          <w:rFonts w:ascii="Calibri" w:hAnsi="Calibri" w:cs="Calibri"/>
          <w:b/>
          <w:bCs/>
        </w:rPr>
        <w:lastRenderedPageBreak/>
        <w:t>5 User Interface and System Verification</w:t>
      </w:r>
      <w:bookmarkEnd w:id="10"/>
    </w:p>
    <w:p w14:paraId="1AEEB13F" w14:textId="77777777" w:rsidR="00B4201F" w:rsidRPr="00044673" w:rsidRDefault="000D5EFF">
      <w:pPr>
        <w:spacing w:after="120"/>
        <w:rPr>
          <w:rFonts w:ascii="Calibri" w:hAnsi="Calibri" w:cs="Calibri"/>
        </w:rPr>
      </w:pPr>
      <w:r w:rsidRPr="00044673">
        <w:rPr>
          <w:rFonts w:ascii="Calibri" w:hAnsi="Calibri" w:cs="Calibri"/>
        </w:rPr>
        <w:t>These test cases run against the web-facing systems — the CFS dashboard (via VIP 172.28.2.26) and RFS dashboard (via VIP 172.28.2.27) — along with the Tejas EMS field management application, confirming that CLI-driven and RESTCONF-driven automated changes are correctly reflected in the systems used daily by business and field teams.</w:t>
      </w:r>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4245"/>
        <w:gridCol w:w="2000"/>
      </w:tblGrid>
      <w:tr w:rsidR="00B4201F" w:rsidRPr="00044673" w14:paraId="1AEEB143" w14:textId="77777777">
        <w:tc>
          <w:tcPr>
            <w:tcW w:w="3200" w:type="dxa"/>
            <w:shd w:val="clear" w:color="auto" w:fill="1F3864"/>
            <w:tcMar>
              <w:top w:w="80" w:type="dxa"/>
              <w:left w:w="100" w:type="dxa"/>
              <w:bottom w:w="80" w:type="dxa"/>
              <w:right w:w="100" w:type="dxa"/>
            </w:tcMar>
            <w:vAlign w:val="center"/>
          </w:tcPr>
          <w:p w14:paraId="1AEEB140" w14:textId="77777777" w:rsidR="00B4201F" w:rsidRPr="00044673" w:rsidRDefault="000D5EFF">
            <w:pPr>
              <w:rPr>
                <w:rFonts w:ascii="Calibri" w:hAnsi="Calibri" w:cs="Calibri"/>
              </w:rPr>
            </w:pPr>
            <w:r w:rsidRPr="00044673">
              <w:rPr>
                <w:rFonts w:ascii="Calibri" w:hAnsi="Calibri" w:cs="Calibri"/>
                <w:b/>
                <w:bCs/>
                <w:color w:val="FFFFFF"/>
              </w:rPr>
              <w:t>Component</w:t>
            </w:r>
          </w:p>
        </w:tc>
        <w:tc>
          <w:tcPr>
            <w:tcW w:w="4245" w:type="dxa"/>
            <w:shd w:val="clear" w:color="auto" w:fill="1F3864"/>
            <w:tcMar>
              <w:top w:w="80" w:type="dxa"/>
              <w:left w:w="100" w:type="dxa"/>
              <w:bottom w:w="80" w:type="dxa"/>
              <w:right w:w="100" w:type="dxa"/>
            </w:tcMar>
            <w:vAlign w:val="center"/>
          </w:tcPr>
          <w:p w14:paraId="1AEEB141" w14:textId="77777777" w:rsidR="00B4201F" w:rsidRPr="00044673" w:rsidRDefault="000D5EFF">
            <w:pPr>
              <w:rPr>
                <w:rFonts w:ascii="Calibri" w:hAnsi="Calibri" w:cs="Calibri"/>
              </w:rPr>
            </w:pPr>
            <w:r w:rsidRPr="00044673">
              <w:rPr>
                <w:rFonts w:ascii="Calibri" w:hAnsi="Calibri" w:cs="Calibri"/>
                <w:b/>
                <w:bCs/>
                <w:color w:val="FFFFFF"/>
              </w:rPr>
              <w:t>Role</w:t>
            </w:r>
          </w:p>
        </w:tc>
        <w:tc>
          <w:tcPr>
            <w:tcW w:w="2000" w:type="dxa"/>
            <w:shd w:val="clear" w:color="auto" w:fill="1F3864"/>
            <w:tcMar>
              <w:top w:w="80" w:type="dxa"/>
              <w:left w:w="100" w:type="dxa"/>
              <w:bottom w:w="80" w:type="dxa"/>
              <w:right w:w="100" w:type="dxa"/>
            </w:tcMar>
            <w:vAlign w:val="center"/>
          </w:tcPr>
          <w:p w14:paraId="1AEEB142" w14:textId="77777777" w:rsidR="00B4201F" w:rsidRPr="00044673" w:rsidRDefault="000D5EFF">
            <w:pPr>
              <w:rPr>
                <w:rFonts w:ascii="Calibri" w:hAnsi="Calibri" w:cs="Calibri"/>
              </w:rPr>
            </w:pPr>
            <w:r w:rsidRPr="00044673">
              <w:rPr>
                <w:rFonts w:ascii="Calibri" w:hAnsi="Calibri" w:cs="Calibri"/>
                <w:b/>
                <w:bCs/>
                <w:color w:val="FFFFFF"/>
              </w:rPr>
              <w:t>IP Address / Identifier</w:t>
            </w:r>
          </w:p>
        </w:tc>
      </w:tr>
      <w:tr w:rsidR="00B4201F" w:rsidRPr="00044673" w14:paraId="1AEEB147" w14:textId="77777777">
        <w:tc>
          <w:tcPr>
            <w:tcW w:w="3200" w:type="dxa"/>
            <w:tcMar>
              <w:top w:w="80" w:type="dxa"/>
              <w:left w:w="100" w:type="dxa"/>
              <w:bottom w:w="80" w:type="dxa"/>
              <w:right w:w="100" w:type="dxa"/>
            </w:tcMar>
          </w:tcPr>
          <w:p w14:paraId="1AEEB144" w14:textId="77777777" w:rsidR="00B4201F" w:rsidRPr="00044673" w:rsidRDefault="000D5EFF">
            <w:pPr>
              <w:rPr>
                <w:rFonts w:ascii="Calibri" w:hAnsi="Calibri" w:cs="Calibri"/>
              </w:rPr>
            </w:pPr>
            <w:r w:rsidRPr="00044673">
              <w:rPr>
                <w:rFonts w:ascii="Calibri" w:hAnsi="Calibri" w:cs="Calibri"/>
              </w:rPr>
              <w:t>CFS (Customer Facing Service)</w:t>
            </w:r>
          </w:p>
        </w:tc>
        <w:tc>
          <w:tcPr>
            <w:tcW w:w="4245" w:type="dxa"/>
            <w:tcMar>
              <w:top w:w="80" w:type="dxa"/>
              <w:left w:w="100" w:type="dxa"/>
              <w:bottom w:w="80" w:type="dxa"/>
              <w:right w:w="100" w:type="dxa"/>
            </w:tcMar>
          </w:tcPr>
          <w:p w14:paraId="1AEEB145" w14:textId="77777777" w:rsidR="00B4201F" w:rsidRPr="00044673" w:rsidRDefault="000D5EFF">
            <w:pPr>
              <w:rPr>
                <w:rFonts w:ascii="Calibri" w:hAnsi="Calibri" w:cs="Calibri"/>
              </w:rPr>
            </w:pPr>
            <w:r w:rsidRPr="00044673">
              <w:rPr>
                <w:rFonts w:ascii="Calibri" w:hAnsi="Calibri" w:cs="Calibri"/>
              </w:rPr>
              <w:t>Central orchestration cluster used for order submission &amp; verification; all client requests target the CFS VIP, which routes to the active node among cfs-node-11/12/13</w:t>
            </w:r>
          </w:p>
        </w:tc>
        <w:tc>
          <w:tcPr>
            <w:tcW w:w="2000" w:type="dxa"/>
            <w:tcMar>
              <w:top w:w="80" w:type="dxa"/>
              <w:left w:w="100" w:type="dxa"/>
              <w:bottom w:w="80" w:type="dxa"/>
              <w:right w:w="100" w:type="dxa"/>
            </w:tcMar>
          </w:tcPr>
          <w:p w14:paraId="1AEEB146" w14:textId="77777777" w:rsidR="00B4201F" w:rsidRPr="00044673" w:rsidRDefault="000D5EFF">
            <w:pPr>
              <w:rPr>
                <w:rFonts w:ascii="Calibri" w:hAnsi="Calibri" w:cs="Calibri"/>
              </w:rPr>
            </w:pPr>
            <w:r w:rsidRPr="00044673">
              <w:rPr>
                <w:rFonts w:ascii="Calibri" w:hAnsi="Calibri" w:cs="Calibri"/>
              </w:rPr>
              <w:t>172.28.2.26 (VIP)</w:t>
            </w:r>
          </w:p>
        </w:tc>
      </w:tr>
      <w:tr w:rsidR="00B4201F" w:rsidRPr="00044673" w14:paraId="1AEEB14B" w14:textId="77777777">
        <w:tc>
          <w:tcPr>
            <w:tcW w:w="3200" w:type="dxa"/>
            <w:tcMar>
              <w:top w:w="80" w:type="dxa"/>
              <w:left w:w="100" w:type="dxa"/>
              <w:bottom w:w="80" w:type="dxa"/>
              <w:right w:w="100" w:type="dxa"/>
            </w:tcMar>
          </w:tcPr>
          <w:p w14:paraId="1AEEB148" w14:textId="77777777" w:rsidR="00B4201F" w:rsidRPr="00044673" w:rsidRDefault="000D5EFF">
            <w:pPr>
              <w:rPr>
                <w:rFonts w:ascii="Calibri" w:hAnsi="Calibri" w:cs="Calibri"/>
              </w:rPr>
            </w:pPr>
            <w:r w:rsidRPr="00044673">
              <w:rPr>
                <w:rFonts w:ascii="Calibri" w:hAnsi="Calibri" w:cs="Calibri"/>
              </w:rPr>
              <w:t>RFS (Resource Facing Service) Web Portal</w:t>
            </w:r>
          </w:p>
        </w:tc>
        <w:tc>
          <w:tcPr>
            <w:tcW w:w="4245" w:type="dxa"/>
            <w:tcMar>
              <w:top w:w="80" w:type="dxa"/>
              <w:left w:w="100" w:type="dxa"/>
              <w:bottom w:w="80" w:type="dxa"/>
              <w:right w:w="100" w:type="dxa"/>
            </w:tcMar>
          </w:tcPr>
          <w:p w14:paraId="1AEEB149" w14:textId="77777777" w:rsidR="00B4201F" w:rsidRPr="00044673" w:rsidRDefault="000D5EFF">
            <w:pPr>
              <w:rPr>
                <w:rFonts w:ascii="Calibri" w:hAnsi="Calibri" w:cs="Calibri"/>
              </w:rPr>
            </w:pPr>
            <w:r w:rsidRPr="00044673">
              <w:rPr>
                <w:rFonts w:ascii="Calibri" w:hAnsi="Calibri" w:cs="Calibri"/>
              </w:rPr>
              <w:t>Field-facing service cluster used for order verification; all client requests target the RFS VIP, which routes to the active node among rfs-node-1/2/3</w:t>
            </w:r>
          </w:p>
        </w:tc>
        <w:tc>
          <w:tcPr>
            <w:tcW w:w="2000" w:type="dxa"/>
            <w:tcMar>
              <w:top w:w="80" w:type="dxa"/>
              <w:left w:w="100" w:type="dxa"/>
              <w:bottom w:w="80" w:type="dxa"/>
              <w:right w:w="100" w:type="dxa"/>
            </w:tcMar>
          </w:tcPr>
          <w:p w14:paraId="1AEEB14A" w14:textId="77777777" w:rsidR="00B4201F" w:rsidRPr="00044673" w:rsidRDefault="000D5EFF">
            <w:pPr>
              <w:rPr>
                <w:rFonts w:ascii="Calibri" w:hAnsi="Calibri" w:cs="Calibri"/>
              </w:rPr>
            </w:pPr>
            <w:r w:rsidRPr="00044673">
              <w:rPr>
                <w:rFonts w:ascii="Calibri" w:hAnsi="Calibri" w:cs="Calibri"/>
              </w:rPr>
              <w:t>172.28.2.27 (VIP)</w:t>
            </w:r>
          </w:p>
        </w:tc>
      </w:tr>
      <w:tr w:rsidR="00B4201F" w:rsidRPr="00044673" w14:paraId="1AEEB14F" w14:textId="77777777">
        <w:tc>
          <w:tcPr>
            <w:tcW w:w="3200" w:type="dxa"/>
            <w:tcMar>
              <w:top w:w="80" w:type="dxa"/>
              <w:left w:w="100" w:type="dxa"/>
              <w:bottom w:w="80" w:type="dxa"/>
              <w:right w:w="100" w:type="dxa"/>
            </w:tcMar>
          </w:tcPr>
          <w:p w14:paraId="1AEEB14C" w14:textId="77777777" w:rsidR="00B4201F" w:rsidRPr="00044673" w:rsidRDefault="000D5EFF">
            <w:pPr>
              <w:rPr>
                <w:rFonts w:ascii="Calibri" w:hAnsi="Calibri" w:cs="Calibri"/>
              </w:rPr>
            </w:pPr>
            <w:r w:rsidRPr="00044673">
              <w:rPr>
                <w:rFonts w:ascii="Calibri" w:hAnsi="Calibri" w:cs="Calibri"/>
              </w:rPr>
              <w:t>Tejas EMS</w:t>
            </w:r>
          </w:p>
        </w:tc>
        <w:tc>
          <w:tcPr>
            <w:tcW w:w="4245" w:type="dxa"/>
            <w:tcMar>
              <w:top w:w="80" w:type="dxa"/>
              <w:left w:w="100" w:type="dxa"/>
              <w:bottom w:w="80" w:type="dxa"/>
              <w:right w:w="100" w:type="dxa"/>
            </w:tcMar>
          </w:tcPr>
          <w:p w14:paraId="1AEEB14D" w14:textId="77777777" w:rsidR="00B4201F" w:rsidRPr="00044673" w:rsidRDefault="000D5EFF">
            <w:pPr>
              <w:rPr>
                <w:rFonts w:ascii="Calibri" w:hAnsi="Calibri" w:cs="Calibri"/>
              </w:rPr>
            </w:pPr>
            <w:r w:rsidRPr="00044673">
              <w:rPr>
                <w:rFonts w:ascii="Calibri" w:hAnsi="Calibri" w:cs="Calibri"/>
              </w:rPr>
              <w:t>Third-party Element Management System for OLT field device verification</w:t>
            </w:r>
          </w:p>
        </w:tc>
        <w:tc>
          <w:tcPr>
            <w:tcW w:w="2000" w:type="dxa"/>
            <w:tcMar>
              <w:top w:w="80" w:type="dxa"/>
              <w:left w:w="100" w:type="dxa"/>
              <w:bottom w:w="80" w:type="dxa"/>
              <w:right w:w="100" w:type="dxa"/>
            </w:tcMar>
          </w:tcPr>
          <w:p w14:paraId="1AEEB14E" w14:textId="77777777" w:rsidR="00B4201F" w:rsidRPr="00044673" w:rsidRDefault="000D5EFF">
            <w:pPr>
              <w:rPr>
                <w:rFonts w:ascii="Calibri" w:hAnsi="Calibri" w:cs="Calibri"/>
              </w:rPr>
            </w:pPr>
            <w:r w:rsidRPr="00044673">
              <w:rPr>
                <w:rFonts w:ascii="Calibri" w:hAnsi="Calibri" w:cs="Calibri"/>
              </w:rPr>
              <w:t>Integrated via NBI</w:t>
            </w:r>
          </w:p>
        </w:tc>
      </w:tr>
    </w:tbl>
    <w:p w14:paraId="1AEEB150" w14:textId="77777777" w:rsidR="00B4201F" w:rsidRPr="00044673" w:rsidRDefault="000D5EFF">
      <w:pPr>
        <w:pStyle w:val="Heading2"/>
        <w:rPr>
          <w:rFonts w:ascii="Calibri" w:hAnsi="Calibri" w:cs="Calibri"/>
        </w:rPr>
      </w:pPr>
      <w:bookmarkStart w:id="11" w:name="_Toc238206716"/>
      <w:r w:rsidRPr="00044673">
        <w:rPr>
          <w:rFonts w:ascii="Calibri" w:hAnsi="Calibri" w:cs="Calibri"/>
          <w:b/>
          <w:bCs/>
        </w:rPr>
        <w:t>5.1 Web Portal and EMS Verification</w:t>
      </w:r>
      <w:bookmarkEnd w:id="11"/>
    </w:p>
    <w:p w14:paraId="1AEEB151" w14:textId="77777777" w:rsidR="00B4201F" w:rsidRPr="00044673" w:rsidRDefault="000D5EFF">
      <w:pPr>
        <w:pStyle w:val="Heading3"/>
        <w:rPr>
          <w:rFonts w:ascii="Calibri" w:hAnsi="Calibri" w:cs="Calibri"/>
        </w:rPr>
      </w:pPr>
      <w:bookmarkStart w:id="12" w:name="_Toc238206717"/>
      <w:r w:rsidRPr="00044673">
        <w:rPr>
          <w:rFonts w:ascii="Calibri" w:hAnsi="Calibri" w:cs="Calibri"/>
          <w:b/>
          <w:bCs/>
          <w:color w:val="000000"/>
          <w:sz w:val="22"/>
          <w:szCs w:val="22"/>
        </w:rPr>
        <w:t>Test Case 4: Postman Request Submission to NSO</w:t>
      </w:r>
      <w:bookmarkEnd w:id="12"/>
    </w:p>
    <w:tbl>
      <w:tblPr>
        <w:tblW w:w="9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56"/>
        <w:gridCol w:w="8555"/>
      </w:tblGrid>
      <w:tr w:rsidR="00B4201F" w:rsidRPr="00044673" w14:paraId="1AEEB154" w14:textId="77777777">
        <w:tc>
          <w:tcPr>
            <w:tcW w:w="1256" w:type="dxa"/>
            <w:shd w:val="clear" w:color="auto" w:fill="DCE6F1"/>
            <w:tcMar>
              <w:top w:w="80" w:type="dxa"/>
              <w:left w:w="100" w:type="dxa"/>
              <w:bottom w:w="80" w:type="dxa"/>
              <w:right w:w="100" w:type="dxa"/>
            </w:tcMar>
            <w:vAlign w:val="center"/>
          </w:tcPr>
          <w:p w14:paraId="1AEEB152" w14:textId="77777777" w:rsidR="00B4201F" w:rsidRPr="00044673" w:rsidRDefault="000D5EFF">
            <w:pPr>
              <w:rPr>
                <w:rFonts w:ascii="Calibri" w:hAnsi="Calibri" w:cs="Calibri"/>
              </w:rPr>
            </w:pPr>
            <w:r w:rsidRPr="00044673">
              <w:rPr>
                <w:rFonts w:ascii="Calibri" w:hAnsi="Calibri" w:cs="Calibri"/>
                <w:b/>
                <w:bCs/>
              </w:rPr>
              <w:t>Description:</w:t>
            </w:r>
          </w:p>
        </w:tc>
        <w:tc>
          <w:tcPr>
            <w:tcW w:w="8555" w:type="dxa"/>
            <w:tcMar>
              <w:top w:w="80" w:type="dxa"/>
              <w:left w:w="100" w:type="dxa"/>
              <w:bottom w:w="80" w:type="dxa"/>
              <w:right w:w="100" w:type="dxa"/>
            </w:tcMar>
          </w:tcPr>
          <w:p w14:paraId="1AEEB153" w14:textId="77777777" w:rsidR="00B4201F" w:rsidRPr="00044673" w:rsidRDefault="000D5EFF">
            <w:pPr>
              <w:rPr>
                <w:rFonts w:ascii="Calibri" w:hAnsi="Calibri" w:cs="Calibri"/>
              </w:rPr>
            </w:pPr>
            <w:r w:rsidRPr="00044673">
              <w:rPr>
                <w:rFonts w:ascii="Calibri" w:hAnsi="Calibri" w:cs="Calibri"/>
              </w:rPr>
              <w:t>Verify that a service provisioning request submitted directly from Postman to NSO via the RESTCONF API (targeting CFS VIP 172.28.2.26) is accepted.</w:t>
            </w:r>
          </w:p>
        </w:tc>
      </w:tr>
      <w:tr w:rsidR="00B4201F" w:rsidRPr="00044673" w14:paraId="1AEEB15A" w14:textId="77777777">
        <w:tc>
          <w:tcPr>
            <w:tcW w:w="1256" w:type="dxa"/>
            <w:shd w:val="clear" w:color="auto" w:fill="DCE6F1"/>
            <w:tcMar>
              <w:top w:w="80" w:type="dxa"/>
              <w:left w:w="100" w:type="dxa"/>
              <w:bottom w:w="80" w:type="dxa"/>
              <w:right w:w="100" w:type="dxa"/>
            </w:tcMar>
            <w:vAlign w:val="center"/>
          </w:tcPr>
          <w:p w14:paraId="1AEEB155" w14:textId="77777777" w:rsidR="00B4201F" w:rsidRPr="00044673" w:rsidRDefault="000D5EFF">
            <w:pPr>
              <w:rPr>
                <w:rFonts w:ascii="Calibri" w:hAnsi="Calibri" w:cs="Calibri"/>
              </w:rPr>
            </w:pPr>
            <w:r w:rsidRPr="00044673">
              <w:rPr>
                <w:rFonts w:ascii="Calibri" w:hAnsi="Calibri" w:cs="Calibri"/>
                <w:b/>
                <w:bCs/>
              </w:rPr>
              <w:t>Procedure:</w:t>
            </w:r>
          </w:p>
        </w:tc>
        <w:tc>
          <w:tcPr>
            <w:tcW w:w="8555" w:type="dxa"/>
            <w:tcMar>
              <w:top w:w="80" w:type="dxa"/>
              <w:left w:w="100" w:type="dxa"/>
              <w:bottom w:w="80" w:type="dxa"/>
              <w:right w:w="100" w:type="dxa"/>
            </w:tcMar>
          </w:tcPr>
          <w:p w14:paraId="1AEEB156" w14:textId="77777777" w:rsidR="00B4201F" w:rsidRPr="00044673" w:rsidRDefault="000D5EFF">
            <w:pPr>
              <w:spacing w:after="100"/>
              <w:rPr>
                <w:rFonts w:ascii="Calibri" w:hAnsi="Calibri" w:cs="Calibri"/>
              </w:rPr>
            </w:pPr>
            <w:r w:rsidRPr="00044673">
              <w:rPr>
                <w:rFonts w:ascii="Calibri" w:hAnsi="Calibri" w:cs="Calibri"/>
              </w:rPr>
              <w:t>1. Open Postman and construct a PATCH request to the CFS VIP RESTCONF endpoint:</w:t>
            </w:r>
          </w:p>
          <w:p w14:paraId="1AEEB157" w14:textId="77777777" w:rsidR="00B4201F" w:rsidRPr="00044673" w:rsidRDefault="000D5EFF">
            <w:pPr>
              <w:spacing w:after="100"/>
              <w:rPr>
                <w:rFonts w:ascii="Calibri" w:hAnsi="Calibri" w:cs="Calibri"/>
              </w:rPr>
            </w:pPr>
            <w:r w:rsidRPr="00044673">
              <w:rPr>
                <w:rFonts w:ascii="Calibri" w:hAnsi="Calibri" w:cs="Calibri"/>
                <w:i/>
                <w:iCs/>
              </w:rPr>
              <w:t>http://172.28.2.26:8080/restconf/data/tailf-ncs:services/tejas-nms-nso-cfs:tejas-nms-nso-cfs</w:t>
            </w:r>
          </w:p>
          <w:p w14:paraId="1AEEB158" w14:textId="77777777" w:rsidR="00B4201F" w:rsidRPr="00044673" w:rsidRDefault="000D5EFF">
            <w:pPr>
              <w:spacing w:after="100"/>
              <w:rPr>
                <w:rFonts w:ascii="Calibri" w:hAnsi="Calibri" w:cs="Calibri"/>
              </w:rPr>
            </w:pPr>
            <w:r w:rsidRPr="00044673">
              <w:rPr>
                <w:rFonts w:ascii="Calibri" w:hAnsi="Calibri" w:cs="Calibri"/>
              </w:rPr>
              <w:t>2. Populate the request body with the required service parameters — device, service-id, package, OLT IP, PON port, ONT serial/model/port, C-VLAN/S-VLAN, customer ID, bandwidth profiles, provisioning mode, and VLAN tagging.</w:t>
            </w:r>
          </w:p>
          <w:p w14:paraId="1AEEB159" w14:textId="77777777" w:rsidR="00B4201F" w:rsidRPr="00044673" w:rsidRDefault="000D5EFF">
            <w:pPr>
              <w:spacing w:after="100"/>
              <w:rPr>
                <w:rFonts w:ascii="Calibri" w:hAnsi="Calibri" w:cs="Calibri"/>
              </w:rPr>
            </w:pPr>
            <w:r w:rsidRPr="00044673">
              <w:rPr>
                <w:rFonts w:ascii="Calibri" w:hAnsi="Calibri" w:cs="Calibri"/>
              </w:rPr>
              <w:t>3. Send the request.</w:t>
            </w:r>
          </w:p>
        </w:tc>
      </w:tr>
      <w:tr w:rsidR="00B4201F" w:rsidRPr="00044673" w14:paraId="1AEEB15D" w14:textId="77777777">
        <w:tc>
          <w:tcPr>
            <w:tcW w:w="1256" w:type="dxa"/>
            <w:shd w:val="clear" w:color="auto" w:fill="DCE6F1"/>
            <w:tcMar>
              <w:top w:w="80" w:type="dxa"/>
              <w:left w:w="100" w:type="dxa"/>
              <w:bottom w:w="80" w:type="dxa"/>
              <w:right w:w="100" w:type="dxa"/>
            </w:tcMar>
            <w:vAlign w:val="center"/>
          </w:tcPr>
          <w:p w14:paraId="1AEEB15B" w14:textId="77777777" w:rsidR="00B4201F" w:rsidRPr="00044673" w:rsidRDefault="000D5EFF">
            <w:pPr>
              <w:rPr>
                <w:rFonts w:ascii="Calibri" w:hAnsi="Calibri" w:cs="Calibri"/>
              </w:rPr>
            </w:pPr>
            <w:r w:rsidRPr="00044673">
              <w:rPr>
                <w:rFonts w:ascii="Calibri" w:hAnsi="Calibri" w:cs="Calibri"/>
                <w:b/>
                <w:bCs/>
              </w:rPr>
              <w:t>Expected Result:</w:t>
            </w:r>
          </w:p>
        </w:tc>
        <w:tc>
          <w:tcPr>
            <w:tcW w:w="8555" w:type="dxa"/>
            <w:tcMar>
              <w:top w:w="80" w:type="dxa"/>
              <w:left w:w="100" w:type="dxa"/>
              <w:bottom w:w="80" w:type="dxa"/>
              <w:right w:w="100" w:type="dxa"/>
            </w:tcMar>
          </w:tcPr>
          <w:p w14:paraId="1AEEB15C" w14:textId="77777777" w:rsidR="00B4201F" w:rsidRPr="00044673" w:rsidRDefault="000D5EFF">
            <w:pPr>
              <w:rPr>
                <w:rFonts w:ascii="Calibri" w:hAnsi="Calibri" w:cs="Calibri"/>
              </w:rPr>
            </w:pPr>
            <w:r w:rsidRPr="00044673">
              <w:rPr>
                <w:rFonts w:ascii="Calibri" w:hAnsi="Calibri" w:cs="Calibri"/>
              </w:rPr>
              <w:t>NSO returns a success response (204 No Content), confirming the provisioning request was accepted.</w:t>
            </w:r>
          </w:p>
        </w:tc>
      </w:tr>
      <w:tr w:rsidR="00B4201F" w:rsidRPr="00044673" w14:paraId="1AEEB160" w14:textId="77777777">
        <w:tc>
          <w:tcPr>
            <w:tcW w:w="1256" w:type="dxa"/>
            <w:shd w:val="clear" w:color="auto" w:fill="DCE6F1"/>
            <w:tcMar>
              <w:top w:w="80" w:type="dxa"/>
              <w:left w:w="100" w:type="dxa"/>
              <w:bottom w:w="80" w:type="dxa"/>
              <w:right w:w="100" w:type="dxa"/>
            </w:tcMar>
            <w:vAlign w:val="center"/>
          </w:tcPr>
          <w:p w14:paraId="1AEEB15E" w14:textId="77777777" w:rsidR="00B4201F" w:rsidRPr="00044673" w:rsidRDefault="000D5EFF">
            <w:pPr>
              <w:rPr>
                <w:rFonts w:ascii="Calibri" w:hAnsi="Calibri" w:cs="Calibri"/>
              </w:rPr>
            </w:pPr>
            <w:r w:rsidRPr="00044673">
              <w:rPr>
                <w:rFonts w:ascii="Calibri" w:hAnsi="Calibri" w:cs="Calibri"/>
                <w:b/>
                <w:bCs/>
              </w:rPr>
              <w:t>Result:</w:t>
            </w:r>
          </w:p>
        </w:tc>
        <w:tc>
          <w:tcPr>
            <w:tcW w:w="8555" w:type="dxa"/>
            <w:tcMar>
              <w:top w:w="80" w:type="dxa"/>
              <w:left w:w="100" w:type="dxa"/>
              <w:bottom w:w="80" w:type="dxa"/>
              <w:right w:w="100" w:type="dxa"/>
            </w:tcMar>
          </w:tcPr>
          <w:p w14:paraId="1AEEB15F" w14:textId="77777777" w:rsidR="00B4201F" w:rsidRPr="00044673" w:rsidRDefault="000D5EFF">
            <w:pPr>
              <w:rPr>
                <w:rFonts w:ascii="Calibri" w:hAnsi="Calibri" w:cs="Calibri"/>
              </w:rPr>
            </w:pPr>
            <w:r w:rsidRPr="00044673">
              <w:rPr>
                <w:rFonts w:ascii="Segoe UI Symbol" w:hAnsi="Segoe UI Symbol" w:cs="Segoe UI Symbol"/>
              </w:rPr>
              <w:t>☐</w:t>
            </w:r>
            <w:r w:rsidRPr="00044673">
              <w:rPr>
                <w:rFonts w:ascii="Calibri" w:hAnsi="Calibri" w:cs="Calibri"/>
              </w:rPr>
              <w:t xml:space="preserve"> OK </w:t>
            </w:r>
            <w:r w:rsidRPr="00044673">
              <w:rPr>
                <w:rFonts w:ascii="Segoe UI Symbol" w:hAnsi="Segoe UI Symbol" w:cs="Segoe UI Symbol"/>
              </w:rPr>
              <w:t>☐</w:t>
            </w:r>
            <w:r w:rsidRPr="00044673">
              <w:rPr>
                <w:rFonts w:ascii="Calibri" w:hAnsi="Calibri" w:cs="Calibri"/>
              </w:rPr>
              <w:t xml:space="preserve"> Not OK</w:t>
            </w:r>
          </w:p>
        </w:tc>
      </w:tr>
      <w:tr w:rsidR="00B4201F" w:rsidRPr="00044673" w14:paraId="1AEEB163" w14:textId="77777777">
        <w:tc>
          <w:tcPr>
            <w:tcW w:w="1256" w:type="dxa"/>
            <w:shd w:val="clear" w:color="auto" w:fill="DCE6F1"/>
            <w:tcMar>
              <w:top w:w="80" w:type="dxa"/>
              <w:left w:w="100" w:type="dxa"/>
              <w:bottom w:w="80" w:type="dxa"/>
              <w:right w:w="100" w:type="dxa"/>
            </w:tcMar>
            <w:vAlign w:val="center"/>
          </w:tcPr>
          <w:p w14:paraId="1AEEB161" w14:textId="77777777" w:rsidR="00B4201F" w:rsidRPr="00044673" w:rsidRDefault="000D5EFF">
            <w:pPr>
              <w:rPr>
                <w:rFonts w:ascii="Calibri" w:hAnsi="Calibri" w:cs="Calibri"/>
              </w:rPr>
            </w:pPr>
            <w:r w:rsidRPr="00044673">
              <w:rPr>
                <w:rFonts w:ascii="Calibri" w:hAnsi="Calibri" w:cs="Calibri"/>
                <w:b/>
                <w:bCs/>
              </w:rPr>
              <w:t>Logs/Snaps: (if Any)</w:t>
            </w:r>
          </w:p>
        </w:tc>
        <w:tc>
          <w:tcPr>
            <w:tcW w:w="8555" w:type="dxa"/>
            <w:tcMar>
              <w:top w:w="80" w:type="dxa"/>
              <w:left w:w="100" w:type="dxa"/>
              <w:bottom w:w="80" w:type="dxa"/>
              <w:right w:w="100" w:type="dxa"/>
            </w:tcMar>
          </w:tcPr>
          <w:p w14:paraId="1AEEB162" w14:textId="5A45F080" w:rsidR="00B4201F" w:rsidRPr="00044673" w:rsidRDefault="00DD088D">
            <w:pPr>
              <w:spacing w:after="60"/>
              <w:rPr>
                <w:rFonts w:ascii="Calibri" w:hAnsi="Calibri" w:cs="Calibri"/>
              </w:rPr>
            </w:pPr>
            <w:r>
              <w:rPr>
                <w:rFonts w:ascii="Calibri" w:hAnsi="Calibri" w:cs="Calibri"/>
                <w:noProof/>
              </w:rPr>
              <w:t>image</w:t>
            </w:r>
          </w:p>
        </w:tc>
      </w:tr>
    </w:tbl>
    <w:p w14:paraId="1AEEB164" w14:textId="77777777" w:rsidR="00B4201F" w:rsidRPr="00044673" w:rsidRDefault="00B4201F">
      <w:pPr>
        <w:rPr>
          <w:rFonts w:ascii="Calibri" w:hAnsi="Calibri" w:cs="Calibri"/>
        </w:rPr>
      </w:pPr>
    </w:p>
    <w:p w14:paraId="1AEEB165" w14:textId="77777777" w:rsidR="00B4201F" w:rsidRPr="00044673" w:rsidRDefault="000D5EFF">
      <w:pPr>
        <w:pStyle w:val="Heading3"/>
        <w:rPr>
          <w:rFonts w:ascii="Calibri" w:hAnsi="Calibri" w:cs="Calibri"/>
        </w:rPr>
      </w:pPr>
      <w:bookmarkStart w:id="13" w:name="_Toc238206718"/>
      <w:r w:rsidRPr="00044673">
        <w:rPr>
          <w:rFonts w:ascii="Calibri" w:hAnsi="Calibri" w:cs="Calibri"/>
          <w:b/>
          <w:bCs/>
          <w:color w:val="000000"/>
          <w:sz w:val="22"/>
          <w:szCs w:val="22"/>
        </w:rPr>
        <w:t>Test Case 5: CFS VIP — Service Visibility</w:t>
      </w:r>
      <w:bookmarkEnd w:id="13"/>
    </w:p>
    <w:tbl>
      <w:tblPr>
        <w:tblW w:w="9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56"/>
        <w:gridCol w:w="8555"/>
      </w:tblGrid>
      <w:tr w:rsidR="00B4201F" w:rsidRPr="00044673" w14:paraId="1AEEB168" w14:textId="77777777">
        <w:tc>
          <w:tcPr>
            <w:tcW w:w="1256" w:type="dxa"/>
            <w:shd w:val="clear" w:color="auto" w:fill="DCE6F1"/>
            <w:tcMar>
              <w:top w:w="80" w:type="dxa"/>
              <w:left w:w="100" w:type="dxa"/>
              <w:bottom w:w="80" w:type="dxa"/>
              <w:right w:w="100" w:type="dxa"/>
            </w:tcMar>
            <w:vAlign w:val="center"/>
          </w:tcPr>
          <w:p w14:paraId="1AEEB166" w14:textId="77777777" w:rsidR="00B4201F" w:rsidRPr="00044673" w:rsidRDefault="000D5EFF">
            <w:pPr>
              <w:rPr>
                <w:rFonts w:ascii="Calibri" w:hAnsi="Calibri" w:cs="Calibri"/>
              </w:rPr>
            </w:pPr>
            <w:r w:rsidRPr="00044673">
              <w:rPr>
                <w:rFonts w:ascii="Calibri" w:hAnsi="Calibri" w:cs="Calibri"/>
                <w:b/>
                <w:bCs/>
              </w:rPr>
              <w:t>Description:</w:t>
            </w:r>
          </w:p>
        </w:tc>
        <w:tc>
          <w:tcPr>
            <w:tcW w:w="8555" w:type="dxa"/>
            <w:tcMar>
              <w:top w:w="80" w:type="dxa"/>
              <w:left w:w="100" w:type="dxa"/>
              <w:bottom w:w="80" w:type="dxa"/>
              <w:right w:w="100" w:type="dxa"/>
            </w:tcMar>
          </w:tcPr>
          <w:p w14:paraId="1AEEB167" w14:textId="77777777" w:rsidR="00B4201F" w:rsidRPr="00044673" w:rsidRDefault="000D5EFF">
            <w:pPr>
              <w:rPr>
                <w:rFonts w:ascii="Calibri" w:hAnsi="Calibri" w:cs="Calibri"/>
              </w:rPr>
            </w:pPr>
            <w:r w:rsidRPr="00044673">
              <w:rPr>
                <w:rFonts w:ascii="Calibri" w:hAnsi="Calibri" w:cs="Calibri"/>
              </w:rPr>
              <w:t>Verify that the newly provisioned service instance is visible in the CFS Services list via the CFS VIP.</w:t>
            </w:r>
          </w:p>
        </w:tc>
      </w:tr>
      <w:tr w:rsidR="00B4201F" w:rsidRPr="00044673" w14:paraId="1AEEB16D" w14:textId="77777777">
        <w:tc>
          <w:tcPr>
            <w:tcW w:w="1256" w:type="dxa"/>
            <w:shd w:val="clear" w:color="auto" w:fill="DCE6F1"/>
            <w:tcMar>
              <w:top w:w="80" w:type="dxa"/>
              <w:left w:w="100" w:type="dxa"/>
              <w:bottom w:w="80" w:type="dxa"/>
              <w:right w:w="100" w:type="dxa"/>
            </w:tcMar>
            <w:vAlign w:val="center"/>
          </w:tcPr>
          <w:p w14:paraId="1AEEB169" w14:textId="77777777" w:rsidR="00B4201F" w:rsidRPr="00044673" w:rsidRDefault="000D5EFF">
            <w:pPr>
              <w:rPr>
                <w:rFonts w:ascii="Calibri" w:hAnsi="Calibri" w:cs="Calibri"/>
              </w:rPr>
            </w:pPr>
            <w:r w:rsidRPr="00044673">
              <w:rPr>
                <w:rFonts w:ascii="Calibri" w:hAnsi="Calibri" w:cs="Calibri"/>
                <w:b/>
                <w:bCs/>
              </w:rPr>
              <w:t>Procedure:</w:t>
            </w:r>
          </w:p>
        </w:tc>
        <w:tc>
          <w:tcPr>
            <w:tcW w:w="8555" w:type="dxa"/>
            <w:tcMar>
              <w:top w:w="80" w:type="dxa"/>
              <w:left w:w="100" w:type="dxa"/>
              <w:bottom w:w="80" w:type="dxa"/>
              <w:right w:w="100" w:type="dxa"/>
            </w:tcMar>
          </w:tcPr>
          <w:p w14:paraId="1AEEB16A" w14:textId="77777777" w:rsidR="00B4201F" w:rsidRPr="00044673" w:rsidRDefault="000D5EFF">
            <w:pPr>
              <w:spacing w:after="100"/>
              <w:rPr>
                <w:rFonts w:ascii="Calibri" w:hAnsi="Calibri" w:cs="Calibri"/>
              </w:rPr>
            </w:pPr>
            <w:r w:rsidRPr="00044673">
              <w:rPr>
                <w:rFonts w:ascii="Calibri" w:hAnsi="Calibri" w:cs="Calibri"/>
              </w:rPr>
              <w:t>1. Log in to the CFS Web UI via VIP (172.28.2.26).</w:t>
            </w:r>
          </w:p>
          <w:p w14:paraId="1AEEB16B" w14:textId="77777777" w:rsidR="00B4201F" w:rsidRPr="00044673" w:rsidRDefault="000D5EFF">
            <w:pPr>
              <w:spacing w:after="100"/>
              <w:rPr>
                <w:rFonts w:ascii="Calibri" w:hAnsi="Calibri" w:cs="Calibri"/>
              </w:rPr>
            </w:pPr>
            <w:r w:rsidRPr="00044673">
              <w:rPr>
                <w:rFonts w:ascii="Calibri" w:hAnsi="Calibri" w:cs="Calibri"/>
              </w:rPr>
              <w:t>2. Navigate to Services.</w:t>
            </w:r>
          </w:p>
          <w:p w14:paraId="1AEEB16C" w14:textId="77777777" w:rsidR="00B4201F" w:rsidRPr="00044673" w:rsidRDefault="000D5EFF">
            <w:pPr>
              <w:spacing w:after="100"/>
              <w:rPr>
                <w:rFonts w:ascii="Calibri" w:hAnsi="Calibri" w:cs="Calibri"/>
              </w:rPr>
            </w:pPr>
            <w:r w:rsidRPr="00044673">
              <w:rPr>
                <w:rFonts w:ascii="Calibri" w:hAnsi="Calibri" w:cs="Calibri"/>
              </w:rPr>
              <w:t>3. Search for the Service ID.</w:t>
            </w:r>
          </w:p>
        </w:tc>
      </w:tr>
      <w:tr w:rsidR="00B4201F" w:rsidRPr="00044673" w14:paraId="1AEEB170" w14:textId="77777777">
        <w:tc>
          <w:tcPr>
            <w:tcW w:w="1256" w:type="dxa"/>
            <w:shd w:val="clear" w:color="auto" w:fill="DCE6F1"/>
            <w:tcMar>
              <w:top w:w="80" w:type="dxa"/>
              <w:left w:w="100" w:type="dxa"/>
              <w:bottom w:w="80" w:type="dxa"/>
              <w:right w:w="100" w:type="dxa"/>
            </w:tcMar>
            <w:vAlign w:val="center"/>
          </w:tcPr>
          <w:p w14:paraId="1AEEB16E" w14:textId="77777777" w:rsidR="00B4201F" w:rsidRPr="00044673" w:rsidRDefault="000D5EFF">
            <w:pPr>
              <w:rPr>
                <w:rFonts w:ascii="Calibri" w:hAnsi="Calibri" w:cs="Calibri"/>
              </w:rPr>
            </w:pPr>
            <w:r w:rsidRPr="00044673">
              <w:rPr>
                <w:rFonts w:ascii="Calibri" w:hAnsi="Calibri" w:cs="Calibri"/>
                <w:b/>
                <w:bCs/>
              </w:rPr>
              <w:lastRenderedPageBreak/>
              <w:t>Expected Result:</w:t>
            </w:r>
          </w:p>
        </w:tc>
        <w:tc>
          <w:tcPr>
            <w:tcW w:w="8555" w:type="dxa"/>
            <w:tcMar>
              <w:top w:w="80" w:type="dxa"/>
              <w:left w:w="100" w:type="dxa"/>
              <w:bottom w:w="80" w:type="dxa"/>
              <w:right w:w="100" w:type="dxa"/>
            </w:tcMar>
          </w:tcPr>
          <w:p w14:paraId="1AEEB16F" w14:textId="77777777" w:rsidR="00B4201F" w:rsidRPr="00044673" w:rsidRDefault="000D5EFF">
            <w:pPr>
              <w:rPr>
                <w:rFonts w:ascii="Calibri" w:hAnsi="Calibri" w:cs="Calibri"/>
              </w:rPr>
            </w:pPr>
            <w:r w:rsidRPr="00044673">
              <w:rPr>
                <w:rFonts w:ascii="Calibri" w:hAnsi="Calibri" w:cs="Calibri"/>
              </w:rPr>
              <w:t xml:space="preserve">The service instance (e.g., Tik10012-GPON-300626022237) appears </w:t>
            </w:r>
            <w:proofErr w:type="gramStart"/>
            <w:r w:rsidRPr="00044673">
              <w:rPr>
                <w:rFonts w:ascii="Calibri" w:hAnsi="Calibri" w:cs="Calibri"/>
              </w:rPr>
              <w:t>in</w:t>
            </w:r>
            <w:proofErr w:type="gramEnd"/>
            <w:r w:rsidRPr="00044673">
              <w:rPr>
                <w:rFonts w:ascii="Calibri" w:hAnsi="Calibri" w:cs="Calibri"/>
              </w:rPr>
              <w:t xml:space="preserve"> the CFS Services list.</w:t>
            </w:r>
          </w:p>
        </w:tc>
      </w:tr>
      <w:tr w:rsidR="00B4201F" w:rsidRPr="00044673" w14:paraId="1AEEB173" w14:textId="77777777">
        <w:tc>
          <w:tcPr>
            <w:tcW w:w="1256" w:type="dxa"/>
            <w:shd w:val="clear" w:color="auto" w:fill="DCE6F1"/>
            <w:tcMar>
              <w:top w:w="80" w:type="dxa"/>
              <w:left w:w="100" w:type="dxa"/>
              <w:bottom w:w="80" w:type="dxa"/>
              <w:right w:w="100" w:type="dxa"/>
            </w:tcMar>
            <w:vAlign w:val="center"/>
          </w:tcPr>
          <w:p w14:paraId="1AEEB171" w14:textId="77777777" w:rsidR="00B4201F" w:rsidRPr="00044673" w:rsidRDefault="000D5EFF">
            <w:pPr>
              <w:rPr>
                <w:rFonts w:ascii="Calibri" w:hAnsi="Calibri" w:cs="Calibri"/>
              </w:rPr>
            </w:pPr>
            <w:r w:rsidRPr="00044673">
              <w:rPr>
                <w:rFonts w:ascii="Calibri" w:hAnsi="Calibri" w:cs="Calibri"/>
                <w:b/>
                <w:bCs/>
              </w:rPr>
              <w:t>Result:</w:t>
            </w:r>
          </w:p>
        </w:tc>
        <w:tc>
          <w:tcPr>
            <w:tcW w:w="8555" w:type="dxa"/>
            <w:tcMar>
              <w:top w:w="80" w:type="dxa"/>
              <w:left w:w="100" w:type="dxa"/>
              <w:bottom w:w="80" w:type="dxa"/>
              <w:right w:w="100" w:type="dxa"/>
            </w:tcMar>
          </w:tcPr>
          <w:p w14:paraId="1AEEB172" w14:textId="77777777" w:rsidR="00B4201F" w:rsidRPr="00044673" w:rsidRDefault="000D5EFF">
            <w:pPr>
              <w:rPr>
                <w:rFonts w:ascii="Calibri" w:hAnsi="Calibri" w:cs="Calibri"/>
              </w:rPr>
            </w:pPr>
            <w:r w:rsidRPr="00044673">
              <w:rPr>
                <w:rFonts w:ascii="Segoe UI Symbol" w:hAnsi="Segoe UI Symbol" w:cs="Segoe UI Symbol"/>
              </w:rPr>
              <w:t>☐</w:t>
            </w:r>
            <w:r w:rsidRPr="00044673">
              <w:rPr>
                <w:rFonts w:ascii="Calibri" w:hAnsi="Calibri" w:cs="Calibri"/>
              </w:rPr>
              <w:t xml:space="preserve"> OK </w:t>
            </w:r>
            <w:r w:rsidRPr="00044673">
              <w:rPr>
                <w:rFonts w:ascii="Segoe UI Symbol" w:hAnsi="Segoe UI Symbol" w:cs="Segoe UI Symbol"/>
              </w:rPr>
              <w:t>☐</w:t>
            </w:r>
            <w:r w:rsidRPr="00044673">
              <w:rPr>
                <w:rFonts w:ascii="Calibri" w:hAnsi="Calibri" w:cs="Calibri"/>
              </w:rPr>
              <w:t xml:space="preserve"> Not OK</w:t>
            </w:r>
          </w:p>
        </w:tc>
      </w:tr>
      <w:tr w:rsidR="00B4201F" w:rsidRPr="00044673" w14:paraId="1AEEB176" w14:textId="77777777">
        <w:tc>
          <w:tcPr>
            <w:tcW w:w="1256" w:type="dxa"/>
            <w:shd w:val="clear" w:color="auto" w:fill="DCE6F1"/>
            <w:tcMar>
              <w:top w:w="80" w:type="dxa"/>
              <w:left w:w="100" w:type="dxa"/>
              <w:bottom w:w="80" w:type="dxa"/>
              <w:right w:w="100" w:type="dxa"/>
            </w:tcMar>
            <w:vAlign w:val="center"/>
          </w:tcPr>
          <w:p w14:paraId="1AEEB174" w14:textId="77777777" w:rsidR="00B4201F" w:rsidRPr="00044673" w:rsidRDefault="000D5EFF">
            <w:pPr>
              <w:rPr>
                <w:rFonts w:ascii="Calibri" w:hAnsi="Calibri" w:cs="Calibri"/>
              </w:rPr>
            </w:pPr>
            <w:r w:rsidRPr="00044673">
              <w:rPr>
                <w:rFonts w:ascii="Calibri" w:hAnsi="Calibri" w:cs="Calibri"/>
                <w:b/>
                <w:bCs/>
              </w:rPr>
              <w:t>Logs/Snaps: (if Any)</w:t>
            </w:r>
          </w:p>
        </w:tc>
        <w:tc>
          <w:tcPr>
            <w:tcW w:w="8555" w:type="dxa"/>
            <w:tcMar>
              <w:top w:w="80" w:type="dxa"/>
              <w:left w:w="100" w:type="dxa"/>
              <w:bottom w:w="80" w:type="dxa"/>
              <w:right w:w="100" w:type="dxa"/>
            </w:tcMar>
          </w:tcPr>
          <w:p w14:paraId="1AEEB175" w14:textId="0C6D9B4A" w:rsidR="00B4201F" w:rsidRPr="00044673" w:rsidRDefault="00DD088D">
            <w:pPr>
              <w:spacing w:after="60"/>
              <w:rPr>
                <w:rFonts w:ascii="Calibri" w:hAnsi="Calibri" w:cs="Calibri"/>
              </w:rPr>
            </w:pPr>
            <w:r>
              <w:rPr>
                <w:rFonts w:ascii="Calibri" w:hAnsi="Calibri" w:cs="Calibri"/>
                <w:noProof/>
              </w:rPr>
              <w:t>image</w:t>
            </w:r>
          </w:p>
        </w:tc>
      </w:tr>
    </w:tbl>
    <w:p w14:paraId="1AEEB177" w14:textId="77777777" w:rsidR="00B4201F" w:rsidRPr="00044673" w:rsidRDefault="00B4201F">
      <w:pPr>
        <w:rPr>
          <w:rFonts w:ascii="Calibri" w:hAnsi="Calibri" w:cs="Calibri"/>
        </w:rPr>
      </w:pPr>
    </w:p>
    <w:p w14:paraId="1AEEB178" w14:textId="77777777" w:rsidR="00B4201F" w:rsidRPr="00044673" w:rsidRDefault="000D5EFF">
      <w:pPr>
        <w:pStyle w:val="Heading3"/>
        <w:rPr>
          <w:rFonts w:ascii="Calibri" w:hAnsi="Calibri" w:cs="Calibri"/>
        </w:rPr>
      </w:pPr>
      <w:bookmarkStart w:id="14" w:name="_Toc238206719"/>
      <w:r w:rsidRPr="00044673">
        <w:rPr>
          <w:rFonts w:ascii="Calibri" w:hAnsi="Calibri" w:cs="Calibri"/>
          <w:b/>
          <w:bCs/>
          <w:color w:val="000000"/>
          <w:sz w:val="22"/>
          <w:szCs w:val="22"/>
        </w:rPr>
        <w:t>Test Case 6: CFS Cluster — High Availability Verification</w:t>
      </w:r>
      <w:bookmarkEnd w:id="14"/>
    </w:p>
    <w:tbl>
      <w:tblPr>
        <w:tblW w:w="9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56"/>
        <w:gridCol w:w="8555"/>
      </w:tblGrid>
      <w:tr w:rsidR="00B4201F" w:rsidRPr="00044673" w14:paraId="1AEEB17B" w14:textId="77777777">
        <w:tc>
          <w:tcPr>
            <w:tcW w:w="1256" w:type="dxa"/>
            <w:shd w:val="clear" w:color="auto" w:fill="DCE6F1"/>
            <w:tcMar>
              <w:top w:w="80" w:type="dxa"/>
              <w:left w:w="100" w:type="dxa"/>
              <w:bottom w:w="80" w:type="dxa"/>
              <w:right w:w="100" w:type="dxa"/>
            </w:tcMar>
            <w:vAlign w:val="center"/>
          </w:tcPr>
          <w:p w14:paraId="1AEEB179" w14:textId="77777777" w:rsidR="00B4201F" w:rsidRPr="00044673" w:rsidRDefault="000D5EFF">
            <w:pPr>
              <w:rPr>
                <w:rFonts w:ascii="Calibri" w:hAnsi="Calibri" w:cs="Calibri"/>
              </w:rPr>
            </w:pPr>
            <w:r w:rsidRPr="00044673">
              <w:rPr>
                <w:rFonts w:ascii="Calibri" w:hAnsi="Calibri" w:cs="Calibri"/>
                <w:b/>
                <w:bCs/>
              </w:rPr>
              <w:t>Description:</w:t>
            </w:r>
          </w:p>
        </w:tc>
        <w:tc>
          <w:tcPr>
            <w:tcW w:w="8555" w:type="dxa"/>
            <w:tcMar>
              <w:top w:w="80" w:type="dxa"/>
              <w:left w:w="100" w:type="dxa"/>
              <w:bottom w:w="80" w:type="dxa"/>
              <w:right w:w="100" w:type="dxa"/>
            </w:tcMar>
          </w:tcPr>
          <w:p w14:paraId="1AEEB17A" w14:textId="77777777" w:rsidR="00B4201F" w:rsidRPr="00044673" w:rsidRDefault="000D5EFF">
            <w:pPr>
              <w:rPr>
                <w:rFonts w:ascii="Calibri" w:hAnsi="Calibri" w:cs="Calibri"/>
              </w:rPr>
            </w:pPr>
            <w:r w:rsidRPr="00044673">
              <w:rPr>
                <w:rFonts w:ascii="Calibri" w:hAnsi="Calibri" w:cs="Calibri"/>
              </w:rPr>
              <w:t>Verify that the CFS cluster's High Availability page (via CFS VIP) correctly reports node roles.</w:t>
            </w:r>
          </w:p>
        </w:tc>
      </w:tr>
      <w:tr w:rsidR="00B4201F" w:rsidRPr="00044673" w14:paraId="1AEEB17F" w14:textId="77777777">
        <w:tc>
          <w:tcPr>
            <w:tcW w:w="1256" w:type="dxa"/>
            <w:shd w:val="clear" w:color="auto" w:fill="DCE6F1"/>
            <w:tcMar>
              <w:top w:w="80" w:type="dxa"/>
              <w:left w:w="100" w:type="dxa"/>
              <w:bottom w:w="80" w:type="dxa"/>
              <w:right w:w="100" w:type="dxa"/>
            </w:tcMar>
            <w:vAlign w:val="center"/>
          </w:tcPr>
          <w:p w14:paraId="1AEEB17C" w14:textId="77777777" w:rsidR="00B4201F" w:rsidRPr="00044673" w:rsidRDefault="000D5EFF">
            <w:pPr>
              <w:rPr>
                <w:rFonts w:ascii="Calibri" w:hAnsi="Calibri" w:cs="Calibri"/>
              </w:rPr>
            </w:pPr>
            <w:r w:rsidRPr="00044673">
              <w:rPr>
                <w:rFonts w:ascii="Calibri" w:hAnsi="Calibri" w:cs="Calibri"/>
                <w:b/>
                <w:bCs/>
              </w:rPr>
              <w:t>Procedure:</w:t>
            </w:r>
          </w:p>
        </w:tc>
        <w:tc>
          <w:tcPr>
            <w:tcW w:w="8555" w:type="dxa"/>
            <w:tcMar>
              <w:top w:w="80" w:type="dxa"/>
              <w:left w:w="100" w:type="dxa"/>
              <w:bottom w:w="80" w:type="dxa"/>
              <w:right w:w="100" w:type="dxa"/>
            </w:tcMar>
          </w:tcPr>
          <w:p w14:paraId="1AEEB17D" w14:textId="77777777" w:rsidR="00B4201F" w:rsidRPr="00044673" w:rsidRDefault="000D5EFF">
            <w:pPr>
              <w:spacing w:after="100"/>
              <w:rPr>
                <w:rFonts w:ascii="Calibri" w:hAnsi="Calibri" w:cs="Calibri"/>
              </w:rPr>
            </w:pPr>
            <w:r w:rsidRPr="00044673">
              <w:rPr>
                <w:rFonts w:ascii="Calibri" w:hAnsi="Calibri" w:cs="Calibri"/>
              </w:rPr>
              <w:t>1. Navigate to Tools &gt; High Availability on the CFS Web UI (via VIP 172.28.2.26).</w:t>
            </w:r>
          </w:p>
          <w:p w14:paraId="1AEEB17E" w14:textId="77777777" w:rsidR="00B4201F" w:rsidRPr="00044673" w:rsidRDefault="000D5EFF">
            <w:pPr>
              <w:spacing w:after="100"/>
              <w:rPr>
                <w:rFonts w:ascii="Calibri" w:hAnsi="Calibri" w:cs="Calibri"/>
              </w:rPr>
            </w:pPr>
            <w:r w:rsidRPr="00044673">
              <w:rPr>
                <w:rFonts w:ascii="Calibri" w:hAnsi="Calibri" w:cs="Calibri"/>
              </w:rPr>
              <w:t>2. Review the running and configured role of each node.</w:t>
            </w:r>
          </w:p>
        </w:tc>
      </w:tr>
      <w:tr w:rsidR="00B4201F" w:rsidRPr="00044673" w14:paraId="1AEEB182" w14:textId="77777777">
        <w:tc>
          <w:tcPr>
            <w:tcW w:w="1256" w:type="dxa"/>
            <w:shd w:val="clear" w:color="auto" w:fill="DCE6F1"/>
            <w:tcMar>
              <w:top w:w="80" w:type="dxa"/>
              <w:left w:w="100" w:type="dxa"/>
              <w:bottom w:w="80" w:type="dxa"/>
              <w:right w:w="100" w:type="dxa"/>
            </w:tcMar>
            <w:vAlign w:val="center"/>
          </w:tcPr>
          <w:p w14:paraId="1AEEB180" w14:textId="77777777" w:rsidR="00B4201F" w:rsidRPr="00044673" w:rsidRDefault="000D5EFF">
            <w:pPr>
              <w:rPr>
                <w:rFonts w:ascii="Calibri" w:hAnsi="Calibri" w:cs="Calibri"/>
              </w:rPr>
            </w:pPr>
            <w:r w:rsidRPr="00044673">
              <w:rPr>
                <w:rFonts w:ascii="Calibri" w:hAnsi="Calibri" w:cs="Calibri"/>
                <w:b/>
                <w:bCs/>
              </w:rPr>
              <w:t>Expected Result:</w:t>
            </w:r>
          </w:p>
        </w:tc>
        <w:tc>
          <w:tcPr>
            <w:tcW w:w="8555" w:type="dxa"/>
            <w:tcMar>
              <w:top w:w="80" w:type="dxa"/>
              <w:left w:w="100" w:type="dxa"/>
              <w:bottom w:w="80" w:type="dxa"/>
              <w:right w:w="100" w:type="dxa"/>
            </w:tcMar>
          </w:tcPr>
          <w:p w14:paraId="1AEEB181" w14:textId="77777777" w:rsidR="00B4201F" w:rsidRPr="00044673" w:rsidRDefault="000D5EFF">
            <w:pPr>
              <w:rPr>
                <w:rFonts w:ascii="Calibri" w:hAnsi="Calibri" w:cs="Calibri"/>
              </w:rPr>
            </w:pPr>
            <w:r w:rsidRPr="00044673">
              <w:rPr>
                <w:rFonts w:ascii="Calibri" w:hAnsi="Calibri" w:cs="Calibri"/>
              </w:rPr>
              <w:t>cfs-node-11 is shown as primary (current); cfs-node-12 and cfs-node-13 are shown as secondary.</w:t>
            </w:r>
          </w:p>
        </w:tc>
      </w:tr>
      <w:tr w:rsidR="00B4201F" w:rsidRPr="00044673" w14:paraId="1AEEB185" w14:textId="77777777">
        <w:tc>
          <w:tcPr>
            <w:tcW w:w="1256" w:type="dxa"/>
            <w:shd w:val="clear" w:color="auto" w:fill="DCE6F1"/>
            <w:tcMar>
              <w:top w:w="80" w:type="dxa"/>
              <w:left w:w="100" w:type="dxa"/>
              <w:bottom w:w="80" w:type="dxa"/>
              <w:right w:w="100" w:type="dxa"/>
            </w:tcMar>
            <w:vAlign w:val="center"/>
          </w:tcPr>
          <w:p w14:paraId="1AEEB183" w14:textId="77777777" w:rsidR="00B4201F" w:rsidRPr="00044673" w:rsidRDefault="000D5EFF">
            <w:pPr>
              <w:rPr>
                <w:rFonts w:ascii="Calibri" w:hAnsi="Calibri" w:cs="Calibri"/>
              </w:rPr>
            </w:pPr>
            <w:r w:rsidRPr="00044673">
              <w:rPr>
                <w:rFonts w:ascii="Calibri" w:hAnsi="Calibri" w:cs="Calibri"/>
                <w:b/>
                <w:bCs/>
              </w:rPr>
              <w:t>Result:</w:t>
            </w:r>
          </w:p>
        </w:tc>
        <w:tc>
          <w:tcPr>
            <w:tcW w:w="8555" w:type="dxa"/>
            <w:tcMar>
              <w:top w:w="80" w:type="dxa"/>
              <w:left w:w="100" w:type="dxa"/>
              <w:bottom w:w="80" w:type="dxa"/>
              <w:right w:w="100" w:type="dxa"/>
            </w:tcMar>
          </w:tcPr>
          <w:p w14:paraId="1AEEB184" w14:textId="77777777" w:rsidR="00B4201F" w:rsidRPr="00044673" w:rsidRDefault="000D5EFF">
            <w:pPr>
              <w:rPr>
                <w:rFonts w:ascii="Calibri" w:hAnsi="Calibri" w:cs="Calibri"/>
              </w:rPr>
            </w:pPr>
            <w:r w:rsidRPr="00044673">
              <w:rPr>
                <w:rFonts w:ascii="Segoe UI Symbol" w:hAnsi="Segoe UI Symbol" w:cs="Segoe UI Symbol"/>
              </w:rPr>
              <w:t>☐</w:t>
            </w:r>
            <w:r w:rsidRPr="00044673">
              <w:rPr>
                <w:rFonts w:ascii="Calibri" w:hAnsi="Calibri" w:cs="Calibri"/>
              </w:rPr>
              <w:t xml:space="preserve"> OK </w:t>
            </w:r>
            <w:r w:rsidRPr="00044673">
              <w:rPr>
                <w:rFonts w:ascii="Segoe UI Symbol" w:hAnsi="Segoe UI Symbol" w:cs="Segoe UI Symbol"/>
              </w:rPr>
              <w:t>☐</w:t>
            </w:r>
            <w:r w:rsidRPr="00044673">
              <w:rPr>
                <w:rFonts w:ascii="Calibri" w:hAnsi="Calibri" w:cs="Calibri"/>
              </w:rPr>
              <w:t xml:space="preserve"> Not OK</w:t>
            </w:r>
          </w:p>
        </w:tc>
      </w:tr>
      <w:tr w:rsidR="00B4201F" w:rsidRPr="00044673" w14:paraId="1AEEB188" w14:textId="77777777">
        <w:tc>
          <w:tcPr>
            <w:tcW w:w="1256" w:type="dxa"/>
            <w:shd w:val="clear" w:color="auto" w:fill="DCE6F1"/>
            <w:tcMar>
              <w:top w:w="80" w:type="dxa"/>
              <w:left w:w="100" w:type="dxa"/>
              <w:bottom w:w="80" w:type="dxa"/>
              <w:right w:w="100" w:type="dxa"/>
            </w:tcMar>
            <w:vAlign w:val="center"/>
          </w:tcPr>
          <w:p w14:paraId="1AEEB186" w14:textId="77777777" w:rsidR="00B4201F" w:rsidRPr="00044673" w:rsidRDefault="000D5EFF">
            <w:pPr>
              <w:rPr>
                <w:rFonts w:ascii="Calibri" w:hAnsi="Calibri" w:cs="Calibri"/>
              </w:rPr>
            </w:pPr>
            <w:r w:rsidRPr="00044673">
              <w:rPr>
                <w:rFonts w:ascii="Calibri" w:hAnsi="Calibri" w:cs="Calibri"/>
                <w:b/>
                <w:bCs/>
              </w:rPr>
              <w:t>Logs/Snaps: (if Any)</w:t>
            </w:r>
          </w:p>
        </w:tc>
        <w:tc>
          <w:tcPr>
            <w:tcW w:w="8555" w:type="dxa"/>
            <w:tcMar>
              <w:top w:w="80" w:type="dxa"/>
              <w:left w:w="100" w:type="dxa"/>
              <w:bottom w:w="80" w:type="dxa"/>
              <w:right w:w="100" w:type="dxa"/>
            </w:tcMar>
          </w:tcPr>
          <w:p w14:paraId="1AEEB187" w14:textId="2A648554" w:rsidR="00B4201F" w:rsidRPr="00044673" w:rsidRDefault="00E27785">
            <w:pPr>
              <w:spacing w:after="60"/>
              <w:rPr>
                <w:rFonts w:ascii="Calibri" w:hAnsi="Calibri" w:cs="Calibri"/>
              </w:rPr>
            </w:pPr>
            <w:r>
              <w:rPr>
                <w:rFonts w:ascii="Calibri" w:hAnsi="Calibri" w:cs="Calibri"/>
                <w:noProof/>
              </w:rPr>
              <w:t>image</w:t>
            </w:r>
          </w:p>
        </w:tc>
      </w:tr>
    </w:tbl>
    <w:p w14:paraId="1AEEB189" w14:textId="77777777" w:rsidR="00B4201F" w:rsidRPr="00044673" w:rsidRDefault="00B4201F">
      <w:pPr>
        <w:rPr>
          <w:rFonts w:ascii="Calibri" w:hAnsi="Calibri" w:cs="Calibri"/>
        </w:rPr>
      </w:pPr>
    </w:p>
    <w:p w14:paraId="1AEEB18A" w14:textId="77777777" w:rsidR="00B4201F" w:rsidRPr="00044673" w:rsidRDefault="000D5EFF">
      <w:pPr>
        <w:pStyle w:val="Heading3"/>
        <w:rPr>
          <w:rFonts w:ascii="Calibri" w:hAnsi="Calibri" w:cs="Calibri"/>
        </w:rPr>
      </w:pPr>
      <w:bookmarkStart w:id="15" w:name="_Toc238206720"/>
      <w:r w:rsidRPr="00044673">
        <w:rPr>
          <w:rFonts w:ascii="Calibri" w:hAnsi="Calibri" w:cs="Calibri"/>
          <w:b/>
          <w:bCs/>
          <w:color w:val="000000"/>
          <w:sz w:val="22"/>
          <w:szCs w:val="22"/>
        </w:rPr>
        <w:t>Test Case 7: RFS VIP — Service Visibility</w:t>
      </w:r>
      <w:bookmarkEnd w:id="15"/>
    </w:p>
    <w:tbl>
      <w:tblPr>
        <w:tblW w:w="9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56"/>
        <w:gridCol w:w="8555"/>
      </w:tblGrid>
      <w:tr w:rsidR="00B4201F" w:rsidRPr="00044673" w14:paraId="1AEEB18D" w14:textId="77777777">
        <w:tc>
          <w:tcPr>
            <w:tcW w:w="1256" w:type="dxa"/>
            <w:shd w:val="clear" w:color="auto" w:fill="DCE6F1"/>
            <w:tcMar>
              <w:top w:w="80" w:type="dxa"/>
              <w:left w:w="100" w:type="dxa"/>
              <w:bottom w:w="80" w:type="dxa"/>
              <w:right w:w="100" w:type="dxa"/>
            </w:tcMar>
            <w:vAlign w:val="center"/>
          </w:tcPr>
          <w:p w14:paraId="1AEEB18B" w14:textId="77777777" w:rsidR="00B4201F" w:rsidRPr="00044673" w:rsidRDefault="000D5EFF">
            <w:pPr>
              <w:rPr>
                <w:rFonts w:ascii="Calibri" w:hAnsi="Calibri" w:cs="Calibri"/>
              </w:rPr>
            </w:pPr>
            <w:r w:rsidRPr="00044673">
              <w:rPr>
                <w:rFonts w:ascii="Calibri" w:hAnsi="Calibri" w:cs="Calibri"/>
                <w:b/>
                <w:bCs/>
              </w:rPr>
              <w:t>Description:</w:t>
            </w:r>
          </w:p>
        </w:tc>
        <w:tc>
          <w:tcPr>
            <w:tcW w:w="8555" w:type="dxa"/>
            <w:tcMar>
              <w:top w:w="80" w:type="dxa"/>
              <w:left w:w="100" w:type="dxa"/>
              <w:bottom w:w="80" w:type="dxa"/>
              <w:right w:w="100" w:type="dxa"/>
            </w:tcMar>
          </w:tcPr>
          <w:p w14:paraId="1AEEB18C" w14:textId="77777777" w:rsidR="00B4201F" w:rsidRPr="00044673" w:rsidRDefault="000D5EFF">
            <w:pPr>
              <w:rPr>
                <w:rFonts w:ascii="Calibri" w:hAnsi="Calibri" w:cs="Calibri"/>
              </w:rPr>
            </w:pPr>
            <w:r w:rsidRPr="00044673">
              <w:rPr>
                <w:rFonts w:ascii="Calibri" w:hAnsi="Calibri" w:cs="Calibri"/>
              </w:rPr>
              <w:t>Verify that the same provisioned service instance is visible in the RFS Services list via the RFS VIP.</w:t>
            </w:r>
          </w:p>
        </w:tc>
      </w:tr>
      <w:tr w:rsidR="00B4201F" w:rsidRPr="00044673" w14:paraId="1AEEB192" w14:textId="77777777">
        <w:tc>
          <w:tcPr>
            <w:tcW w:w="1256" w:type="dxa"/>
            <w:shd w:val="clear" w:color="auto" w:fill="DCE6F1"/>
            <w:tcMar>
              <w:top w:w="80" w:type="dxa"/>
              <w:left w:w="100" w:type="dxa"/>
              <w:bottom w:w="80" w:type="dxa"/>
              <w:right w:w="100" w:type="dxa"/>
            </w:tcMar>
            <w:vAlign w:val="center"/>
          </w:tcPr>
          <w:p w14:paraId="1AEEB18E" w14:textId="77777777" w:rsidR="00B4201F" w:rsidRPr="00044673" w:rsidRDefault="000D5EFF">
            <w:pPr>
              <w:rPr>
                <w:rFonts w:ascii="Calibri" w:hAnsi="Calibri" w:cs="Calibri"/>
              </w:rPr>
            </w:pPr>
            <w:r w:rsidRPr="00044673">
              <w:rPr>
                <w:rFonts w:ascii="Calibri" w:hAnsi="Calibri" w:cs="Calibri"/>
                <w:b/>
                <w:bCs/>
              </w:rPr>
              <w:t>Procedure:</w:t>
            </w:r>
          </w:p>
        </w:tc>
        <w:tc>
          <w:tcPr>
            <w:tcW w:w="8555" w:type="dxa"/>
            <w:tcMar>
              <w:top w:w="80" w:type="dxa"/>
              <w:left w:w="100" w:type="dxa"/>
              <w:bottom w:w="80" w:type="dxa"/>
              <w:right w:w="100" w:type="dxa"/>
            </w:tcMar>
          </w:tcPr>
          <w:p w14:paraId="1AEEB18F" w14:textId="77777777" w:rsidR="00B4201F" w:rsidRPr="00044673" w:rsidRDefault="000D5EFF">
            <w:pPr>
              <w:spacing w:after="100"/>
              <w:rPr>
                <w:rFonts w:ascii="Calibri" w:hAnsi="Calibri" w:cs="Calibri"/>
              </w:rPr>
            </w:pPr>
            <w:r w:rsidRPr="00044673">
              <w:rPr>
                <w:rFonts w:ascii="Calibri" w:hAnsi="Calibri" w:cs="Calibri"/>
              </w:rPr>
              <w:t>1. Log in to the RFS Web UI via VIP (172.28.2.27).</w:t>
            </w:r>
          </w:p>
          <w:p w14:paraId="1AEEB190" w14:textId="77777777" w:rsidR="00B4201F" w:rsidRPr="00044673" w:rsidRDefault="000D5EFF">
            <w:pPr>
              <w:spacing w:after="100"/>
              <w:rPr>
                <w:rFonts w:ascii="Calibri" w:hAnsi="Calibri" w:cs="Calibri"/>
              </w:rPr>
            </w:pPr>
            <w:r w:rsidRPr="00044673">
              <w:rPr>
                <w:rFonts w:ascii="Calibri" w:hAnsi="Calibri" w:cs="Calibri"/>
              </w:rPr>
              <w:t>2. Navigate to Services.</w:t>
            </w:r>
          </w:p>
          <w:p w14:paraId="1AEEB191" w14:textId="77777777" w:rsidR="00B4201F" w:rsidRPr="00044673" w:rsidRDefault="000D5EFF">
            <w:pPr>
              <w:spacing w:after="100"/>
              <w:rPr>
                <w:rFonts w:ascii="Calibri" w:hAnsi="Calibri" w:cs="Calibri"/>
              </w:rPr>
            </w:pPr>
            <w:r w:rsidRPr="00044673">
              <w:rPr>
                <w:rFonts w:ascii="Calibri" w:hAnsi="Calibri" w:cs="Calibri"/>
              </w:rPr>
              <w:t>3. Search for the Service ID.</w:t>
            </w:r>
          </w:p>
        </w:tc>
      </w:tr>
      <w:tr w:rsidR="00B4201F" w:rsidRPr="00044673" w14:paraId="1AEEB195" w14:textId="77777777">
        <w:tc>
          <w:tcPr>
            <w:tcW w:w="1256" w:type="dxa"/>
            <w:shd w:val="clear" w:color="auto" w:fill="DCE6F1"/>
            <w:tcMar>
              <w:top w:w="80" w:type="dxa"/>
              <w:left w:w="100" w:type="dxa"/>
              <w:bottom w:w="80" w:type="dxa"/>
              <w:right w:w="100" w:type="dxa"/>
            </w:tcMar>
            <w:vAlign w:val="center"/>
          </w:tcPr>
          <w:p w14:paraId="1AEEB193" w14:textId="77777777" w:rsidR="00B4201F" w:rsidRPr="00044673" w:rsidRDefault="000D5EFF">
            <w:pPr>
              <w:rPr>
                <w:rFonts w:ascii="Calibri" w:hAnsi="Calibri" w:cs="Calibri"/>
              </w:rPr>
            </w:pPr>
            <w:r w:rsidRPr="00044673">
              <w:rPr>
                <w:rFonts w:ascii="Calibri" w:hAnsi="Calibri" w:cs="Calibri"/>
                <w:b/>
                <w:bCs/>
              </w:rPr>
              <w:t>Expected Result:</w:t>
            </w:r>
          </w:p>
        </w:tc>
        <w:tc>
          <w:tcPr>
            <w:tcW w:w="8555" w:type="dxa"/>
            <w:tcMar>
              <w:top w:w="80" w:type="dxa"/>
              <w:left w:w="100" w:type="dxa"/>
              <w:bottom w:w="80" w:type="dxa"/>
              <w:right w:w="100" w:type="dxa"/>
            </w:tcMar>
          </w:tcPr>
          <w:p w14:paraId="1AEEB194" w14:textId="77777777" w:rsidR="00B4201F" w:rsidRPr="00044673" w:rsidRDefault="000D5EFF">
            <w:pPr>
              <w:rPr>
                <w:rFonts w:ascii="Calibri" w:hAnsi="Calibri" w:cs="Calibri"/>
              </w:rPr>
            </w:pPr>
            <w:r w:rsidRPr="00044673">
              <w:rPr>
                <w:rFonts w:ascii="Calibri" w:hAnsi="Calibri" w:cs="Calibri"/>
              </w:rPr>
              <w:t>The service instance appears in the RFS Services list.</w:t>
            </w:r>
          </w:p>
        </w:tc>
      </w:tr>
      <w:tr w:rsidR="00B4201F" w:rsidRPr="00044673" w14:paraId="1AEEB198" w14:textId="77777777">
        <w:tc>
          <w:tcPr>
            <w:tcW w:w="1256" w:type="dxa"/>
            <w:shd w:val="clear" w:color="auto" w:fill="DCE6F1"/>
            <w:tcMar>
              <w:top w:w="80" w:type="dxa"/>
              <w:left w:w="100" w:type="dxa"/>
              <w:bottom w:w="80" w:type="dxa"/>
              <w:right w:w="100" w:type="dxa"/>
            </w:tcMar>
            <w:vAlign w:val="center"/>
          </w:tcPr>
          <w:p w14:paraId="1AEEB196" w14:textId="77777777" w:rsidR="00B4201F" w:rsidRPr="00044673" w:rsidRDefault="000D5EFF">
            <w:pPr>
              <w:rPr>
                <w:rFonts w:ascii="Calibri" w:hAnsi="Calibri" w:cs="Calibri"/>
              </w:rPr>
            </w:pPr>
            <w:r w:rsidRPr="00044673">
              <w:rPr>
                <w:rFonts w:ascii="Calibri" w:hAnsi="Calibri" w:cs="Calibri"/>
                <w:b/>
                <w:bCs/>
              </w:rPr>
              <w:t>Result:</w:t>
            </w:r>
          </w:p>
        </w:tc>
        <w:tc>
          <w:tcPr>
            <w:tcW w:w="8555" w:type="dxa"/>
            <w:tcMar>
              <w:top w:w="80" w:type="dxa"/>
              <w:left w:w="100" w:type="dxa"/>
              <w:bottom w:w="80" w:type="dxa"/>
              <w:right w:w="100" w:type="dxa"/>
            </w:tcMar>
          </w:tcPr>
          <w:p w14:paraId="1AEEB197" w14:textId="77777777" w:rsidR="00B4201F" w:rsidRPr="00044673" w:rsidRDefault="000D5EFF">
            <w:pPr>
              <w:rPr>
                <w:rFonts w:ascii="Calibri" w:hAnsi="Calibri" w:cs="Calibri"/>
              </w:rPr>
            </w:pPr>
            <w:r w:rsidRPr="00044673">
              <w:rPr>
                <w:rFonts w:ascii="Segoe UI Symbol" w:hAnsi="Segoe UI Symbol" w:cs="Segoe UI Symbol"/>
              </w:rPr>
              <w:t>☐</w:t>
            </w:r>
            <w:r w:rsidRPr="00044673">
              <w:rPr>
                <w:rFonts w:ascii="Calibri" w:hAnsi="Calibri" w:cs="Calibri"/>
              </w:rPr>
              <w:t xml:space="preserve"> OK </w:t>
            </w:r>
            <w:r w:rsidRPr="00044673">
              <w:rPr>
                <w:rFonts w:ascii="Segoe UI Symbol" w:hAnsi="Segoe UI Symbol" w:cs="Segoe UI Symbol"/>
              </w:rPr>
              <w:t>☐</w:t>
            </w:r>
            <w:r w:rsidRPr="00044673">
              <w:rPr>
                <w:rFonts w:ascii="Calibri" w:hAnsi="Calibri" w:cs="Calibri"/>
              </w:rPr>
              <w:t xml:space="preserve"> Not OK</w:t>
            </w:r>
          </w:p>
        </w:tc>
      </w:tr>
      <w:tr w:rsidR="00B4201F" w:rsidRPr="00044673" w14:paraId="1AEEB19B" w14:textId="77777777">
        <w:tc>
          <w:tcPr>
            <w:tcW w:w="1256" w:type="dxa"/>
            <w:shd w:val="clear" w:color="auto" w:fill="DCE6F1"/>
            <w:tcMar>
              <w:top w:w="80" w:type="dxa"/>
              <w:left w:w="100" w:type="dxa"/>
              <w:bottom w:w="80" w:type="dxa"/>
              <w:right w:w="100" w:type="dxa"/>
            </w:tcMar>
            <w:vAlign w:val="center"/>
          </w:tcPr>
          <w:p w14:paraId="1AEEB199" w14:textId="77777777" w:rsidR="00B4201F" w:rsidRPr="00044673" w:rsidRDefault="000D5EFF">
            <w:pPr>
              <w:rPr>
                <w:rFonts w:ascii="Calibri" w:hAnsi="Calibri" w:cs="Calibri"/>
              </w:rPr>
            </w:pPr>
            <w:r w:rsidRPr="00044673">
              <w:rPr>
                <w:rFonts w:ascii="Calibri" w:hAnsi="Calibri" w:cs="Calibri"/>
                <w:b/>
                <w:bCs/>
              </w:rPr>
              <w:t>Logs/Snaps: (if Any)</w:t>
            </w:r>
          </w:p>
        </w:tc>
        <w:tc>
          <w:tcPr>
            <w:tcW w:w="8555" w:type="dxa"/>
            <w:tcMar>
              <w:top w:w="80" w:type="dxa"/>
              <w:left w:w="100" w:type="dxa"/>
              <w:bottom w:w="80" w:type="dxa"/>
              <w:right w:w="100" w:type="dxa"/>
            </w:tcMar>
          </w:tcPr>
          <w:p w14:paraId="1AEEB19A" w14:textId="67A9CA16" w:rsidR="00B4201F" w:rsidRPr="00044673" w:rsidRDefault="00E27785">
            <w:pPr>
              <w:spacing w:after="60"/>
              <w:rPr>
                <w:rFonts w:ascii="Calibri" w:hAnsi="Calibri" w:cs="Calibri"/>
              </w:rPr>
            </w:pPr>
            <w:r>
              <w:rPr>
                <w:rFonts w:ascii="Calibri" w:hAnsi="Calibri" w:cs="Calibri"/>
                <w:noProof/>
              </w:rPr>
              <w:t>image</w:t>
            </w:r>
          </w:p>
        </w:tc>
      </w:tr>
    </w:tbl>
    <w:p w14:paraId="1AEEB19C" w14:textId="77777777" w:rsidR="00B4201F" w:rsidRPr="00044673" w:rsidRDefault="00B4201F">
      <w:pPr>
        <w:rPr>
          <w:rFonts w:ascii="Calibri" w:hAnsi="Calibri" w:cs="Calibri"/>
        </w:rPr>
      </w:pPr>
    </w:p>
    <w:p w14:paraId="1AEEB19D" w14:textId="77777777" w:rsidR="00B4201F" w:rsidRPr="00044673" w:rsidRDefault="000D5EFF">
      <w:pPr>
        <w:pStyle w:val="Heading3"/>
        <w:rPr>
          <w:rFonts w:ascii="Calibri" w:hAnsi="Calibri" w:cs="Calibri"/>
        </w:rPr>
      </w:pPr>
      <w:bookmarkStart w:id="16" w:name="_Toc238206721"/>
      <w:r w:rsidRPr="00044673">
        <w:rPr>
          <w:rFonts w:ascii="Calibri" w:hAnsi="Calibri" w:cs="Calibri"/>
          <w:b/>
          <w:bCs/>
          <w:color w:val="000000"/>
          <w:sz w:val="22"/>
          <w:szCs w:val="22"/>
        </w:rPr>
        <w:t>Test Case 8: RFS Cluster — High Availability Verification</w:t>
      </w:r>
      <w:bookmarkEnd w:id="16"/>
    </w:p>
    <w:tbl>
      <w:tblPr>
        <w:tblW w:w="9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56"/>
        <w:gridCol w:w="8555"/>
      </w:tblGrid>
      <w:tr w:rsidR="00B4201F" w:rsidRPr="00044673" w14:paraId="1AEEB1A0" w14:textId="77777777">
        <w:tc>
          <w:tcPr>
            <w:tcW w:w="1256" w:type="dxa"/>
            <w:shd w:val="clear" w:color="auto" w:fill="DCE6F1"/>
            <w:tcMar>
              <w:top w:w="80" w:type="dxa"/>
              <w:left w:w="100" w:type="dxa"/>
              <w:bottom w:w="80" w:type="dxa"/>
              <w:right w:w="100" w:type="dxa"/>
            </w:tcMar>
            <w:vAlign w:val="center"/>
          </w:tcPr>
          <w:p w14:paraId="1AEEB19E" w14:textId="77777777" w:rsidR="00B4201F" w:rsidRPr="00044673" w:rsidRDefault="000D5EFF">
            <w:pPr>
              <w:rPr>
                <w:rFonts w:ascii="Calibri" w:hAnsi="Calibri" w:cs="Calibri"/>
              </w:rPr>
            </w:pPr>
            <w:r w:rsidRPr="00044673">
              <w:rPr>
                <w:rFonts w:ascii="Calibri" w:hAnsi="Calibri" w:cs="Calibri"/>
                <w:b/>
                <w:bCs/>
              </w:rPr>
              <w:t>Description:</w:t>
            </w:r>
          </w:p>
        </w:tc>
        <w:tc>
          <w:tcPr>
            <w:tcW w:w="8555" w:type="dxa"/>
            <w:tcMar>
              <w:top w:w="80" w:type="dxa"/>
              <w:left w:w="100" w:type="dxa"/>
              <w:bottom w:w="80" w:type="dxa"/>
              <w:right w:w="100" w:type="dxa"/>
            </w:tcMar>
          </w:tcPr>
          <w:p w14:paraId="1AEEB19F" w14:textId="77777777" w:rsidR="00B4201F" w:rsidRPr="00044673" w:rsidRDefault="000D5EFF">
            <w:pPr>
              <w:rPr>
                <w:rFonts w:ascii="Calibri" w:hAnsi="Calibri" w:cs="Calibri"/>
              </w:rPr>
            </w:pPr>
            <w:r w:rsidRPr="00044673">
              <w:rPr>
                <w:rFonts w:ascii="Calibri" w:hAnsi="Calibri" w:cs="Calibri"/>
              </w:rPr>
              <w:t>Verify that the RFS cluster's High Availability page (via RFS VIP) correctly reports node roles.</w:t>
            </w:r>
          </w:p>
        </w:tc>
      </w:tr>
      <w:tr w:rsidR="00B4201F" w:rsidRPr="00044673" w14:paraId="1AEEB1A4" w14:textId="77777777">
        <w:tc>
          <w:tcPr>
            <w:tcW w:w="1256" w:type="dxa"/>
            <w:shd w:val="clear" w:color="auto" w:fill="DCE6F1"/>
            <w:tcMar>
              <w:top w:w="80" w:type="dxa"/>
              <w:left w:w="100" w:type="dxa"/>
              <w:bottom w:w="80" w:type="dxa"/>
              <w:right w:w="100" w:type="dxa"/>
            </w:tcMar>
            <w:vAlign w:val="center"/>
          </w:tcPr>
          <w:p w14:paraId="1AEEB1A1" w14:textId="77777777" w:rsidR="00B4201F" w:rsidRPr="00044673" w:rsidRDefault="000D5EFF">
            <w:pPr>
              <w:rPr>
                <w:rFonts w:ascii="Calibri" w:hAnsi="Calibri" w:cs="Calibri"/>
              </w:rPr>
            </w:pPr>
            <w:r w:rsidRPr="00044673">
              <w:rPr>
                <w:rFonts w:ascii="Calibri" w:hAnsi="Calibri" w:cs="Calibri"/>
                <w:b/>
                <w:bCs/>
              </w:rPr>
              <w:t>Procedure:</w:t>
            </w:r>
          </w:p>
        </w:tc>
        <w:tc>
          <w:tcPr>
            <w:tcW w:w="8555" w:type="dxa"/>
            <w:tcMar>
              <w:top w:w="80" w:type="dxa"/>
              <w:left w:w="100" w:type="dxa"/>
              <w:bottom w:w="80" w:type="dxa"/>
              <w:right w:w="100" w:type="dxa"/>
            </w:tcMar>
          </w:tcPr>
          <w:p w14:paraId="1AEEB1A2" w14:textId="77777777" w:rsidR="00B4201F" w:rsidRPr="00044673" w:rsidRDefault="000D5EFF">
            <w:pPr>
              <w:spacing w:after="100"/>
              <w:rPr>
                <w:rFonts w:ascii="Calibri" w:hAnsi="Calibri" w:cs="Calibri"/>
              </w:rPr>
            </w:pPr>
            <w:r w:rsidRPr="00044673">
              <w:rPr>
                <w:rFonts w:ascii="Calibri" w:hAnsi="Calibri" w:cs="Calibri"/>
              </w:rPr>
              <w:t>1. Navigate to Tools &gt; High Availability on the RFS Web UI (via VIP 172.28.2.27).</w:t>
            </w:r>
          </w:p>
          <w:p w14:paraId="1AEEB1A3" w14:textId="77777777" w:rsidR="00B4201F" w:rsidRPr="00044673" w:rsidRDefault="000D5EFF">
            <w:pPr>
              <w:spacing w:after="100"/>
              <w:rPr>
                <w:rFonts w:ascii="Calibri" w:hAnsi="Calibri" w:cs="Calibri"/>
              </w:rPr>
            </w:pPr>
            <w:r w:rsidRPr="00044673">
              <w:rPr>
                <w:rFonts w:ascii="Calibri" w:hAnsi="Calibri" w:cs="Calibri"/>
              </w:rPr>
              <w:t>2. Review the running and configured role of each node.</w:t>
            </w:r>
          </w:p>
        </w:tc>
      </w:tr>
      <w:tr w:rsidR="00B4201F" w:rsidRPr="00044673" w14:paraId="1AEEB1A7" w14:textId="77777777">
        <w:tc>
          <w:tcPr>
            <w:tcW w:w="1256" w:type="dxa"/>
            <w:shd w:val="clear" w:color="auto" w:fill="DCE6F1"/>
            <w:tcMar>
              <w:top w:w="80" w:type="dxa"/>
              <w:left w:w="100" w:type="dxa"/>
              <w:bottom w:w="80" w:type="dxa"/>
              <w:right w:w="100" w:type="dxa"/>
            </w:tcMar>
            <w:vAlign w:val="center"/>
          </w:tcPr>
          <w:p w14:paraId="1AEEB1A5" w14:textId="77777777" w:rsidR="00B4201F" w:rsidRPr="00044673" w:rsidRDefault="000D5EFF">
            <w:pPr>
              <w:rPr>
                <w:rFonts w:ascii="Calibri" w:hAnsi="Calibri" w:cs="Calibri"/>
              </w:rPr>
            </w:pPr>
            <w:r w:rsidRPr="00044673">
              <w:rPr>
                <w:rFonts w:ascii="Calibri" w:hAnsi="Calibri" w:cs="Calibri"/>
                <w:b/>
                <w:bCs/>
              </w:rPr>
              <w:t>Expected Result:</w:t>
            </w:r>
          </w:p>
        </w:tc>
        <w:tc>
          <w:tcPr>
            <w:tcW w:w="8555" w:type="dxa"/>
            <w:tcMar>
              <w:top w:w="80" w:type="dxa"/>
              <w:left w:w="100" w:type="dxa"/>
              <w:bottom w:w="80" w:type="dxa"/>
              <w:right w:w="100" w:type="dxa"/>
            </w:tcMar>
          </w:tcPr>
          <w:p w14:paraId="1AEEB1A6" w14:textId="77777777" w:rsidR="00B4201F" w:rsidRPr="00044673" w:rsidRDefault="000D5EFF">
            <w:pPr>
              <w:rPr>
                <w:rFonts w:ascii="Calibri" w:hAnsi="Calibri" w:cs="Calibri"/>
              </w:rPr>
            </w:pPr>
            <w:r w:rsidRPr="00044673">
              <w:rPr>
                <w:rFonts w:ascii="Calibri" w:hAnsi="Calibri" w:cs="Calibri"/>
              </w:rPr>
              <w:t>rfs-node-1 is shown as primary (current); rfs-node-2 and rfs-node-3 are shown as secondary.</w:t>
            </w:r>
          </w:p>
        </w:tc>
      </w:tr>
      <w:tr w:rsidR="00B4201F" w:rsidRPr="00044673" w14:paraId="1AEEB1AA" w14:textId="77777777">
        <w:tc>
          <w:tcPr>
            <w:tcW w:w="1256" w:type="dxa"/>
            <w:shd w:val="clear" w:color="auto" w:fill="DCE6F1"/>
            <w:tcMar>
              <w:top w:w="80" w:type="dxa"/>
              <w:left w:w="100" w:type="dxa"/>
              <w:bottom w:w="80" w:type="dxa"/>
              <w:right w:w="100" w:type="dxa"/>
            </w:tcMar>
            <w:vAlign w:val="center"/>
          </w:tcPr>
          <w:p w14:paraId="1AEEB1A8" w14:textId="77777777" w:rsidR="00B4201F" w:rsidRPr="00044673" w:rsidRDefault="000D5EFF">
            <w:pPr>
              <w:rPr>
                <w:rFonts w:ascii="Calibri" w:hAnsi="Calibri" w:cs="Calibri"/>
              </w:rPr>
            </w:pPr>
            <w:r w:rsidRPr="00044673">
              <w:rPr>
                <w:rFonts w:ascii="Calibri" w:hAnsi="Calibri" w:cs="Calibri"/>
                <w:b/>
                <w:bCs/>
              </w:rPr>
              <w:t>Result:</w:t>
            </w:r>
          </w:p>
        </w:tc>
        <w:tc>
          <w:tcPr>
            <w:tcW w:w="8555" w:type="dxa"/>
            <w:tcMar>
              <w:top w:w="80" w:type="dxa"/>
              <w:left w:w="100" w:type="dxa"/>
              <w:bottom w:w="80" w:type="dxa"/>
              <w:right w:w="100" w:type="dxa"/>
            </w:tcMar>
          </w:tcPr>
          <w:p w14:paraId="1AEEB1A9" w14:textId="77777777" w:rsidR="00B4201F" w:rsidRPr="00044673" w:rsidRDefault="000D5EFF">
            <w:pPr>
              <w:rPr>
                <w:rFonts w:ascii="Calibri" w:hAnsi="Calibri" w:cs="Calibri"/>
              </w:rPr>
            </w:pPr>
            <w:r w:rsidRPr="00044673">
              <w:rPr>
                <w:rFonts w:ascii="Segoe UI Symbol" w:hAnsi="Segoe UI Symbol" w:cs="Segoe UI Symbol"/>
              </w:rPr>
              <w:t>☐</w:t>
            </w:r>
            <w:r w:rsidRPr="00044673">
              <w:rPr>
                <w:rFonts w:ascii="Calibri" w:hAnsi="Calibri" w:cs="Calibri"/>
              </w:rPr>
              <w:t xml:space="preserve"> OK </w:t>
            </w:r>
            <w:r w:rsidRPr="00044673">
              <w:rPr>
                <w:rFonts w:ascii="Segoe UI Symbol" w:hAnsi="Segoe UI Symbol" w:cs="Segoe UI Symbol"/>
              </w:rPr>
              <w:t>☐</w:t>
            </w:r>
            <w:r w:rsidRPr="00044673">
              <w:rPr>
                <w:rFonts w:ascii="Calibri" w:hAnsi="Calibri" w:cs="Calibri"/>
              </w:rPr>
              <w:t xml:space="preserve"> Not OK</w:t>
            </w:r>
          </w:p>
        </w:tc>
      </w:tr>
      <w:tr w:rsidR="00B4201F" w:rsidRPr="00044673" w14:paraId="1AEEB1AD" w14:textId="77777777">
        <w:tc>
          <w:tcPr>
            <w:tcW w:w="1256" w:type="dxa"/>
            <w:shd w:val="clear" w:color="auto" w:fill="DCE6F1"/>
            <w:tcMar>
              <w:top w:w="80" w:type="dxa"/>
              <w:left w:w="100" w:type="dxa"/>
              <w:bottom w:w="80" w:type="dxa"/>
              <w:right w:w="100" w:type="dxa"/>
            </w:tcMar>
            <w:vAlign w:val="center"/>
          </w:tcPr>
          <w:p w14:paraId="1AEEB1AB" w14:textId="77777777" w:rsidR="00B4201F" w:rsidRPr="00044673" w:rsidRDefault="000D5EFF">
            <w:pPr>
              <w:rPr>
                <w:rFonts w:ascii="Calibri" w:hAnsi="Calibri" w:cs="Calibri"/>
              </w:rPr>
            </w:pPr>
            <w:r w:rsidRPr="00044673">
              <w:rPr>
                <w:rFonts w:ascii="Calibri" w:hAnsi="Calibri" w:cs="Calibri"/>
                <w:b/>
                <w:bCs/>
              </w:rPr>
              <w:lastRenderedPageBreak/>
              <w:t>Logs/Snaps: (if Any)</w:t>
            </w:r>
          </w:p>
        </w:tc>
        <w:tc>
          <w:tcPr>
            <w:tcW w:w="8555" w:type="dxa"/>
            <w:tcMar>
              <w:top w:w="80" w:type="dxa"/>
              <w:left w:w="100" w:type="dxa"/>
              <w:bottom w:w="80" w:type="dxa"/>
              <w:right w:w="100" w:type="dxa"/>
            </w:tcMar>
          </w:tcPr>
          <w:p w14:paraId="1AEEB1AC" w14:textId="67609C96" w:rsidR="00B4201F" w:rsidRPr="00044673" w:rsidRDefault="00E27785">
            <w:pPr>
              <w:spacing w:after="60"/>
              <w:rPr>
                <w:rFonts w:ascii="Calibri" w:hAnsi="Calibri" w:cs="Calibri"/>
              </w:rPr>
            </w:pPr>
            <w:r>
              <w:rPr>
                <w:rFonts w:ascii="Calibri" w:hAnsi="Calibri" w:cs="Calibri"/>
                <w:noProof/>
              </w:rPr>
              <w:t>image</w:t>
            </w:r>
          </w:p>
        </w:tc>
      </w:tr>
    </w:tbl>
    <w:p w14:paraId="1AEEB1AE" w14:textId="77777777" w:rsidR="00B4201F" w:rsidRPr="00044673" w:rsidRDefault="00B4201F">
      <w:pPr>
        <w:rPr>
          <w:rFonts w:ascii="Calibri" w:hAnsi="Calibri" w:cs="Calibri"/>
        </w:rPr>
      </w:pPr>
    </w:p>
    <w:p w14:paraId="1AEEB1AF" w14:textId="77777777" w:rsidR="00B4201F" w:rsidRPr="00044673" w:rsidRDefault="000D5EFF">
      <w:pPr>
        <w:pStyle w:val="Heading3"/>
        <w:rPr>
          <w:rFonts w:ascii="Calibri" w:hAnsi="Calibri" w:cs="Calibri"/>
        </w:rPr>
      </w:pPr>
      <w:bookmarkStart w:id="17" w:name="_Toc238206722"/>
      <w:r w:rsidRPr="00044673">
        <w:rPr>
          <w:rFonts w:ascii="Calibri" w:hAnsi="Calibri" w:cs="Calibri"/>
          <w:b/>
          <w:bCs/>
          <w:color w:val="000000"/>
          <w:sz w:val="22"/>
          <w:szCs w:val="22"/>
        </w:rPr>
        <w:t>Test Case 9: Tejas EMS — ONT Provisioning Verification</w:t>
      </w:r>
      <w:bookmarkEnd w:id="17"/>
    </w:p>
    <w:tbl>
      <w:tblPr>
        <w:tblW w:w="9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56"/>
        <w:gridCol w:w="8555"/>
      </w:tblGrid>
      <w:tr w:rsidR="00B4201F" w:rsidRPr="00044673" w14:paraId="1AEEB1B2" w14:textId="77777777">
        <w:tc>
          <w:tcPr>
            <w:tcW w:w="1256" w:type="dxa"/>
            <w:shd w:val="clear" w:color="auto" w:fill="DCE6F1"/>
            <w:tcMar>
              <w:top w:w="80" w:type="dxa"/>
              <w:left w:w="100" w:type="dxa"/>
              <w:bottom w:w="80" w:type="dxa"/>
              <w:right w:w="100" w:type="dxa"/>
            </w:tcMar>
            <w:vAlign w:val="center"/>
          </w:tcPr>
          <w:p w14:paraId="1AEEB1B0" w14:textId="77777777" w:rsidR="00B4201F" w:rsidRPr="00044673" w:rsidRDefault="000D5EFF">
            <w:pPr>
              <w:rPr>
                <w:rFonts w:ascii="Calibri" w:hAnsi="Calibri" w:cs="Calibri"/>
              </w:rPr>
            </w:pPr>
            <w:r w:rsidRPr="00044673">
              <w:rPr>
                <w:rFonts w:ascii="Calibri" w:hAnsi="Calibri" w:cs="Calibri"/>
                <w:b/>
                <w:bCs/>
              </w:rPr>
              <w:t>Description:</w:t>
            </w:r>
          </w:p>
        </w:tc>
        <w:tc>
          <w:tcPr>
            <w:tcW w:w="8555" w:type="dxa"/>
            <w:tcMar>
              <w:top w:w="80" w:type="dxa"/>
              <w:left w:w="100" w:type="dxa"/>
              <w:bottom w:w="80" w:type="dxa"/>
              <w:right w:w="100" w:type="dxa"/>
            </w:tcMar>
          </w:tcPr>
          <w:p w14:paraId="1AEEB1B1" w14:textId="77777777" w:rsidR="00B4201F" w:rsidRPr="00044673" w:rsidRDefault="000D5EFF">
            <w:pPr>
              <w:rPr>
                <w:rFonts w:ascii="Calibri" w:hAnsi="Calibri" w:cs="Calibri"/>
              </w:rPr>
            </w:pPr>
            <w:r w:rsidRPr="00044673">
              <w:rPr>
                <w:rFonts w:ascii="Calibri" w:hAnsi="Calibri" w:cs="Calibri"/>
              </w:rPr>
              <w:t>Verify that the ONT associated with the provisioned service is visible and correctly configured in Tejas EMS.</w:t>
            </w:r>
          </w:p>
        </w:tc>
      </w:tr>
      <w:tr w:rsidR="00B4201F" w:rsidRPr="00044673" w14:paraId="1AEEB1B7" w14:textId="77777777">
        <w:tc>
          <w:tcPr>
            <w:tcW w:w="1256" w:type="dxa"/>
            <w:shd w:val="clear" w:color="auto" w:fill="DCE6F1"/>
            <w:tcMar>
              <w:top w:w="80" w:type="dxa"/>
              <w:left w:w="100" w:type="dxa"/>
              <w:bottom w:w="80" w:type="dxa"/>
              <w:right w:w="100" w:type="dxa"/>
            </w:tcMar>
            <w:vAlign w:val="center"/>
          </w:tcPr>
          <w:p w14:paraId="1AEEB1B3" w14:textId="77777777" w:rsidR="00B4201F" w:rsidRPr="00044673" w:rsidRDefault="000D5EFF">
            <w:pPr>
              <w:rPr>
                <w:rFonts w:ascii="Calibri" w:hAnsi="Calibri" w:cs="Calibri"/>
              </w:rPr>
            </w:pPr>
            <w:r w:rsidRPr="00044673">
              <w:rPr>
                <w:rFonts w:ascii="Calibri" w:hAnsi="Calibri" w:cs="Calibri"/>
                <w:b/>
                <w:bCs/>
              </w:rPr>
              <w:t>Procedure:</w:t>
            </w:r>
          </w:p>
        </w:tc>
        <w:tc>
          <w:tcPr>
            <w:tcW w:w="8555" w:type="dxa"/>
            <w:tcMar>
              <w:top w:w="80" w:type="dxa"/>
              <w:left w:w="100" w:type="dxa"/>
              <w:bottom w:w="80" w:type="dxa"/>
              <w:right w:w="100" w:type="dxa"/>
            </w:tcMar>
          </w:tcPr>
          <w:p w14:paraId="1AEEB1B4" w14:textId="77777777" w:rsidR="00B4201F" w:rsidRPr="00044673" w:rsidRDefault="000D5EFF">
            <w:pPr>
              <w:spacing w:after="100"/>
              <w:rPr>
                <w:rFonts w:ascii="Calibri" w:hAnsi="Calibri" w:cs="Calibri"/>
              </w:rPr>
            </w:pPr>
            <w:r w:rsidRPr="00044673">
              <w:rPr>
                <w:rFonts w:ascii="Calibri" w:hAnsi="Calibri" w:cs="Calibri"/>
              </w:rPr>
              <w:t>1. Log in to Tejas EMS.</w:t>
            </w:r>
          </w:p>
          <w:p w14:paraId="1AEEB1B5" w14:textId="77777777" w:rsidR="00B4201F" w:rsidRPr="00044673" w:rsidRDefault="000D5EFF">
            <w:pPr>
              <w:spacing w:after="100"/>
              <w:rPr>
                <w:rFonts w:ascii="Calibri" w:hAnsi="Calibri" w:cs="Calibri"/>
              </w:rPr>
            </w:pPr>
            <w:r w:rsidRPr="00044673">
              <w:rPr>
                <w:rFonts w:ascii="Calibri" w:hAnsi="Calibri" w:cs="Calibri"/>
              </w:rPr>
              <w:t>2. Navigate to Configuration &gt; Manage ONTs.</w:t>
            </w:r>
          </w:p>
          <w:p w14:paraId="1AEEB1B6" w14:textId="77777777" w:rsidR="00B4201F" w:rsidRPr="00044673" w:rsidRDefault="000D5EFF">
            <w:pPr>
              <w:spacing w:after="100"/>
              <w:rPr>
                <w:rFonts w:ascii="Calibri" w:hAnsi="Calibri" w:cs="Calibri"/>
              </w:rPr>
            </w:pPr>
            <w:r w:rsidRPr="00044673">
              <w:rPr>
                <w:rFonts w:ascii="Calibri" w:hAnsi="Calibri" w:cs="Calibri"/>
              </w:rPr>
              <w:t>3. Filter or search by the ONT Serial Number.</w:t>
            </w:r>
          </w:p>
        </w:tc>
      </w:tr>
      <w:tr w:rsidR="00B4201F" w:rsidRPr="00044673" w14:paraId="1AEEB1BA" w14:textId="77777777">
        <w:tc>
          <w:tcPr>
            <w:tcW w:w="1256" w:type="dxa"/>
            <w:shd w:val="clear" w:color="auto" w:fill="DCE6F1"/>
            <w:tcMar>
              <w:top w:w="80" w:type="dxa"/>
              <w:left w:w="100" w:type="dxa"/>
              <w:bottom w:w="80" w:type="dxa"/>
              <w:right w:w="100" w:type="dxa"/>
            </w:tcMar>
            <w:vAlign w:val="center"/>
          </w:tcPr>
          <w:p w14:paraId="1AEEB1B8" w14:textId="77777777" w:rsidR="00B4201F" w:rsidRPr="00044673" w:rsidRDefault="000D5EFF">
            <w:pPr>
              <w:rPr>
                <w:rFonts w:ascii="Calibri" w:hAnsi="Calibri" w:cs="Calibri"/>
              </w:rPr>
            </w:pPr>
            <w:r w:rsidRPr="00044673">
              <w:rPr>
                <w:rFonts w:ascii="Calibri" w:hAnsi="Calibri" w:cs="Calibri"/>
                <w:b/>
                <w:bCs/>
              </w:rPr>
              <w:t>Expected Result:</w:t>
            </w:r>
          </w:p>
        </w:tc>
        <w:tc>
          <w:tcPr>
            <w:tcW w:w="8555" w:type="dxa"/>
            <w:tcMar>
              <w:top w:w="80" w:type="dxa"/>
              <w:left w:w="100" w:type="dxa"/>
              <w:bottom w:w="80" w:type="dxa"/>
              <w:right w:w="100" w:type="dxa"/>
            </w:tcMar>
          </w:tcPr>
          <w:p w14:paraId="1AEEB1B9" w14:textId="77777777" w:rsidR="00B4201F" w:rsidRPr="00044673" w:rsidRDefault="000D5EFF">
            <w:pPr>
              <w:rPr>
                <w:rFonts w:ascii="Calibri" w:hAnsi="Calibri" w:cs="Calibri"/>
              </w:rPr>
            </w:pPr>
            <w:r w:rsidRPr="00044673">
              <w:rPr>
                <w:rFonts w:ascii="Calibri" w:hAnsi="Calibri" w:cs="Calibri"/>
              </w:rPr>
              <w:t>The ONT record appears with EMS State = ACTIVATE and Admin State = Enable.</w:t>
            </w:r>
          </w:p>
        </w:tc>
      </w:tr>
      <w:tr w:rsidR="00B4201F" w:rsidRPr="00044673" w14:paraId="1AEEB1BD" w14:textId="77777777">
        <w:tc>
          <w:tcPr>
            <w:tcW w:w="1256" w:type="dxa"/>
            <w:shd w:val="clear" w:color="auto" w:fill="DCE6F1"/>
            <w:tcMar>
              <w:top w:w="80" w:type="dxa"/>
              <w:left w:w="100" w:type="dxa"/>
              <w:bottom w:w="80" w:type="dxa"/>
              <w:right w:w="100" w:type="dxa"/>
            </w:tcMar>
            <w:vAlign w:val="center"/>
          </w:tcPr>
          <w:p w14:paraId="1AEEB1BB" w14:textId="77777777" w:rsidR="00B4201F" w:rsidRPr="00044673" w:rsidRDefault="000D5EFF">
            <w:pPr>
              <w:rPr>
                <w:rFonts w:ascii="Calibri" w:hAnsi="Calibri" w:cs="Calibri"/>
              </w:rPr>
            </w:pPr>
            <w:r w:rsidRPr="00044673">
              <w:rPr>
                <w:rFonts w:ascii="Calibri" w:hAnsi="Calibri" w:cs="Calibri"/>
                <w:b/>
                <w:bCs/>
              </w:rPr>
              <w:t>Result:</w:t>
            </w:r>
          </w:p>
        </w:tc>
        <w:tc>
          <w:tcPr>
            <w:tcW w:w="8555" w:type="dxa"/>
            <w:tcMar>
              <w:top w:w="80" w:type="dxa"/>
              <w:left w:w="100" w:type="dxa"/>
              <w:bottom w:w="80" w:type="dxa"/>
              <w:right w:w="100" w:type="dxa"/>
            </w:tcMar>
          </w:tcPr>
          <w:p w14:paraId="1AEEB1BC" w14:textId="77777777" w:rsidR="00B4201F" w:rsidRPr="00044673" w:rsidRDefault="000D5EFF">
            <w:pPr>
              <w:rPr>
                <w:rFonts w:ascii="Calibri" w:hAnsi="Calibri" w:cs="Calibri"/>
              </w:rPr>
            </w:pPr>
            <w:r w:rsidRPr="00044673">
              <w:rPr>
                <w:rFonts w:ascii="Segoe UI Symbol" w:hAnsi="Segoe UI Symbol" w:cs="Segoe UI Symbol"/>
              </w:rPr>
              <w:t>☐</w:t>
            </w:r>
            <w:r w:rsidRPr="00044673">
              <w:rPr>
                <w:rFonts w:ascii="Calibri" w:hAnsi="Calibri" w:cs="Calibri"/>
              </w:rPr>
              <w:t xml:space="preserve"> OK </w:t>
            </w:r>
            <w:r w:rsidRPr="00044673">
              <w:rPr>
                <w:rFonts w:ascii="Segoe UI Symbol" w:hAnsi="Segoe UI Symbol" w:cs="Segoe UI Symbol"/>
              </w:rPr>
              <w:t>☐</w:t>
            </w:r>
            <w:r w:rsidRPr="00044673">
              <w:rPr>
                <w:rFonts w:ascii="Calibri" w:hAnsi="Calibri" w:cs="Calibri"/>
              </w:rPr>
              <w:t xml:space="preserve"> Not OK</w:t>
            </w:r>
          </w:p>
        </w:tc>
      </w:tr>
      <w:tr w:rsidR="00B4201F" w:rsidRPr="00044673" w14:paraId="1AEEB1C0" w14:textId="77777777">
        <w:tc>
          <w:tcPr>
            <w:tcW w:w="1256" w:type="dxa"/>
            <w:shd w:val="clear" w:color="auto" w:fill="DCE6F1"/>
            <w:tcMar>
              <w:top w:w="80" w:type="dxa"/>
              <w:left w:w="100" w:type="dxa"/>
              <w:bottom w:w="80" w:type="dxa"/>
              <w:right w:w="100" w:type="dxa"/>
            </w:tcMar>
            <w:vAlign w:val="center"/>
          </w:tcPr>
          <w:p w14:paraId="1AEEB1BE" w14:textId="77777777" w:rsidR="00B4201F" w:rsidRPr="00044673" w:rsidRDefault="000D5EFF">
            <w:pPr>
              <w:rPr>
                <w:rFonts w:ascii="Calibri" w:hAnsi="Calibri" w:cs="Calibri"/>
              </w:rPr>
            </w:pPr>
            <w:r w:rsidRPr="00044673">
              <w:rPr>
                <w:rFonts w:ascii="Calibri" w:hAnsi="Calibri" w:cs="Calibri"/>
                <w:b/>
                <w:bCs/>
              </w:rPr>
              <w:t>Logs/Snaps: (if Any)</w:t>
            </w:r>
          </w:p>
        </w:tc>
        <w:tc>
          <w:tcPr>
            <w:tcW w:w="8555" w:type="dxa"/>
            <w:tcMar>
              <w:top w:w="80" w:type="dxa"/>
              <w:left w:w="100" w:type="dxa"/>
              <w:bottom w:w="80" w:type="dxa"/>
              <w:right w:w="100" w:type="dxa"/>
            </w:tcMar>
          </w:tcPr>
          <w:p w14:paraId="1AEEB1BF" w14:textId="785496C5" w:rsidR="00B4201F" w:rsidRPr="00044673" w:rsidRDefault="00E27785">
            <w:pPr>
              <w:spacing w:after="60"/>
              <w:rPr>
                <w:rFonts w:ascii="Calibri" w:hAnsi="Calibri" w:cs="Calibri"/>
              </w:rPr>
            </w:pPr>
            <w:r>
              <w:rPr>
                <w:rFonts w:ascii="Calibri" w:hAnsi="Calibri" w:cs="Calibri"/>
                <w:noProof/>
              </w:rPr>
              <w:t>image</w:t>
            </w:r>
          </w:p>
        </w:tc>
      </w:tr>
    </w:tbl>
    <w:p w14:paraId="1AEEB1C1" w14:textId="77777777" w:rsidR="00B4201F" w:rsidRPr="00044673" w:rsidRDefault="00B4201F">
      <w:pPr>
        <w:rPr>
          <w:rFonts w:ascii="Calibri" w:hAnsi="Calibri" w:cs="Calibri"/>
        </w:rPr>
      </w:pPr>
    </w:p>
    <w:p w14:paraId="71E205D1" w14:textId="77777777" w:rsidR="00044673" w:rsidRDefault="00044673">
      <w:pPr>
        <w:pStyle w:val="Heading3"/>
        <w:rPr>
          <w:rFonts w:ascii="Calibri" w:hAnsi="Calibri" w:cs="Calibri"/>
          <w:b/>
          <w:bCs/>
          <w:color w:val="000000"/>
          <w:sz w:val="22"/>
          <w:szCs w:val="22"/>
        </w:rPr>
      </w:pPr>
    </w:p>
    <w:p w14:paraId="0F8A513E" w14:textId="77777777" w:rsidR="00044673" w:rsidRDefault="00044673">
      <w:pPr>
        <w:pStyle w:val="Heading3"/>
        <w:rPr>
          <w:rFonts w:ascii="Calibri" w:hAnsi="Calibri" w:cs="Calibri"/>
          <w:b/>
          <w:bCs/>
          <w:color w:val="000000"/>
          <w:sz w:val="22"/>
          <w:szCs w:val="22"/>
        </w:rPr>
      </w:pPr>
    </w:p>
    <w:p w14:paraId="755899DA" w14:textId="77777777" w:rsidR="00044673" w:rsidRDefault="00044673">
      <w:pPr>
        <w:pStyle w:val="Heading3"/>
        <w:rPr>
          <w:rFonts w:ascii="Calibri" w:hAnsi="Calibri" w:cs="Calibri"/>
          <w:b/>
          <w:bCs/>
          <w:color w:val="000000"/>
          <w:sz w:val="22"/>
          <w:szCs w:val="22"/>
        </w:rPr>
      </w:pPr>
    </w:p>
    <w:p w14:paraId="7264145A" w14:textId="77777777" w:rsidR="00044673" w:rsidRDefault="00044673">
      <w:pPr>
        <w:pStyle w:val="Heading3"/>
        <w:rPr>
          <w:rFonts w:ascii="Calibri" w:hAnsi="Calibri" w:cs="Calibri"/>
          <w:b/>
          <w:bCs/>
          <w:color w:val="000000"/>
          <w:sz w:val="22"/>
          <w:szCs w:val="22"/>
        </w:rPr>
      </w:pPr>
    </w:p>
    <w:p w14:paraId="7EC24993" w14:textId="77777777" w:rsidR="00044673" w:rsidRDefault="00044673">
      <w:pPr>
        <w:pStyle w:val="Heading3"/>
        <w:rPr>
          <w:rFonts w:ascii="Calibri" w:hAnsi="Calibri" w:cs="Calibri"/>
          <w:b/>
          <w:bCs/>
          <w:color w:val="000000"/>
          <w:sz w:val="22"/>
          <w:szCs w:val="22"/>
        </w:rPr>
      </w:pPr>
    </w:p>
    <w:p w14:paraId="1AEEB1C2" w14:textId="046DAE3F" w:rsidR="00B4201F" w:rsidRPr="00044673" w:rsidRDefault="000D5EFF">
      <w:pPr>
        <w:pStyle w:val="Heading3"/>
        <w:rPr>
          <w:rFonts w:ascii="Calibri" w:hAnsi="Calibri" w:cs="Calibri"/>
        </w:rPr>
      </w:pPr>
      <w:bookmarkStart w:id="18" w:name="_Toc238206723"/>
      <w:r w:rsidRPr="00044673">
        <w:rPr>
          <w:rFonts w:ascii="Calibri" w:hAnsi="Calibri" w:cs="Calibri"/>
          <w:b/>
          <w:bCs/>
          <w:color w:val="000000"/>
          <w:sz w:val="22"/>
          <w:szCs w:val="22"/>
        </w:rPr>
        <w:t>Test Case 10: Tejas EMS — ONT Provisioning Detail Verification</w:t>
      </w:r>
      <w:bookmarkEnd w:id="18"/>
    </w:p>
    <w:tbl>
      <w:tblPr>
        <w:tblW w:w="9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56"/>
        <w:gridCol w:w="8555"/>
      </w:tblGrid>
      <w:tr w:rsidR="00B4201F" w:rsidRPr="00044673" w14:paraId="1AEEB1C5" w14:textId="77777777">
        <w:tc>
          <w:tcPr>
            <w:tcW w:w="1256" w:type="dxa"/>
            <w:shd w:val="clear" w:color="auto" w:fill="DCE6F1"/>
            <w:tcMar>
              <w:top w:w="80" w:type="dxa"/>
              <w:left w:w="100" w:type="dxa"/>
              <w:bottom w:w="80" w:type="dxa"/>
              <w:right w:w="100" w:type="dxa"/>
            </w:tcMar>
            <w:vAlign w:val="center"/>
          </w:tcPr>
          <w:p w14:paraId="1AEEB1C3" w14:textId="77777777" w:rsidR="00B4201F" w:rsidRPr="00044673" w:rsidRDefault="000D5EFF">
            <w:pPr>
              <w:rPr>
                <w:rFonts w:ascii="Calibri" w:hAnsi="Calibri" w:cs="Calibri"/>
              </w:rPr>
            </w:pPr>
            <w:r w:rsidRPr="00044673">
              <w:rPr>
                <w:rFonts w:ascii="Calibri" w:hAnsi="Calibri" w:cs="Calibri"/>
                <w:b/>
                <w:bCs/>
              </w:rPr>
              <w:t>Description:</w:t>
            </w:r>
          </w:p>
        </w:tc>
        <w:tc>
          <w:tcPr>
            <w:tcW w:w="8555" w:type="dxa"/>
            <w:tcMar>
              <w:top w:w="80" w:type="dxa"/>
              <w:left w:w="100" w:type="dxa"/>
              <w:bottom w:w="80" w:type="dxa"/>
              <w:right w:w="100" w:type="dxa"/>
            </w:tcMar>
          </w:tcPr>
          <w:p w14:paraId="1AEEB1C4" w14:textId="77777777" w:rsidR="00B4201F" w:rsidRPr="00044673" w:rsidRDefault="000D5EFF">
            <w:pPr>
              <w:rPr>
                <w:rFonts w:ascii="Calibri" w:hAnsi="Calibri" w:cs="Calibri"/>
              </w:rPr>
            </w:pPr>
            <w:r w:rsidRPr="00044673">
              <w:rPr>
                <w:rFonts w:ascii="Calibri" w:hAnsi="Calibri" w:cs="Calibri"/>
              </w:rPr>
              <w:t>Verify that the detailed provisioning attributes of the ONT in Tejas EMS match the values submitted in the service request.</w:t>
            </w:r>
          </w:p>
        </w:tc>
      </w:tr>
      <w:tr w:rsidR="00B4201F" w:rsidRPr="00044673" w14:paraId="1AEEB1C9" w14:textId="77777777">
        <w:tc>
          <w:tcPr>
            <w:tcW w:w="1256" w:type="dxa"/>
            <w:shd w:val="clear" w:color="auto" w:fill="DCE6F1"/>
            <w:tcMar>
              <w:top w:w="80" w:type="dxa"/>
              <w:left w:w="100" w:type="dxa"/>
              <w:bottom w:w="80" w:type="dxa"/>
              <w:right w:w="100" w:type="dxa"/>
            </w:tcMar>
            <w:vAlign w:val="center"/>
          </w:tcPr>
          <w:p w14:paraId="1AEEB1C6" w14:textId="77777777" w:rsidR="00B4201F" w:rsidRPr="00044673" w:rsidRDefault="000D5EFF">
            <w:pPr>
              <w:rPr>
                <w:rFonts w:ascii="Calibri" w:hAnsi="Calibri" w:cs="Calibri"/>
              </w:rPr>
            </w:pPr>
            <w:r w:rsidRPr="00044673">
              <w:rPr>
                <w:rFonts w:ascii="Calibri" w:hAnsi="Calibri" w:cs="Calibri"/>
                <w:b/>
                <w:bCs/>
              </w:rPr>
              <w:t>Procedure:</w:t>
            </w:r>
          </w:p>
        </w:tc>
        <w:tc>
          <w:tcPr>
            <w:tcW w:w="8555" w:type="dxa"/>
            <w:tcMar>
              <w:top w:w="80" w:type="dxa"/>
              <w:left w:w="100" w:type="dxa"/>
              <w:bottom w:w="80" w:type="dxa"/>
              <w:right w:w="100" w:type="dxa"/>
            </w:tcMar>
          </w:tcPr>
          <w:p w14:paraId="1AEEB1C7" w14:textId="77777777" w:rsidR="00B4201F" w:rsidRPr="00044673" w:rsidRDefault="000D5EFF">
            <w:pPr>
              <w:spacing w:after="100"/>
              <w:rPr>
                <w:rFonts w:ascii="Calibri" w:hAnsi="Calibri" w:cs="Calibri"/>
              </w:rPr>
            </w:pPr>
            <w:r w:rsidRPr="00044673">
              <w:rPr>
                <w:rFonts w:ascii="Calibri" w:hAnsi="Calibri" w:cs="Calibri"/>
              </w:rPr>
              <w:t>1. From the Manage ONTs view in Tejas EMS, scroll to view the extended columns.</w:t>
            </w:r>
          </w:p>
          <w:p w14:paraId="1AEEB1C8" w14:textId="77777777" w:rsidR="00B4201F" w:rsidRPr="00044673" w:rsidRDefault="000D5EFF">
            <w:pPr>
              <w:spacing w:after="100"/>
              <w:rPr>
                <w:rFonts w:ascii="Calibri" w:hAnsi="Calibri" w:cs="Calibri"/>
              </w:rPr>
            </w:pPr>
            <w:r w:rsidRPr="00044673">
              <w:rPr>
                <w:rFonts w:ascii="Calibri" w:hAnsi="Calibri" w:cs="Calibri"/>
              </w:rPr>
              <w:t>2. Confirm the Customer ID, Upstream Mapping, and related fields.</w:t>
            </w:r>
          </w:p>
        </w:tc>
      </w:tr>
      <w:tr w:rsidR="00B4201F" w:rsidRPr="00044673" w14:paraId="1AEEB1CC" w14:textId="77777777">
        <w:tc>
          <w:tcPr>
            <w:tcW w:w="1256" w:type="dxa"/>
            <w:shd w:val="clear" w:color="auto" w:fill="DCE6F1"/>
            <w:tcMar>
              <w:top w:w="80" w:type="dxa"/>
              <w:left w:w="100" w:type="dxa"/>
              <w:bottom w:w="80" w:type="dxa"/>
              <w:right w:w="100" w:type="dxa"/>
            </w:tcMar>
            <w:vAlign w:val="center"/>
          </w:tcPr>
          <w:p w14:paraId="1AEEB1CA" w14:textId="77777777" w:rsidR="00B4201F" w:rsidRPr="00044673" w:rsidRDefault="000D5EFF">
            <w:pPr>
              <w:rPr>
                <w:rFonts w:ascii="Calibri" w:hAnsi="Calibri" w:cs="Calibri"/>
              </w:rPr>
            </w:pPr>
            <w:r w:rsidRPr="00044673">
              <w:rPr>
                <w:rFonts w:ascii="Calibri" w:hAnsi="Calibri" w:cs="Calibri"/>
                <w:b/>
                <w:bCs/>
              </w:rPr>
              <w:t>Expected Result:</w:t>
            </w:r>
          </w:p>
        </w:tc>
        <w:tc>
          <w:tcPr>
            <w:tcW w:w="8555" w:type="dxa"/>
            <w:tcMar>
              <w:top w:w="80" w:type="dxa"/>
              <w:left w:w="100" w:type="dxa"/>
              <w:bottom w:w="80" w:type="dxa"/>
              <w:right w:w="100" w:type="dxa"/>
            </w:tcMar>
          </w:tcPr>
          <w:p w14:paraId="1AEEB1CB" w14:textId="77777777" w:rsidR="00B4201F" w:rsidRPr="00044673" w:rsidRDefault="000D5EFF">
            <w:pPr>
              <w:rPr>
                <w:rFonts w:ascii="Calibri" w:hAnsi="Calibri" w:cs="Calibri"/>
              </w:rPr>
            </w:pPr>
            <w:r w:rsidRPr="00044673">
              <w:rPr>
                <w:rFonts w:ascii="Calibri" w:hAnsi="Calibri" w:cs="Calibri"/>
              </w:rPr>
              <w:t>Customer ID and other fields match the values submitted via Postman (e.g., Customer Id = GOV/ITC/001).</w:t>
            </w:r>
          </w:p>
        </w:tc>
      </w:tr>
      <w:tr w:rsidR="00B4201F" w:rsidRPr="00044673" w14:paraId="1AEEB1CF" w14:textId="77777777">
        <w:tc>
          <w:tcPr>
            <w:tcW w:w="1256" w:type="dxa"/>
            <w:shd w:val="clear" w:color="auto" w:fill="DCE6F1"/>
            <w:tcMar>
              <w:top w:w="80" w:type="dxa"/>
              <w:left w:w="100" w:type="dxa"/>
              <w:bottom w:w="80" w:type="dxa"/>
              <w:right w:w="100" w:type="dxa"/>
            </w:tcMar>
            <w:vAlign w:val="center"/>
          </w:tcPr>
          <w:p w14:paraId="1AEEB1CD" w14:textId="77777777" w:rsidR="00B4201F" w:rsidRPr="00044673" w:rsidRDefault="000D5EFF">
            <w:pPr>
              <w:rPr>
                <w:rFonts w:ascii="Calibri" w:hAnsi="Calibri" w:cs="Calibri"/>
              </w:rPr>
            </w:pPr>
            <w:r w:rsidRPr="00044673">
              <w:rPr>
                <w:rFonts w:ascii="Calibri" w:hAnsi="Calibri" w:cs="Calibri"/>
                <w:b/>
                <w:bCs/>
              </w:rPr>
              <w:t>Result:</w:t>
            </w:r>
          </w:p>
        </w:tc>
        <w:tc>
          <w:tcPr>
            <w:tcW w:w="8555" w:type="dxa"/>
            <w:tcMar>
              <w:top w:w="80" w:type="dxa"/>
              <w:left w:w="100" w:type="dxa"/>
              <w:bottom w:w="80" w:type="dxa"/>
              <w:right w:w="100" w:type="dxa"/>
            </w:tcMar>
          </w:tcPr>
          <w:p w14:paraId="1AEEB1CE" w14:textId="77777777" w:rsidR="00B4201F" w:rsidRPr="00044673" w:rsidRDefault="000D5EFF">
            <w:pPr>
              <w:rPr>
                <w:rFonts w:ascii="Calibri" w:hAnsi="Calibri" w:cs="Calibri"/>
              </w:rPr>
            </w:pPr>
            <w:r w:rsidRPr="00044673">
              <w:rPr>
                <w:rFonts w:ascii="Segoe UI Symbol" w:hAnsi="Segoe UI Symbol" w:cs="Segoe UI Symbol"/>
              </w:rPr>
              <w:t>☐</w:t>
            </w:r>
            <w:r w:rsidRPr="00044673">
              <w:rPr>
                <w:rFonts w:ascii="Calibri" w:hAnsi="Calibri" w:cs="Calibri"/>
              </w:rPr>
              <w:t xml:space="preserve"> OK </w:t>
            </w:r>
            <w:r w:rsidRPr="00044673">
              <w:rPr>
                <w:rFonts w:ascii="Segoe UI Symbol" w:hAnsi="Segoe UI Symbol" w:cs="Segoe UI Symbol"/>
              </w:rPr>
              <w:t>☐</w:t>
            </w:r>
            <w:r w:rsidRPr="00044673">
              <w:rPr>
                <w:rFonts w:ascii="Calibri" w:hAnsi="Calibri" w:cs="Calibri"/>
              </w:rPr>
              <w:t xml:space="preserve"> Not OK</w:t>
            </w:r>
          </w:p>
        </w:tc>
      </w:tr>
      <w:tr w:rsidR="00B4201F" w:rsidRPr="00044673" w14:paraId="1AEEB1D2" w14:textId="77777777">
        <w:tc>
          <w:tcPr>
            <w:tcW w:w="1256" w:type="dxa"/>
            <w:shd w:val="clear" w:color="auto" w:fill="DCE6F1"/>
            <w:tcMar>
              <w:top w:w="80" w:type="dxa"/>
              <w:left w:w="100" w:type="dxa"/>
              <w:bottom w:w="80" w:type="dxa"/>
              <w:right w:w="100" w:type="dxa"/>
            </w:tcMar>
            <w:vAlign w:val="center"/>
          </w:tcPr>
          <w:p w14:paraId="1AEEB1D0" w14:textId="77777777" w:rsidR="00B4201F" w:rsidRPr="00044673" w:rsidRDefault="000D5EFF">
            <w:pPr>
              <w:rPr>
                <w:rFonts w:ascii="Calibri" w:hAnsi="Calibri" w:cs="Calibri"/>
              </w:rPr>
            </w:pPr>
            <w:r w:rsidRPr="00044673">
              <w:rPr>
                <w:rFonts w:ascii="Calibri" w:hAnsi="Calibri" w:cs="Calibri"/>
                <w:b/>
                <w:bCs/>
              </w:rPr>
              <w:t>Logs/Snaps: (if Any)</w:t>
            </w:r>
          </w:p>
        </w:tc>
        <w:tc>
          <w:tcPr>
            <w:tcW w:w="8555" w:type="dxa"/>
            <w:tcMar>
              <w:top w:w="80" w:type="dxa"/>
              <w:left w:w="100" w:type="dxa"/>
              <w:bottom w:w="80" w:type="dxa"/>
              <w:right w:w="100" w:type="dxa"/>
            </w:tcMar>
          </w:tcPr>
          <w:p w14:paraId="1AEEB1D1" w14:textId="7C334810" w:rsidR="00B4201F" w:rsidRPr="00044673" w:rsidRDefault="00E27785">
            <w:pPr>
              <w:spacing w:after="60"/>
              <w:rPr>
                <w:rFonts w:ascii="Calibri" w:hAnsi="Calibri" w:cs="Calibri"/>
              </w:rPr>
            </w:pPr>
            <w:r>
              <w:rPr>
                <w:rFonts w:ascii="Calibri" w:hAnsi="Calibri" w:cs="Calibri"/>
                <w:noProof/>
              </w:rPr>
              <w:t>inage</w:t>
            </w:r>
          </w:p>
        </w:tc>
      </w:tr>
    </w:tbl>
    <w:p w14:paraId="1AEEB1D3" w14:textId="77777777" w:rsidR="00B4201F" w:rsidRPr="00044673" w:rsidRDefault="00B4201F">
      <w:pPr>
        <w:rPr>
          <w:rFonts w:ascii="Calibri" w:hAnsi="Calibri" w:cs="Calibri"/>
        </w:rPr>
      </w:pPr>
    </w:p>
    <w:p w14:paraId="1AEEB1D4" w14:textId="77777777" w:rsidR="00B4201F" w:rsidRPr="00044673" w:rsidRDefault="000D5EFF">
      <w:pPr>
        <w:pStyle w:val="Heading3"/>
        <w:rPr>
          <w:rFonts w:ascii="Calibri" w:hAnsi="Calibri" w:cs="Calibri"/>
        </w:rPr>
      </w:pPr>
      <w:bookmarkStart w:id="19" w:name="_Toc238206724"/>
      <w:r w:rsidRPr="00044673">
        <w:rPr>
          <w:rFonts w:ascii="Calibri" w:hAnsi="Calibri" w:cs="Calibri"/>
          <w:b/>
          <w:bCs/>
          <w:color w:val="000000"/>
          <w:sz w:val="22"/>
          <w:szCs w:val="22"/>
        </w:rPr>
        <w:t>Test Case 11: CFS VIP — Service Deletion Request</w:t>
      </w:r>
      <w:bookmarkEnd w:id="19"/>
    </w:p>
    <w:tbl>
      <w:tblPr>
        <w:tblW w:w="9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56"/>
        <w:gridCol w:w="8555"/>
      </w:tblGrid>
      <w:tr w:rsidR="00B4201F" w:rsidRPr="00044673" w14:paraId="1AEEB1D7" w14:textId="77777777">
        <w:tc>
          <w:tcPr>
            <w:tcW w:w="1256" w:type="dxa"/>
            <w:shd w:val="clear" w:color="auto" w:fill="DCE6F1"/>
            <w:tcMar>
              <w:top w:w="80" w:type="dxa"/>
              <w:left w:w="100" w:type="dxa"/>
              <w:bottom w:w="80" w:type="dxa"/>
              <w:right w:w="100" w:type="dxa"/>
            </w:tcMar>
            <w:vAlign w:val="center"/>
          </w:tcPr>
          <w:p w14:paraId="1AEEB1D5" w14:textId="77777777" w:rsidR="00B4201F" w:rsidRPr="00044673" w:rsidRDefault="000D5EFF">
            <w:pPr>
              <w:rPr>
                <w:rFonts w:ascii="Calibri" w:hAnsi="Calibri" w:cs="Calibri"/>
              </w:rPr>
            </w:pPr>
            <w:r w:rsidRPr="00044673">
              <w:rPr>
                <w:rFonts w:ascii="Calibri" w:hAnsi="Calibri" w:cs="Calibri"/>
                <w:b/>
                <w:bCs/>
              </w:rPr>
              <w:t>Description:</w:t>
            </w:r>
          </w:p>
        </w:tc>
        <w:tc>
          <w:tcPr>
            <w:tcW w:w="8555" w:type="dxa"/>
            <w:tcMar>
              <w:top w:w="80" w:type="dxa"/>
              <w:left w:w="100" w:type="dxa"/>
              <w:bottom w:w="80" w:type="dxa"/>
              <w:right w:w="100" w:type="dxa"/>
            </w:tcMar>
          </w:tcPr>
          <w:p w14:paraId="1AEEB1D6" w14:textId="77777777" w:rsidR="00B4201F" w:rsidRPr="00044673" w:rsidRDefault="000D5EFF">
            <w:pPr>
              <w:rPr>
                <w:rFonts w:ascii="Calibri" w:hAnsi="Calibri" w:cs="Calibri"/>
              </w:rPr>
            </w:pPr>
            <w:r w:rsidRPr="00044673">
              <w:rPr>
                <w:rFonts w:ascii="Calibri" w:hAnsi="Calibri" w:cs="Calibri"/>
              </w:rPr>
              <w:t>Verify that a provisioned service instance can be selected and deleted via the CFS VIP.</w:t>
            </w:r>
          </w:p>
        </w:tc>
      </w:tr>
      <w:tr w:rsidR="00B4201F" w:rsidRPr="00044673" w14:paraId="1AEEB1DB" w14:textId="77777777">
        <w:tc>
          <w:tcPr>
            <w:tcW w:w="1256" w:type="dxa"/>
            <w:shd w:val="clear" w:color="auto" w:fill="DCE6F1"/>
            <w:tcMar>
              <w:top w:w="80" w:type="dxa"/>
              <w:left w:w="100" w:type="dxa"/>
              <w:bottom w:w="80" w:type="dxa"/>
              <w:right w:w="100" w:type="dxa"/>
            </w:tcMar>
            <w:vAlign w:val="center"/>
          </w:tcPr>
          <w:p w14:paraId="1AEEB1D8" w14:textId="77777777" w:rsidR="00B4201F" w:rsidRPr="00044673" w:rsidRDefault="000D5EFF">
            <w:pPr>
              <w:rPr>
                <w:rFonts w:ascii="Calibri" w:hAnsi="Calibri" w:cs="Calibri"/>
              </w:rPr>
            </w:pPr>
            <w:r w:rsidRPr="00044673">
              <w:rPr>
                <w:rFonts w:ascii="Calibri" w:hAnsi="Calibri" w:cs="Calibri"/>
                <w:b/>
                <w:bCs/>
              </w:rPr>
              <w:t>Procedure:</w:t>
            </w:r>
          </w:p>
        </w:tc>
        <w:tc>
          <w:tcPr>
            <w:tcW w:w="8555" w:type="dxa"/>
            <w:tcMar>
              <w:top w:w="80" w:type="dxa"/>
              <w:left w:w="100" w:type="dxa"/>
              <w:bottom w:w="80" w:type="dxa"/>
              <w:right w:w="100" w:type="dxa"/>
            </w:tcMar>
          </w:tcPr>
          <w:p w14:paraId="1AEEB1D9" w14:textId="77777777" w:rsidR="00B4201F" w:rsidRPr="00044673" w:rsidRDefault="000D5EFF">
            <w:pPr>
              <w:spacing w:after="100"/>
              <w:rPr>
                <w:rFonts w:ascii="Calibri" w:hAnsi="Calibri" w:cs="Calibri"/>
              </w:rPr>
            </w:pPr>
            <w:r w:rsidRPr="00044673">
              <w:rPr>
                <w:rFonts w:ascii="Calibri" w:hAnsi="Calibri" w:cs="Calibri"/>
              </w:rPr>
              <w:t>1. In the CFS Web UI (via VIP 172.28.2.26), select the target service instance.</w:t>
            </w:r>
          </w:p>
          <w:p w14:paraId="1AEEB1DA" w14:textId="77777777" w:rsidR="00B4201F" w:rsidRPr="00044673" w:rsidRDefault="000D5EFF">
            <w:pPr>
              <w:spacing w:after="100"/>
              <w:rPr>
                <w:rFonts w:ascii="Calibri" w:hAnsi="Calibri" w:cs="Calibri"/>
              </w:rPr>
            </w:pPr>
            <w:r w:rsidRPr="00044673">
              <w:rPr>
                <w:rFonts w:ascii="Calibri" w:hAnsi="Calibri" w:cs="Calibri"/>
              </w:rPr>
              <w:t>2. Click Delete, then confirm "Commit changes directly (skip commit manager)".</w:t>
            </w:r>
          </w:p>
        </w:tc>
      </w:tr>
      <w:tr w:rsidR="00B4201F" w:rsidRPr="00044673" w14:paraId="1AEEB1DE" w14:textId="77777777">
        <w:tc>
          <w:tcPr>
            <w:tcW w:w="1256" w:type="dxa"/>
            <w:shd w:val="clear" w:color="auto" w:fill="DCE6F1"/>
            <w:tcMar>
              <w:top w:w="80" w:type="dxa"/>
              <w:left w:w="100" w:type="dxa"/>
              <w:bottom w:w="80" w:type="dxa"/>
              <w:right w:w="100" w:type="dxa"/>
            </w:tcMar>
            <w:vAlign w:val="center"/>
          </w:tcPr>
          <w:p w14:paraId="1AEEB1DC" w14:textId="77777777" w:rsidR="00B4201F" w:rsidRPr="00044673" w:rsidRDefault="000D5EFF">
            <w:pPr>
              <w:rPr>
                <w:rFonts w:ascii="Calibri" w:hAnsi="Calibri" w:cs="Calibri"/>
              </w:rPr>
            </w:pPr>
            <w:r w:rsidRPr="00044673">
              <w:rPr>
                <w:rFonts w:ascii="Calibri" w:hAnsi="Calibri" w:cs="Calibri"/>
                <w:b/>
                <w:bCs/>
              </w:rPr>
              <w:lastRenderedPageBreak/>
              <w:t>Expected Result:</w:t>
            </w:r>
          </w:p>
        </w:tc>
        <w:tc>
          <w:tcPr>
            <w:tcW w:w="8555" w:type="dxa"/>
            <w:tcMar>
              <w:top w:w="80" w:type="dxa"/>
              <w:left w:w="100" w:type="dxa"/>
              <w:bottom w:w="80" w:type="dxa"/>
              <w:right w:w="100" w:type="dxa"/>
            </w:tcMar>
          </w:tcPr>
          <w:p w14:paraId="1AEEB1DD" w14:textId="77777777" w:rsidR="00B4201F" w:rsidRPr="00044673" w:rsidRDefault="000D5EFF">
            <w:pPr>
              <w:rPr>
                <w:rFonts w:ascii="Calibri" w:hAnsi="Calibri" w:cs="Calibri"/>
              </w:rPr>
            </w:pPr>
            <w:r w:rsidRPr="00044673">
              <w:rPr>
                <w:rFonts w:ascii="Calibri" w:hAnsi="Calibri" w:cs="Calibri"/>
              </w:rPr>
              <w:t>The Delete Service Instance confirmation dialog correctly displays the selected service instance path.</w:t>
            </w:r>
          </w:p>
        </w:tc>
      </w:tr>
      <w:tr w:rsidR="00B4201F" w:rsidRPr="00044673" w14:paraId="1AEEB1E1" w14:textId="77777777">
        <w:tc>
          <w:tcPr>
            <w:tcW w:w="1256" w:type="dxa"/>
            <w:shd w:val="clear" w:color="auto" w:fill="DCE6F1"/>
            <w:tcMar>
              <w:top w:w="80" w:type="dxa"/>
              <w:left w:w="100" w:type="dxa"/>
              <w:bottom w:w="80" w:type="dxa"/>
              <w:right w:w="100" w:type="dxa"/>
            </w:tcMar>
            <w:vAlign w:val="center"/>
          </w:tcPr>
          <w:p w14:paraId="1AEEB1DF" w14:textId="77777777" w:rsidR="00B4201F" w:rsidRPr="00044673" w:rsidRDefault="000D5EFF">
            <w:pPr>
              <w:rPr>
                <w:rFonts w:ascii="Calibri" w:hAnsi="Calibri" w:cs="Calibri"/>
              </w:rPr>
            </w:pPr>
            <w:r w:rsidRPr="00044673">
              <w:rPr>
                <w:rFonts w:ascii="Calibri" w:hAnsi="Calibri" w:cs="Calibri"/>
                <w:b/>
                <w:bCs/>
              </w:rPr>
              <w:t>Result:</w:t>
            </w:r>
          </w:p>
        </w:tc>
        <w:tc>
          <w:tcPr>
            <w:tcW w:w="8555" w:type="dxa"/>
            <w:tcMar>
              <w:top w:w="80" w:type="dxa"/>
              <w:left w:w="100" w:type="dxa"/>
              <w:bottom w:w="80" w:type="dxa"/>
              <w:right w:w="100" w:type="dxa"/>
            </w:tcMar>
          </w:tcPr>
          <w:p w14:paraId="1AEEB1E0" w14:textId="77777777" w:rsidR="00B4201F" w:rsidRPr="00044673" w:rsidRDefault="000D5EFF">
            <w:pPr>
              <w:rPr>
                <w:rFonts w:ascii="Calibri" w:hAnsi="Calibri" w:cs="Calibri"/>
              </w:rPr>
            </w:pPr>
            <w:r w:rsidRPr="00044673">
              <w:rPr>
                <w:rFonts w:ascii="Segoe UI Symbol" w:hAnsi="Segoe UI Symbol" w:cs="Segoe UI Symbol"/>
              </w:rPr>
              <w:t>☐</w:t>
            </w:r>
            <w:r w:rsidRPr="00044673">
              <w:rPr>
                <w:rFonts w:ascii="Calibri" w:hAnsi="Calibri" w:cs="Calibri"/>
              </w:rPr>
              <w:t xml:space="preserve"> OK </w:t>
            </w:r>
            <w:r w:rsidRPr="00044673">
              <w:rPr>
                <w:rFonts w:ascii="Segoe UI Symbol" w:hAnsi="Segoe UI Symbol" w:cs="Segoe UI Symbol"/>
              </w:rPr>
              <w:t>☐</w:t>
            </w:r>
            <w:r w:rsidRPr="00044673">
              <w:rPr>
                <w:rFonts w:ascii="Calibri" w:hAnsi="Calibri" w:cs="Calibri"/>
              </w:rPr>
              <w:t xml:space="preserve"> Not OK</w:t>
            </w:r>
          </w:p>
        </w:tc>
      </w:tr>
      <w:tr w:rsidR="00B4201F" w:rsidRPr="00044673" w14:paraId="1AEEB1E4" w14:textId="77777777">
        <w:tc>
          <w:tcPr>
            <w:tcW w:w="1256" w:type="dxa"/>
            <w:shd w:val="clear" w:color="auto" w:fill="DCE6F1"/>
            <w:tcMar>
              <w:top w:w="80" w:type="dxa"/>
              <w:left w:w="100" w:type="dxa"/>
              <w:bottom w:w="80" w:type="dxa"/>
              <w:right w:w="100" w:type="dxa"/>
            </w:tcMar>
            <w:vAlign w:val="center"/>
          </w:tcPr>
          <w:p w14:paraId="1AEEB1E2" w14:textId="77777777" w:rsidR="00B4201F" w:rsidRPr="00044673" w:rsidRDefault="000D5EFF">
            <w:pPr>
              <w:rPr>
                <w:rFonts w:ascii="Calibri" w:hAnsi="Calibri" w:cs="Calibri"/>
              </w:rPr>
            </w:pPr>
            <w:r w:rsidRPr="00044673">
              <w:rPr>
                <w:rFonts w:ascii="Calibri" w:hAnsi="Calibri" w:cs="Calibri"/>
                <w:b/>
                <w:bCs/>
              </w:rPr>
              <w:t>Logs/Snaps: (if Any)</w:t>
            </w:r>
          </w:p>
        </w:tc>
        <w:tc>
          <w:tcPr>
            <w:tcW w:w="8555" w:type="dxa"/>
            <w:tcMar>
              <w:top w:w="80" w:type="dxa"/>
              <w:left w:w="100" w:type="dxa"/>
              <w:bottom w:w="80" w:type="dxa"/>
              <w:right w:w="100" w:type="dxa"/>
            </w:tcMar>
          </w:tcPr>
          <w:p w14:paraId="1AEEB1E3" w14:textId="2976CAC6" w:rsidR="00B4201F" w:rsidRPr="00044673" w:rsidRDefault="00E27785">
            <w:pPr>
              <w:spacing w:after="60"/>
              <w:rPr>
                <w:rFonts w:ascii="Calibri" w:hAnsi="Calibri" w:cs="Calibri"/>
              </w:rPr>
            </w:pPr>
            <w:r>
              <w:rPr>
                <w:rFonts w:ascii="Calibri" w:hAnsi="Calibri" w:cs="Calibri"/>
                <w:noProof/>
              </w:rPr>
              <w:t>image</w:t>
            </w:r>
          </w:p>
        </w:tc>
      </w:tr>
    </w:tbl>
    <w:p w14:paraId="1AEEB1E5" w14:textId="77777777" w:rsidR="00B4201F" w:rsidRPr="00044673" w:rsidRDefault="00B4201F">
      <w:pPr>
        <w:rPr>
          <w:rFonts w:ascii="Calibri" w:hAnsi="Calibri" w:cs="Calibri"/>
        </w:rPr>
      </w:pPr>
    </w:p>
    <w:p w14:paraId="1AEEB1E6" w14:textId="77777777" w:rsidR="00B4201F" w:rsidRPr="00044673" w:rsidRDefault="000D5EFF">
      <w:pPr>
        <w:pStyle w:val="Heading3"/>
        <w:rPr>
          <w:rFonts w:ascii="Calibri" w:hAnsi="Calibri" w:cs="Calibri"/>
        </w:rPr>
      </w:pPr>
      <w:bookmarkStart w:id="20" w:name="_Toc238206725"/>
      <w:r w:rsidRPr="00044673">
        <w:rPr>
          <w:rFonts w:ascii="Calibri" w:hAnsi="Calibri" w:cs="Calibri"/>
          <w:b/>
          <w:bCs/>
          <w:color w:val="000000"/>
          <w:sz w:val="22"/>
          <w:szCs w:val="22"/>
        </w:rPr>
        <w:t>Test Case 12: Deleted in CFS</w:t>
      </w:r>
      <w:bookmarkEnd w:id="20"/>
    </w:p>
    <w:tbl>
      <w:tblPr>
        <w:tblW w:w="9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56"/>
        <w:gridCol w:w="8555"/>
      </w:tblGrid>
      <w:tr w:rsidR="00B4201F" w:rsidRPr="00044673" w14:paraId="1AEEB1E9" w14:textId="77777777">
        <w:tc>
          <w:tcPr>
            <w:tcW w:w="1256" w:type="dxa"/>
            <w:shd w:val="clear" w:color="auto" w:fill="DCE6F1"/>
            <w:tcMar>
              <w:top w:w="80" w:type="dxa"/>
              <w:left w:w="100" w:type="dxa"/>
              <w:bottom w:w="80" w:type="dxa"/>
              <w:right w:w="100" w:type="dxa"/>
            </w:tcMar>
            <w:vAlign w:val="center"/>
          </w:tcPr>
          <w:p w14:paraId="1AEEB1E7" w14:textId="77777777" w:rsidR="00B4201F" w:rsidRPr="00044673" w:rsidRDefault="000D5EFF">
            <w:pPr>
              <w:rPr>
                <w:rFonts w:ascii="Calibri" w:hAnsi="Calibri" w:cs="Calibri"/>
              </w:rPr>
            </w:pPr>
            <w:r w:rsidRPr="00044673">
              <w:rPr>
                <w:rFonts w:ascii="Calibri" w:hAnsi="Calibri" w:cs="Calibri"/>
                <w:b/>
                <w:bCs/>
              </w:rPr>
              <w:t>Description:</w:t>
            </w:r>
          </w:p>
        </w:tc>
        <w:tc>
          <w:tcPr>
            <w:tcW w:w="8555" w:type="dxa"/>
            <w:tcMar>
              <w:top w:w="80" w:type="dxa"/>
              <w:left w:w="100" w:type="dxa"/>
              <w:bottom w:w="80" w:type="dxa"/>
              <w:right w:w="100" w:type="dxa"/>
            </w:tcMar>
          </w:tcPr>
          <w:p w14:paraId="1AEEB1E8" w14:textId="77777777" w:rsidR="00B4201F" w:rsidRPr="00044673" w:rsidRDefault="000D5EFF">
            <w:pPr>
              <w:rPr>
                <w:rFonts w:ascii="Calibri" w:hAnsi="Calibri" w:cs="Calibri"/>
              </w:rPr>
            </w:pPr>
            <w:r w:rsidRPr="00044673">
              <w:rPr>
                <w:rFonts w:ascii="Calibri" w:hAnsi="Calibri" w:cs="Calibri"/>
              </w:rPr>
              <w:t>Verify that the service instance no longer appears in the CFS Services list after deletion.</w:t>
            </w:r>
          </w:p>
        </w:tc>
      </w:tr>
      <w:tr w:rsidR="00B4201F" w:rsidRPr="00044673" w14:paraId="1AEEB1ED" w14:textId="77777777">
        <w:tc>
          <w:tcPr>
            <w:tcW w:w="1256" w:type="dxa"/>
            <w:shd w:val="clear" w:color="auto" w:fill="DCE6F1"/>
            <w:tcMar>
              <w:top w:w="80" w:type="dxa"/>
              <w:left w:w="100" w:type="dxa"/>
              <w:bottom w:w="80" w:type="dxa"/>
              <w:right w:w="100" w:type="dxa"/>
            </w:tcMar>
            <w:vAlign w:val="center"/>
          </w:tcPr>
          <w:p w14:paraId="1AEEB1EA" w14:textId="77777777" w:rsidR="00B4201F" w:rsidRPr="00044673" w:rsidRDefault="000D5EFF">
            <w:pPr>
              <w:rPr>
                <w:rFonts w:ascii="Calibri" w:hAnsi="Calibri" w:cs="Calibri"/>
              </w:rPr>
            </w:pPr>
            <w:r w:rsidRPr="00044673">
              <w:rPr>
                <w:rFonts w:ascii="Calibri" w:hAnsi="Calibri" w:cs="Calibri"/>
                <w:b/>
                <w:bCs/>
              </w:rPr>
              <w:t>Procedure:</w:t>
            </w:r>
          </w:p>
        </w:tc>
        <w:tc>
          <w:tcPr>
            <w:tcW w:w="8555" w:type="dxa"/>
            <w:tcMar>
              <w:top w:w="80" w:type="dxa"/>
              <w:left w:w="100" w:type="dxa"/>
              <w:bottom w:w="80" w:type="dxa"/>
              <w:right w:w="100" w:type="dxa"/>
            </w:tcMar>
          </w:tcPr>
          <w:p w14:paraId="1AEEB1EB" w14:textId="77777777" w:rsidR="00B4201F" w:rsidRPr="00044673" w:rsidRDefault="000D5EFF">
            <w:pPr>
              <w:spacing w:after="100"/>
              <w:rPr>
                <w:rFonts w:ascii="Calibri" w:hAnsi="Calibri" w:cs="Calibri"/>
              </w:rPr>
            </w:pPr>
            <w:r w:rsidRPr="00044673">
              <w:rPr>
                <w:rFonts w:ascii="Calibri" w:hAnsi="Calibri" w:cs="Calibri"/>
              </w:rPr>
              <w:t>1. After confirming deletion, refresh the CFS Services list (via VIP 172.28.2.26).</w:t>
            </w:r>
          </w:p>
          <w:p w14:paraId="1AEEB1EC" w14:textId="77777777" w:rsidR="00B4201F" w:rsidRPr="00044673" w:rsidRDefault="000D5EFF">
            <w:pPr>
              <w:spacing w:after="100"/>
              <w:rPr>
                <w:rFonts w:ascii="Calibri" w:hAnsi="Calibri" w:cs="Calibri"/>
              </w:rPr>
            </w:pPr>
            <w:r w:rsidRPr="00044673">
              <w:rPr>
                <w:rFonts w:ascii="Calibri" w:hAnsi="Calibri" w:cs="Calibri"/>
              </w:rPr>
              <w:t>2. Search for the deleted Service ID.</w:t>
            </w:r>
          </w:p>
        </w:tc>
      </w:tr>
      <w:tr w:rsidR="00B4201F" w:rsidRPr="00044673" w14:paraId="1AEEB1F0" w14:textId="77777777">
        <w:tc>
          <w:tcPr>
            <w:tcW w:w="1256" w:type="dxa"/>
            <w:shd w:val="clear" w:color="auto" w:fill="DCE6F1"/>
            <w:tcMar>
              <w:top w:w="80" w:type="dxa"/>
              <w:left w:w="100" w:type="dxa"/>
              <w:bottom w:w="80" w:type="dxa"/>
              <w:right w:w="100" w:type="dxa"/>
            </w:tcMar>
            <w:vAlign w:val="center"/>
          </w:tcPr>
          <w:p w14:paraId="1AEEB1EE" w14:textId="77777777" w:rsidR="00B4201F" w:rsidRPr="00044673" w:rsidRDefault="000D5EFF">
            <w:pPr>
              <w:rPr>
                <w:rFonts w:ascii="Calibri" w:hAnsi="Calibri" w:cs="Calibri"/>
              </w:rPr>
            </w:pPr>
            <w:r w:rsidRPr="00044673">
              <w:rPr>
                <w:rFonts w:ascii="Calibri" w:hAnsi="Calibri" w:cs="Calibri"/>
                <w:b/>
                <w:bCs/>
              </w:rPr>
              <w:t>Expected Result:</w:t>
            </w:r>
          </w:p>
        </w:tc>
        <w:tc>
          <w:tcPr>
            <w:tcW w:w="8555" w:type="dxa"/>
            <w:tcMar>
              <w:top w:w="80" w:type="dxa"/>
              <w:left w:w="100" w:type="dxa"/>
              <w:bottom w:w="80" w:type="dxa"/>
              <w:right w:w="100" w:type="dxa"/>
            </w:tcMar>
          </w:tcPr>
          <w:p w14:paraId="1AEEB1EF" w14:textId="77777777" w:rsidR="00B4201F" w:rsidRPr="00044673" w:rsidRDefault="000D5EFF">
            <w:pPr>
              <w:rPr>
                <w:rFonts w:ascii="Calibri" w:hAnsi="Calibri" w:cs="Calibri"/>
              </w:rPr>
            </w:pPr>
            <w:r w:rsidRPr="00044673">
              <w:rPr>
                <w:rFonts w:ascii="Calibri" w:hAnsi="Calibri" w:cs="Calibri"/>
              </w:rPr>
              <w:t>The service instance is no longer present in the CFS Services list (result count decreases by one).</w:t>
            </w:r>
          </w:p>
        </w:tc>
      </w:tr>
      <w:tr w:rsidR="00B4201F" w:rsidRPr="00044673" w14:paraId="1AEEB1F3" w14:textId="77777777">
        <w:tc>
          <w:tcPr>
            <w:tcW w:w="1256" w:type="dxa"/>
            <w:shd w:val="clear" w:color="auto" w:fill="DCE6F1"/>
            <w:tcMar>
              <w:top w:w="80" w:type="dxa"/>
              <w:left w:w="100" w:type="dxa"/>
              <w:bottom w:w="80" w:type="dxa"/>
              <w:right w:w="100" w:type="dxa"/>
            </w:tcMar>
            <w:vAlign w:val="center"/>
          </w:tcPr>
          <w:p w14:paraId="1AEEB1F1" w14:textId="77777777" w:rsidR="00B4201F" w:rsidRPr="00044673" w:rsidRDefault="000D5EFF">
            <w:pPr>
              <w:rPr>
                <w:rFonts w:ascii="Calibri" w:hAnsi="Calibri" w:cs="Calibri"/>
              </w:rPr>
            </w:pPr>
            <w:r w:rsidRPr="00044673">
              <w:rPr>
                <w:rFonts w:ascii="Calibri" w:hAnsi="Calibri" w:cs="Calibri"/>
                <w:b/>
                <w:bCs/>
              </w:rPr>
              <w:t>Result:</w:t>
            </w:r>
          </w:p>
        </w:tc>
        <w:tc>
          <w:tcPr>
            <w:tcW w:w="8555" w:type="dxa"/>
            <w:tcMar>
              <w:top w:w="80" w:type="dxa"/>
              <w:left w:w="100" w:type="dxa"/>
              <w:bottom w:w="80" w:type="dxa"/>
              <w:right w:w="100" w:type="dxa"/>
            </w:tcMar>
          </w:tcPr>
          <w:p w14:paraId="1AEEB1F2" w14:textId="77777777" w:rsidR="00B4201F" w:rsidRPr="00044673" w:rsidRDefault="000D5EFF">
            <w:pPr>
              <w:rPr>
                <w:rFonts w:ascii="Calibri" w:hAnsi="Calibri" w:cs="Calibri"/>
              </w:rPr>
            </w:pPr>
            <w:r w:rsidRPr="00044673">
              <w:rPr>
                <w:rFonts w:ascii="Segoe UI Symbol" w:hAnsi="Segoe UI Symbol" w:cs="Segoe UI Symbol"/>
              </w:rPr>
              <w:t>☐</w:t>
            </w:r>
            <w:r w:rsidRPr="00044673">
              <w:rPr>
                <w:rFonts w:ascii="Calibri" w:hAnsi="Calibri" w:cs="Calibri"/>
              </w:rPr>
              <w:t xml:space="preserve"> OK </w:t>
            </w:r>
            <w:r w:rsidRPr="00044673">
              <w:rPr>
                <w:rFonts w:ascii="Segoe UI Symbol" w:hAnsi="Segoe UI Symbol" w:cs="Segoe UI Symbol"/>
              </w:rPr>
              <w:t>☐</w:t>
            </w:r>
            <w:r w:rsidRPr="00044673">
              <w:rPr>
                <w:rFonts w:ascii="Calibri" w:hAnsi="Calibri" w:cs="Calibri"/>
              </w:rPr>
              <w:t xml:space="preserve"> Not OK</w:t>
            </w:r>
          </w:p>
        </w:tc>
      </w:tr>
      <w:tr w:rsidR="00B4201F" w:rsidRPr="00044673" w14:paraId="1AEEB1F6" w14:textId="77777777">
        <w:tc>
          <w:tcPr>
            <w:tcW w:w="1256" w:type="dxa"/>
            <w:shd w:val="clear" w:color="auto" w:fill="DCE6F1"/>
            <w:tcMar>
              <w:top w:w="80" w:type="dxa"/>
              <w:left w:w="100" w:type="dxa"/>
              <w:bottom w:w="80" w:type="dxa"/>
              <w:right w:w="100" w:type="dxa"/>
            </w:tcMar>
            <w:vAlign w:val="center"/>
          </w:tcPr>
          <w:p w14:paraId="1AEEB1F4" w14:textId="77777777" w:rsidR="00B4201F" w:rsidRPr="00044673" w:rsidRDefault="000D5EFF">
            <w:pPr>
              <w:rPr>
                <w:rFonts w:ascii="Calibri" w:hAnsi="Calibri" w:cs="Calibri"/>
              </w:rPr>
            </w:pPr>
            <w:r w:rsidRPr="00044673">
              <w:rPr>
                <w:rFonts w:ascii="Calibri" w:hAnsi="Calibri" w:cs="Calibri"/>
                <w:b/>
                <w:bCs/>
              </w:rPr>
              <w:t>Logs/Snaps: (if Any)</w:t>
            </w:r>
          </w:p>
        </w:tc>
        <w:tc>
          <w:tcPr>
            <w:tcW w:w="8555" w:type="dxa"/>
            <w:tcMar>
              <w:top w:w="80" w:type="dxa"/>
              <w:left w:w="100" w:type="dxa"/>
              <w:bottom w:w="80" w:type="dxa"/>
              <w:right w:w="100" w:type="dxa"/>
            </w:tcMar>
          </w:tcPr>
          <w:p w14:paraId="1AEEB1F5" w14:textId="794092B3" w:rsidR="00B4201F" w:rsidRPr="00044673" w:rsidRDefault="00E27785">
            <w:pPr>
              <w:spacing w:after="60"/>
              <w:rPr>
                <w:rFonts w:ascii="Calibri" w:hAnsi="Calibri" w:cs="Calibri"/>
              </w:rPr>
            </w:pPr>
            <w:r>
              <w:rPr>
                <w:rFonts w:ascii="Calibri" w:hAnsi="Calibri" w:cs="Calibri"/>
                <w:noProof/>
              </w:rPr>
              <w:t>image</w:t>
            </w:r>
          </w:p>
        </w:tc>
      </w:tr>
    </w:tbl>
    <w:p w14:paraId="1AEEB1F7" w14:textId="77777777" w:rsidR="00B4201F" w:rsidRPr="00044673" w:rsidRDefault="00B4201F">
      <w:pPr>
        <w:rPr>
          <w:rFonts w:ascii="Calibri" w:hAnsi="Calibri" w:cs="Calibri"/>
        </w:rPr>
      </w:pPr>
    </w:p>
    <w:p w14:paraId="1AEEB1F8" w14:textId="77777777" w:rsidR="00B4201F" w:rsidRPr="00044673" w:rsidRDefault="000D5EFF">
      <w:pPr>
        <w:pStyle w:val="Heading3"/>
        <w:rPr>
          <w:rFonts w:ascii="Calibri" w:hAnsi="Calibri" w:cs="Calibri"/>
        </w:rPr>
      </w:pPr>
      <w:bookmarkStart w:id="21" w:name="_Toc238206726"/>
      <w:r w:rsidRPr="00044673">
        <w:rPr>
          <w:rFonts w:ascii="Calibri" w:hAnsi="Calibri" w:cs="Calibri"/>
          <w:b/>
          <w:bCs/>
          <w:color w:val="000000"/>
          <w:sz w:val="22"/>
          <w:szCs w:val="22"/>
        </w:rPr>
        <w:t>Test Case 13: Deleted in RFS</w:t>
      </w:r>
      <w:bookmarkEnd w:id="21"/>
    </w:p>
    <w:tbl>
      <w:tblPr>
        <w:tblW w:w="9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56"/>
        <w:gridCol w:w="8555"/>
      </w:tblGrid>
      <w:tr w:rsidR="00B4201F" w:rsidRPr="00044673" w14:paraId="1AEEB1FB" w14:textId="77777777">
        <w:tc>
          <w:tcPr>
            <w:tcW w:w="1256" w:type="dxa"/>
            <w:shd w:val="clear" w:color="auto" w:fill="DCE6F1"/>
            <w:tcMar>
              <w:top w:w="80" w:type="dxa"/>
              <w:left w:w="100" w:type="dxa"/>
              <w:bottom w:w="80" w:type="dxa"/>
              <w:right w:w="100" w:type="dxa"/>
            </w:tcMar>
            <w:vAlign w:val="center"/>
          </w:tcPr>
          <w:p w14:paraId="1AEEB1F9" w14:textId="77777777" w:rsidR="00B4201F" w:rsidRPr="00044673" w:rsidRDefault="000D5EFF">
            <w:pPr>
              <w:rPr>
                <w:rFonts w:ascii="Calibri" w:hAnsi="Calibri" w:cs="Calibri"/>
              </w:rPr>
            </w:pPr>
            <w:r w:rsidRPr="00044673">
              <w:rPr>
                <w:rFonts w:ascii="Calibri" w:hAnsi="Calibri" w:cs="Calibri"/>
                <w:b/>
                <w:bCs/>
              </w:rPr>
              <w:t>Description:</w:t>
            </w:r>
          </w:p>
        </w:tc>
        <w:tc>
          <w:tcPr>
            <w:tcW w:w="8555" w:type="dxa"/>
            <w:tcMar>
              <w:top w:w="80" w:type="dxa"/>
              <w:left w:w="100" w:type="dxa"/>
              <w:bottom w:w="80" w:type="dxa"/>
              <w:right w:w="100" w:type="dxa"/>
            </w:tcMar>
          </w:tcPr>
          <w:p w14:paraId="1AEEB1FA" w14:textId="77777777" w:rsidR="00B4201F" w:rsidRPr="00044673" w:rsidRDefault="000D5EFF">
            <w:pPr>
              <w:rPr>
                <w:rFonts w:ascii="Calibri" w:hAnsi="Calibri" w:cs="Calibri"/>
              </w:rPr>
            </w:pPr>
            <w:r w:rsidRPr="00044673">
              <w:rPr>
                <w:rFonts w:ascii="Calibri" w:hAnsi="Calibri" w:cs="Calibri"/>
              </w:rPr>
              <w:t>Verify that the service instance no longer appears in the RFS Services list after deletion.</w:t>
            </w:r>
          </w:p>
        </w:tc>
      </w:tr>
      <w:tr w:rsidR="00B4201F" w:rsidRPr="00044673" w14:paraId="1AEEB1FF" w14:textId="77777777">
        <w:tc>
          <w:tcPr>
            <w:tcW w:w="1256" w:type="dxa"/>
            <w:shd w:val="clear" w:color="auto" w:fill="DCE6F1"/>
            <w:tcMar>
              <w:top w:w="80" w:type="dxa"/>
              <w:left w:w="100" w:type="dxa"/>
              <w:bottom w:w="80" w:type="dxa"/>
              <w:right w:w="100" w:type="dxa"/>
            </w:tcMar>
            <w:vAlign w:val="center"/>
          </w:tcPr>
          <w:p w14:paraId="1AEEB1FC" w14:textId="77777777" w:rsidR="00B4201F" w:rsidRPr="00044673" w:rsidRDefault="000D5EFF">
            <w:pPr>
              <w:rPr>
                <w:rFonts w:ascii="Calibri" w:hAnsi="Calibri" w:cs="Calibri"/>
              </w:rPr>
            </w:pPr>
            <w:r w:rsidRPr="00044673">
              <w:rPr>
                <w:rFonts w:ascii="Calibri" w:hAnsi="Calibri" w:cs="Calibri"/>
                <w:b/>
                <w:bCs/>
              </w:rPr>
              <w:t>Procedure:</w:t>
            </w:r>
          </w:p>
        </w:tc>
        <w:tc>
          <w:tcPr>
            <w:tcW w:w="8555" w:type="dxa"/>
            <w:tcMar>
              <w:top w:w="80" w:type="dxa"/>
              <w:left w:w="100" w:type="dxa"/>
              <w:bottom w:w="80" w:type="dxa"/>
              <w:right w:w="100" w:type="dxa"/>
            </w:tcMar>
          </w:tcPr>
          <w:p w14:paraId="1AEEB1FD" w14:textId="77777777" w:rsidR="00B4201F" w:rsidRPr="00044673" w:rsidRDefault="000D5EFF">
            <w:pPr>
              <w:spacing w:after="100"/>
              <w:rPr>
                <w:rFonts w:ascii="Calibri" w:hAnsi="Calibri" w:cs="Calibri"/>
              </w:rPr>
            </w:pPr>
            <w:r w:rsidRPr="00044673">
              <w:rPr>
                <w:rFonts w:ascii="Calibri" w:hAnsi="Calibri" w:cs="Calibri"/>
              </w:rPr>
              <w:t>1. Refresh the RFS Services list (via VIP 172.28.2.27).</w:t>
            </w:r>
          </w:p>
          <w:p w14:paraId="1AEEB1FE" w14:textId="77777777" w:rsidR="00B4201F" w:rsidRPr="00044673" w:rsidRDefault="000D5EFF">
            <w:pPr>
              <w:spacing w:after="100"/>
              <w:rPr>
                <w:rFonts w:ascii="Calibri" w:hAnsi="Calibri" w:cs="Calibri"/>
              </w:rPr>
            </w:pPr>
            <w:r w:rsidRPr="00044673">
              <w:rPr>
                <w:rFonts w:ascii="Calibri" w:hAnsi="Calibri" w:cs="Calibri"/>
              </w:rPr>
              <w:t>2. Search for the deleted Service ID.</w:t>
            </w:r>
          </w:p>
        </w:tc>
      </w:tr>
      <w:tr w:rsidR="00B4201F" w:rsidRPr="00044673" w14:paraId="1AEEB202" w14:textId="77777777">
        <w:tc>
          <w:tcPr>
            <w:tcW w:w="1256" w:type="dxa"/>
            <w:shd w:val="clear" w:color="auto" w:fill="DCE6F1"/>
            <w:tcMar>
              <w:top w:w="80" w:type="dxa"/>
              <w:left w:w="100" w:type="dxa"/>
              <w:bottom w:w="80" w:type="dxa"/>
              <w:right w:w="100" w:type="dxa"/>
            </w:tcMar>
            <w:vAlign w:val="center"/>
          </w:tcPr>
          <w:p w14:paraId="1AEEB200" w14:textId="77777777" w:rsidR="00B4201F" w:rsidRPr="00044673" w:rsidRDefault="000D5EFF">
            <w:pPr>
              <w:rPr>
                <w:rFonts w:ascii="Calibri" w:hAnsi="Calibri" w:cs="Calibri"/>
              </w:rPr>
            </w:pPr>
            <w:r w:rsidRPr="00044673">
              <w:rPr>
                <w:rFonts w:ascii="Calibri" w:hAnsi="Calibri" w:cs="Calibri"/>
                <w:b/>
                <w:bCs/>
              </w:rPr>
              <w:t>Expected Result:</w:t>
            </w:r>
          </w:p>
        </w:tc>
        <w:tc>
          <w:tcPr>
            <w:tcW w:w="8555" w:type="dxa"/>
            <w:tcMar>
              <w:top w:w="80" w:type="dxa"/>
              <w:left w:w="100" w:type="dxa"/>
              <w:bottom w:w="80" w:type="dxa"/>
              <w:right w:w="100" w:type="dxa"/>
            </w:tcMar>
          </w:tcPr>
          <w:p w14:paraId="1AEEB201" w14:textId="77777777" w:rsidR="00B4201F" w:rsidRPr="00044673" w:rsidRDefault="000D5EFF">
            <w:pPr>
              <w:rPr>
                <w:rFonts w:ascii="Calibri" w:hAnsi="Calibri" w:cs="Calibri"/>
              </w:rPr>
            </w:pPr>
            <w:r w:rsidRPr="00044673">
              <w:rPr>
                <w:rFonts w:ascii="Calibri" w:hAnsi="Calibri" w:cs="Calibri"/>
              </w:rPr>
              <w:t>The service instance is no longer present in the RFS Services list.</w:t>
            </w:r>
          </w:p>
        </w:tc>
      </w:tr>
      <w:tr w:rsidR="00B4201F" w:rsidRPr="00044673" w14:paraId="1AEEB205" w14:textId="77777777">
        <w:tc>
          <w:tcPr>
            <w:tcW w:w="1256" w:type="dxa"/>
            <w:shd w:val="clear" w:color="auto" w:fill="DCE6F1"/>
            <w:tcMar>
              <w:top w:w="80" w:type="dxa"/>
              <w:left w:w="100" w:type="dxa"/>
              <w:bottom w:w="80" w:type="dxa"/>
              <w:right w:w="100" w:type="dxa"/>
            </w:tcMar>
            <w:vAlign w:val="center"/>
          </w:tcPr>
          <w:p w14:paraId="1AEEB203" w14:textId="77777777" w:rsidR="00B4201F" w:rsidRPr="00044673" w:rsidRDefault="000D5EFF">
            <w:pPr>
              <w:rPr>
                <w:rFonts w:ascii="Calibri" w:hAnsi="Calibri" w:cs="Calibri"/>
              </w:rPr>
            </w:pPr>
            <w:r w:rsidRPr="00044673">
              <w:rPr>
                <w:rFonts w:ascii="Calibri" w:hAnsi="Calibri" w:cs="Calibri"/>
                <w:b/>
                <w:bCs/>
              </w:rPr>
              <w:t>Result:</w:t>
            </w:r>
          </w:p>
        </w:tc>
        <w:tc>
          <w:tcPr>
            <w:tcW w:w="8555" w:type="dxa"/>
            <w:tcMar>
              <w:top w:w="80" w:type="dxa"/>
              <w:left w:w="100" w:type="dxa"/>
              <w:bottom w:w="80" w:type="dxa"/>
              <w:right w:w="100" w:type="dxa"/>
            </w:tcMar>
          </w:tcPr>
          <w:p w14:paraId="1AEEB204" w14:textId="77777777" w:rsidR="00B4201F" w:rsidRPr="00044673" w:rsidRDefault="000D5EFF">
            <w:pPr>
              <w:rPr>
                <w:rFonts w:ascii="Calibri" w:hAnsi="Calibri" w:cs="Calibri"/>
              </w:rPr>
            </w:pPr>
            <w:r w:rsidRPr="00044673">
              <w:rPr>
                <w:rFonts w:ascii="Segoe UI Symbol" w:hAnsi="Segoe UI Symbol" w:cs="Segoe UI Symbol"/>
              </w:rPr>
              <w:t>☐</w:t>
            </w:r>
            <w:r w:rsidRPr="00044673">
              <w:rPr>
                <w:rFonts w:ascii="Calibri" w:hAnsi="Calibri" w:cs="Calibri"/>
              </w:rPr>
              <w:t xml:space="preserve"> OK </w:t>
            </w:r>
            <w:r w:rsidRPr="00044673">
              <w:rPr>
                <w:rFonts w:ascii="Segoe UI Symbol" w:hAnsi="Segoe UI Symbol" w:cs="Segoe UI Symbol"/>
              </w:rPr>
              <w:t>☐</w:t>
            </w:r>
            <w:r w:rsidRPr="00044673">
              <w:rPr>
                <w:rFonts w:ascii="Calibri" w:hAnsi="Calibri" w:cs="Calibri"/>
              </w:rPr>
              <w:t xml:space="preserve"> Not OK</w:t>
            </w:r>
          </w:p>
        </w:tc>
      </w:tr>
      <w:tr w:rsidR="00B4201F" w:rsidRPr="00044673" w14:paraId="1AEEB208" w14:textId="77777777">
        <w:tc>
          <w:tcPr>
            <w:tcW w:w="1256" w:type="dxa"/>
            <w:shd w:val="clear" w:color="auto" w:fill="DCE6F1"/>
            <w:tcMar>
              <w:top w:w="80" w:type="dxa"/>
              <w:left w:w="100" w:type="dxa"/>
              <w:bottom w:w="80" w:type="dxa"/>
              <w:right w:w="100" w:type="dxa"/>
            </w:tcMar>
            <w:vAlign w:val="center"/>
          </w:tcPr>
          <w:p w14:paraId="1AEEB206" w14:textId="77777777" w:rsidR="00B4201F" w:rsidRPr="00044673" w:rsidRDefault="000D5EFF">
            <w:pPr>
              <w:rPr>
                <w:rFonts w:ascii="Calibri" w:hAnsi="Calibri" w:cs="Calibri"/>
              </w:rPr>
            </w:pPr>
            <w:r w:rsidRPr="00044673">
              <w:rPr>
                <w:rFonts w:ascii="Calibri" w:hAnsi="Calibri" w:cs="Calibri"/>
                <w:b/>
                <w:bCs/>
              </w:rPr>
              <w:t>Logs/Snaps: (if Any)</w:t>
            </w:r>
          </w:p>
        </w:tc>
        <w:tc>
          <w:tcPr>
            <w:tcW w:w="8555" w:type="dxa"/>
            <w:tcMar>
              <w:top w:w="80" w:type="dxa"/>
              <w:left w:w="100" w:type="dxa"/>
              <w:bottom w:w="80" w:type="dxa"/>
              <w:right w:w="100" w:type="dxa"/>
            </w:tcMar>
          </w:tcPr>
          <w:p w14:paraId="1AEEB207" w14:textId="55B4F26F" w:rsidR="00B4201F" w:rsidRPr="00044673" w:rsidRDefault="00E27785">
            <w:pPr>
              <w:spacing w:after="60"/>
              <w:rPr>
                <w:rFonts w:ascii="Calibri" w:hAnsi="Calibri" w:cs="Calibri"/>
              </w:rPr>
            </w:pPr>
            <w:r>
              <w:rPr>
                <w:rFonts w:ascii="Calibri" w:hAnsi="Calibri" w:cs="Calibri"/>
                <w:noProof/>
              </w:rPr>
              <w:t>image</w:t>
            </w:r>
          </w:p>
        </w:tc>
      </w:tr>
    </w:tbl>
    <w:p w14:paraId="1AEEB209" w14:textId="77777777" w:rsidR="00B4201F" w:rsidRPr="00044673" w:rsidRDefault="00B4201F">
      <w:pPr>
        <w:rPr>
          <w:rFonts w:ascii="Calibri" w:hAnsi="Calibri" w:cs="Calibri"/>
        </w:rPr>
      </w:pPr>
    </w:p>
    <w:p w14:paraId="1AEEB20A" w14:textId="77777777" w:rsidR="00B4201F" w:rsidRPr="00044673" w:rsidRDefault="000D5EFF">
      <w:pPr>
        <w:pStyle w:val="Heading3"/>
        <w:rPr>
          <w:rFonts w:ascii="Calibri" w:hAnsi="Calibri" w:cs="Calibri"/>
        </w:rPr>
      </w:pPr>
      <w:bookmarkStart w:id="22" w:name="_Toc238206727"/>
      <w:r w:rsidRPr="00044673">
        <w:rPr>
          <w:rFonts w:ascii="Calibri" w:hAnsi="Calibri" w:cs="Calibri"/>
          <w:b/>
          <w:bCs/>
          <w:color w:val="000000"/>
          <w:sz w:val="22"/>
          <w:szCs w:val="22"/>
        </w:rPr>
        <w:t xml:space="preserve">Test Case 14: </w:t>
      </w:r>
      <w:proofErr w:type="spellStart"/>
      <w:r w:rsidRPr="00044673">
        <w:rPr>
          <w:rFonts w:ascii="Calibri" w:hAnsi="Calibri" w:cs="Calibri"/>
          <w:b/>
          <w:bCs/>
          <w:color w:val="000000"/>
          <w:sz w:val="22"/>
          <w:szCs w:val="22"/>
        </w:rPr>
        <w:t>Unprovisioned</w:t>
      </w:r>
      <w:proofErr w:type="spellEnd"/>
      <w:r w:rsidRPr="00044673">
        <w:rPr>
          <w:rFonts w:ascii="Calibri" w:hAnsi="Calibri" w:cs="Calibri"/>
          <w:b/>
          <w:bCs/>
          <w:color w:val="000000"/>
          <w:sz w:val="22"/>
          <w:szCs w:val="22"/>
        </w:rPr>
        <w:t xml:space="preserve"> in Tejas EMS</w:t>
      </w:r>
      <w:bookmarkEnd w:id="22"/>
    </w:p>
    <w:tbl>
      <w:tblPr>
        <w:tblW w:w="9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56"/>
        <w:gridCol w:w="8555"/>
      </w:tblGrid>
      <w:tr w:rsidR="00B4201F" w:rsidRPr="00044673" w14:paraId="1AEEB20D" w14:textId="77777777">
        <w:tc>
          <w:tcPr>
            <w:tcW w:w="1256" w:type="dxa"/>
            <w:shd w:val="clear" w:color="auto" w:fill="DCE6F1"/>
            <w:tcMar>
              <w:top w:w="80" w:type="dxa"/>
              <w:left w:w="100" w:type="dxa"/>
              <w:bottom w:w="80" w:type="dxa"/>
              <w:right w:w="100" w:type="dxa"/>
            </w:tcMar>
            <w:vAlign w:val="center"/>
          </w:tcPr>
          <w:p w14:paraId="1AEEB20B" w14:textId="77777777" w:rsidR="00B4201F" w:rsidRPr="00044673" w:rsidRDefault="000D5EFF">
            <w:pPr>
              <w:rPr>
                <w:rFonts w:ascii="Calibri" w:hAnsi="Calibri" w:cs="Calibri"/>
              </w:rPr>
            </w:pPr>
            <w:r w:rsidRPr="00044673">
              <w:rPr>
                <w:rFonts w:ascii="Calibri" w:hAnsi="Calibri" w:cs="Calibri"/>
                <w:b/>
                <w:bCs/>
              </w:rPr>
              <w:t>Description:</w:t>
            </w:r>
          </w:p>
        </w:tc>
        <w:tc>
          <w:tcPr>
            <w:tcW w:w="8555" w:type="dxa"/>
            <w:tcMar>
              <w:top w:w="80" w:type="dxa"/>
              <w:left w:w="100" w:type="dxa"/>
              <w:bottom w:w="80" w:type="dxa"/>
              <w:right w:w="100" w:type="dxa"/>
            </w:tcMar>
          </w:tcPr>
          <w:p w14:paraId="1AEEB20C" w14:textId="77777777" w:rsidR="00B4201F" w:rsidRPr="00044673" w:rsidRDefault="000D5EFF">
            <w:pPr>
              <w:rPr>
                <w:rFonts w:ascii="Calibri" w:hAnsi="Calibri" w:cs="Calibri"/>
              </w:rPr>
            </w:pPr>
            <w:r w:rsidRPr="00044673">
              <w:rPr>
                <w:rFonts w:ascii="Calibri" w:hAnsi="Calibri" w:cs="Calibri"/>
              </w:rPr>
              <w:t>Verify that the ONT record is removed from Tejas EMS following service deletion.</w:t>
            </w:r>
          </w:p>
        </w:tc>
      </w:tr>
      <w:tr w:rsidR="00B4201F" w:rsidRPr="00044673" w14:paraId="1AEEB211" w14:textId="77777777">
        <w:tc>
          <w:tcPr>
            <w:tcW w:w="1256" w:type="dxa"/>
            <w:shd w:val="clear" w:color="auto" w:fill="DCE6F1"/>
            <w:tcMar>
              <w:top w:w="80" w:type="dxa"/>
              <w:left w:w="100" w:type="dxa"/>
              <w:bottom w:w="80" w:type="dxa"/>
              <w:right w:w="100" w:type="dxa"/>
            </w:tcMar>
            <w:vAlign w:val="center"/>
          </w:tcPr>
          <w:p w14:paraId="1AEEB20E" w14:textId="77777777" w:rsidR="00B4201F" w:rsidRPr="00044673" w:rsidRDefault="000D5EFF">
            <w:pPr>
              <w:rPr>
                <w:rFonts w:ascii="Calibri" w:hAnsi="Calibri" w:cs="Calibri"/>
              </w:rPr>
            </w:pPr>
            <w:r w:rsidRPr="00044673">
              <w:rPr>
                <w:rFonts w:ascii="Calibri" w:hAnsi="Calibri" w:cs="Calibri"/>
                <w:b/>
                <w:bCs/>
              </w:rPr>
              <w:t>Procedure:</w:t>
            </w:r>
          </w:p>
        </w:tc>
        <w:tc>
          <w:tcPr>
            <w:tcW w:w="8555" w:type="dxa"/>
            <w:tcMar>
              <w:top w:w="80" w:type="dxa"/>
              <w:left w:w="100" w:type="dxa"/>
              <w:bottom w:w="80" w:type="dxa"/>
              <w:right w:w="100" w:type="dxa"/>
            </w:tcMar>
          </w:tcPr>
          <w:p w14:paraId="1AEEB20F" w14:textId="77777777" w:rsidR="00B4201F" w:rsidRPr="00044673" w:rsidRDefault="000D5EFF">
            <w:pPr>
              <w:spacing w:after="100"/>
              <w:rPr>
                <w:rFonts w:ascii="Calibri" w:hAnsi="Calibri" w:cs="Calibri"/>
              </w:rPr>
            </w:pPr>
            <w:r w:rsidRPr="00044673">
              <w:rPr>
                <w:rFonts w:ascii="Calibri" w:hAnsi="Calibri" w:cs="Calibri"/>
              </w:rPr>
              <w:t>1. In Tejas EMS, navigate to Manage ONTs.</w:t>
            </w:r>
          </w:p>
          <w:p w14:paraId="1AEEB210" w14:textId="77777777" w:rsidR="00B4201F" w:rsidRPr="00044673" w:rsidRDefault="000D5EFF">
            <w:pPr>
              <w:spacing w:after="100"/>
              <w:rPr>
                <w:rFonts w:ascii="Calibri" w:hAnsi="Calibri" w:cs="Calibri"/>
              </w:rPr>
            </w:pPr>
            <w:r w:rsidRPr="00044673">
              <w:rPr>
                <w:rFonts w:ascii="Calibri" w:hAnsi="Calibri" w:cs="Calibri"/>
              </w:rPr>
              <w:t>2. Search by the ONT Serial Number used earlier.</w:t>
            </w:r>
          </w:p>
        </w:tc>
      </w:tr>
      <w:tr w:rsidR="00B4201F" w:rsidRPr="00044673" w14:paraId="1AEEB214" w14:textId="77777777">
        <w:tc>
          <w:tcPr>
            <w:tcW w:w="1256" w:type="dxa"/>
            <w:shd w:val="clear" w:color="auto" w:fill="DCE6F1"/>
            <w:tcMar>
              <w:top w:w="80" w:type="dxa"/>
              <w:left w:w="100" w:type="dxa"/>
              <w:bottom w:w="80" w:type="dxa"/>
              <w:right w:w="100" w:type="dxa"/>
            </w:tcMar>
            <w:vAlign w:val="center"/>
          </w:tcPr>
          <w:p w14:paraId="1AEEB212" w14:textId="77777777" w:rsidR="00B4201F" w:rsidRPr="00044673" w:rsidRDefault="000D5EFF">
            <w:pPr>
              <w:rPr>
                <w:rFonts w:ascii="Calibri" w:hAnsi="Calibri" w:cs="Calibri"/>
              </w:rPr>
            </w:pPr>
            <w:r w:rsidRPr="00044673">
              <w:rPr>
                <w:rFonts w:ascii="Calibri" w:hAnsi="Calibri" w:cs="Calibri"/>
                <w:b/>
                <w:bCs/>
              </w:rPr>
              <w:t>Expected Result:</w:t>
            </w:r>
          </w:p>
        </w:tc>
        <w:tc>
          <w:tcPr>
            <w:tcW w:w="8555" w:type="dxa"/>
            <w:tcMar>
              <w:top w:w="80" w:type="dxa"/>
              <w:left w:w="100" w:type="dxa"/>
              <w:bottom w:w="80" w:type="dxa"/>
              <w:right w:w="100" w:type="dxa"/>
            </w:tcMar>
          </w:tcPr>
          <w:p w14:paraId="1AEEB213" w14:textId="77777777" w:rsidR="00B4201F" w:rsidRPr="00044673" w:rsidRDefault="000D5EFF">
            <w:pPr>
              <w:rPr>
                <w:rFonts w:ascii="Calibri" w:hAnsi="Calibri" w:cs="Calibri"/>
              </w:rPr>
            </w:pPr>
            <w:r w:rsidRPr="00044673">
              <w:rPr>
                <w:rFonts w:ascii="Calibri" w:hAnsi="Calibri" w:cs="Calibri"/>
              </w:rPr>
              <w:t xml:space="preserve">No matching ONT record is found (0 of 0 results), confirming the service is fully </w:t>
            </w:r>
            <w:proofErr w:type="spellStart"/>
            <w:r w:rsidRPr="00044673">
              <w:rPr>
                <w:rFonts w:ascii="Calibri" w:hAnsi="Calibri" w:cs="Calibri"/>
              </w:rPr>
              <w:t>unprovisioned</w:t>
            </w:r>
            <w:proofErr w:type="spellEnd"/>
            <w:r w:rsidRPr="00044673">
              <w:rPr>
                <w:rFonts w:ascii="Calibri" w:hAnsi="Calibri" w:cs="Calibri"/>
              </w:rPr>
              <w:t>.</w:t>
            </w:r>
          </w:p>
        </w:tc>
      </w:tr>
      <w:tr w:rsidR="00B4201F" w:rsidRPr="00044673" w14:paraId="1AEEB217" w14:textId="77777777">
        <w:tc>
          <w:tcPr>
            <w:tcW w:w="1256" w:type="dxa"/>
            <w:shd w:val="clear" w:color="auto" w:fill="DCE6F1"/>
            <w:tcMar>
              <w:top w:w="80" w:type="dxa"/>
              <w:left w:w="100" w:type="dxa"/>
              <w:bottom w:w="80" w:type="dxa"/>
              <w:right w:w="100" w:type="dxa"/>
            </w:tcMar>
            <w:vAlign w:val="center"/>
          </w:tcPr>
          <w:p w14:paraId="1AEEB215" w14:textId="77777777" w:rsidR="00B4201F" w:rsidRPr="00044673" w:rsidRDefault="000D5EFF">
            <w:pPr>
              <w:rPr>
                <w:rFonts w:ascii="Calibri" w:hAnsi="Calibri" w:cs="Calibri"/>
              </w:rPr>
            </w:pPr>
            <w:r w:rsidRPr="00044673">
              <w:rPr>
                <w:rFonts w:ascii="Calibri" w:hAnsi="Calibri" w:cs="Calibri"/>
                <w:b/>
                <w:bCs/>
              </w:rPr>
              <w:t>Result:</w:t>
            </w:r>
          </w:p>
        </w:tc>
        <w:tc>
          <w:tcPr>
            <w:tcW w:w="8555" w:type="dxa"/>
            <w:tcMar>
              <w:top w:w="80" w:type="dxa"/>
              <w:left w:w="100" w:type="dxa"/>
              <w:bottom w:w="80" w:type="dxa"/>
              <w:right w:w="100" w:type="dxa"/>
            </w:tcMar>
          </w:tcPr>
          <w:p w14:paraId="1AEEB216" w14:textId="77777777" w:rsidR="00B4201F" w:rsidRPr="00044673" w:rsidRDefault="000D5EFF">
            <w:pPr>
              <w:rPr>
                <w:rFonts w:ascii="Calibri" w:hAnsi="Calibri" w:cs="Calibri"/>
              </w:rPr>
            </w:pPr>
            <w:r w:rsidRPr="00044673">
              <w:rPr>
                <w:rFonts w:ascii="Segoe UI Symbol" w:hAnsi="Segoe UI Symbol" w:cs="Segoe UI Symbol"/>
              </w:rPr>
              <w:t>☐</w:t>
            </w:r>
            <w:r w:rsidRPr="00044673">
              <w:rPr>
                <w:rFonts w:ascii="Calibri" w:hAnsi="Calibri" w:cs="Calibri"/>
              </w:rPr>
              <w:t xml:space="preserve"> OK </w:t>
            </w:r>
            <w:r w:rsidRPr="00044673">
              <w:rPr>
                <w:rFonts w:ascii="Segoe UI Symbol" w:hAnsi="Segoe UI Symbol" w:cs="Segoe UI Symbol"/>
              </w:rPr>
              <w:t>☐</w:t>
            </w:r>
            <w:r w:rsidRPr="00044673">
              <w:rPr>
                <w:rFonts w:ascii="Calibri" w:hAnsi="Calibri" w:cs="Calibri"/>
              </w:rPr>
              <w:t xml:space="preserve"> Not OK</w:t>
            </w:r>
          </w:p>
        </w:tc>
      </w:tr>
      <w:tr w:rsidR="00B4201F" w:rsidRPr="00044673" w14:paraId="1AEEB21A" w14:textId="77777777">
        <w:tc>
          <w:tcPr>
            <w:tcW w:w="1256" w:type="dxa"/>
            <w:shd w:val="clear" w:color="auto" w:fill="DCE6F1"/>
            <w:tcMar>
              <w:top w:w="80" w:type="dxa"/>
              <w:left w:w="100" w:type="dxa"/>
              <w:bottom w:w="80" w:type="dxa"/>
              <w:right w:w="100" w:type="dxa"/>
            </w:tcMar>
            <w:vAlign w:val="center"/>
          </w:tcPr>
          <w:p w14:paraId="1AEEB218" w14:textId="77777777" w:rsidR="00B4201F" w:rsidRPr="00044673" w:rsidRDefault="000D5EFF">
            <w:pPr>
              <w:rPr>
                <w:rFonts w:ascii="Calibri" w:hAnsi="Calibri" w:cs="Calibri"/>
              </w:rPr>
            </w:pPr>
            <w:r w:rsidRPr="00044673">
              <w:rPr>
                <w:rFonts w:ascii="Calibri" w:hAnsi="Calibri" w:cs="Calibri"/>
                <w:b/>
                <w:bCs/>
              </w:rPr>
              <w:lastRenderedPageBreak/>
              <w:t>Logs/Snaps: (if Any)</w:t>
            </w:r>
          </w:p>
        </w:tc>
        <w:tc>
          <w:tcPr>
            <w:tcW w:w="8555" w:type="dxa"/>
            <w:tcMar>
              <w:top w:w="80" w:type="dxa"/>
              <w:left w:w="100" w:type="dxa"/>
              <w:bottom w:w="80" w:type="dxa"/>
              <w:right w:w="100" w:type="dxa"/>
            </w:tcMar>
          </w:tcPr>
          <w:p w14:paraId="1AEEB219" w14:textId="790FCA84" w:rsidR="00B4201F" w:rsidRPr="00044673" w:rsidRDefault="00E27785">
            <w:pPr>
              <w:spacing w:after="60"/>
              <w:rPr>
                <w:rFonts w:ascii="Calibri" w:hAnsi="Calibri" w:cs="Calibri"/>
              </w:rPr>
            </w:pPr>
            <w:r>
              <w:rPr>
                <w:rFonts w:ascii="Calibri" w:hAnsi="Calibri" w:cs="Calibri"/>
                <w:noProof/>
              </w:rPr>
              <w:t>image</w:t>
            </w:r>
          </w:p>
        </w:tc>
      </w:tr>
    </w:tbl>
    <w:p w14:paraId="1AEEB21B" w14:textId="77777777" w:rsidR="000D5EFF" w:rsidRPr="00044673" w:rsidRDefault="000D5EFF">
      <w:pPr>
        <w:rPr>
          <w:rFonts w:ascii="Calibri" w:hAnsi="Calibri" w:cs="Calibri"/>
        </w:rPr>
      </w:pPr>
    </w:p>
    <w:sectPr w:rsidR="000D5EFF" w:rsidRPr="00044673">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64636" w14:textId="77777777" w:rsidR="008F64DE" w:rsidRDefault="008F64DE" w:rsidP="00554B1F">
      <w:r>
        <w:separator/>
      </w:r>
    </w:p>
  </w:endnote>
  <w:endnote w:type="continuationSeparator" w:id="0">
    <w:p w14:paraId="0B665242" w14:textId="77777777" w:rsidR="008F64DE" w:rsidRDefault="008F64DE" w:rsidP="00554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2491225"/>
      <w:docPartObj>
        <w:docPartGallery w:val="Page Numbers (Bottom of Page)"/>
        <w:docPartUnique/>
      </w:docPartObj>
    </w:sdtPr>
    <w:sdtEndPr>
      <w:rPr>
        <w:noProof/>
        <w:sz w:val="16"/>
        <w:szCs w:val="16"/>
      </w:rPr>
    </w:sdtEndPr>
    <w:sdtContent>
      <w:p w14:paraId="1BA8151D" w14:textId="1CD545D9" w:rsidR="006704F2" w:rsidRPr="00D35C08" w:rsidRDefault="006704F2">
        <w:pPr>
          <w:pStyle w:val="Footer"/>
          <w:rPr>
            <w:sz w:val="16"/>
            <w:szCs w:val="16"/>
          </w:rPr>
        </w:pPr>
        <w:r w:rsidRPr="00D35C08">
          <w:rPr>
            <w:sz w:val="16"/>
            <w:szCs w:val="16"/>
          </w:rPr>
          <w:t xml:space="preserve">                                                                                 </w:t>
        </w:r>
        <w:r w:rsidR="00D35C08">
          <w:rPr>
            <w:sz w:val="16"/>
            <w:szCs w:val="16"/>
          </w:rPr>
          <w:t xml:space="preserve">                 </w:t>
        </w:r>
        <w:r w:rsidRPr="00D35C08">
          <w:rPr>
            <w:sz w:val="16"/>
            <w:szCs w:val="16"/>
          </w:rPr>
          <w:t xml:space="preserve">      Page </w:t>
        </w:r>
        <w:r w:rsidRPr="00D35C08">
          <w:rPr>
            <w:sz w:val="16"/>
            <w:szCs w:val="16"/>
          </w:rPr>
          <w:fldChar w:fldCharType="begin"/>
        </w:r>
        <w:r w:rsidRPr="00D35C08">
          <w:rPr>
            <w:sz w:val="16"/>
            <w:szCs w:val="16"/>
          </w:rPr>
          <w:instrText xml:space="preserve"> PAGE   \* MERGEFORMAT </w:instrText>
        </w:r>
        <w:r w:rsidRPr="00D35C08">
          <w:rPr>
            <w:sz w:val="16"/>
            <w:szCs w:val="16"/>
          </w:rPr>
          <w:fldChar w:fldCharType="separate"/>
        </w:r>
        <w:r w:rsidRPr="00D35C08">
          <w:rPr>
            <w:noProof/>
            <w:sz w:val="16"/>
            <w:szCs w:val="16"/>
          </w:rPr>
          <w:t>2</w:t>
        </w:r>
        <w:r w:rsidRPr="00D35C08">
          <w:rPr>
            <w:noProof/>
            <w:sz w:val="16"/>
            <w:szCs w:val="16"/>
          </w:rPr>
          <w:fldChar w:fldCharType="end"/>
        </w:r>
        <w:r w:rsidRPr="00D35C08">
          <w:rPr>
            <w:noProof/>
            <w:sz w:val="16"/>
            <w:szCs w:val="16"/>
          </w:rPr>
          <w:t xml:space="preserve"> of 16</w:t>
        </w:r>
      </w:p>
    </w:sdtContent>
  </w:sdt>
  <w:p w14:paraId="7F3D531B" w14:textId="77777777" w:rsidR="006704F2" w:rsidRDefault="00670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4F790" w14:textId="77777777" w:rsidR="008F64DE" w:rsidRDefault="008F64DE" w:rsidP="00554B1F">
      <w:r>
        <w:separator/>
      </w:r>
    </w:p>
  </w:footnote>
  <w:footnote w:type="continuationSeparator" w:id="0">
    <w:p w14:paraId="471B75F4" w14:textId="77777777" w:rsidR="008F64DE" w:rsidRDefault="008F64DE" w:rsidP="00554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DA26" w14:textId="5608E53E" w:rsidR="00554B1F" w:rsidRDefault="00554B1F">
    <w:pPr>
      <w:pStyle w:val="Header"/>
    </w:pPr>
    <w:r>
      <w:rPr>
        <w:noProof/>
      </w:rPr>
      <w:drawing>
        <wp:inline distT="0" distB="0" distL="0" distR="0" wp14:anchorId="376E4F7B" wp14:editId="01ADA0A2">
          <wp:extent cx="1190791" cy="295316"/>
          <wp:effectExtent l="0" t="0" r="9525" b="9525"/>
          <wp:docPr id="42044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46410" name="Picture 420446410"/>
                  <pic:cNvPicPr/>
                </pic:nvPicPr>
                <pic:blipFill>
                  <a:blip r:embed="rId1">
                    <a:extLst>
                      <a:ext uri="{28A0092B-C50C-407E-A947-70E740481C1C}">
                        <a14:useLocalDpi xmlns:a14="http://schemas.microsoft.com/office/drawing/2010/main" val="0"/>
                      </a:ext>
                    </a:extLst>
                  </a:blip>
                  <a:stretch>
                    <a:fillRect/>
                  </a:stretch>
                </pic:blipFill>
                <pic:spPr>
                  <a:xfrm>
                    <a:off x="0" y="0"/>
                    <a:ext cx="1190791" cy="295316"/>
                  </a:xfrm>
                  <a:prstGeom prst="rect">
                    <a:avLst/>
                  </a:prstGeom>
                </pic:spPr>
              </pic:pic>
            </a:graphicData>
          </a:graphic>
        </wp:inline>
      </w:drawing>
    </w:r>
    <w:r>
      <w:t xml:space="preserve">                                                                                                                </w:t>
    </w:r>
    <w:r>
      <w:rPr>
        <w:noProof/>
      </w:rPr>
      <w:drawing>
        <wp:inline distT="0" distB="0" distL="0" distR="0" wp14:anchorId="3CFA5FAF" wp14:editId="5C79AD77">
          <wp:extent cx="1185949" cy="440575"/>
          <wp:effectExtent l="0" t="0" r="0" b="0"/>
          <wp:docPr id="456036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36109" name="Picture 456036109"/>
                  <pic:cNvPicPr/>
                </pic:nvPicPr>
                <pic:blipFill>
                  <a:blip r:embed="rId2">
                    <a:extLst>
                      <a:ext uri="{28A0092B-C50C-407E-A947-70E740481C1C}">
                        <a14:useLocalDpi xmlns:a14="http://schemas.microsoft.com/office/drawing/2010/main" val="0"/>
                      </a:ext>
                    </a:extLst>
                  </a:blip>
                  <a:stretch>
                    <a:fillRect/>
                  </a:stretch>
                </pic:blipFill>
                <pic:spPr>
                  <a:xfrm>
                    <a:off x="0" y="0"/>
                    <a:ext cx="1185949" cy="440575"/>
                  </a:xfrm>
                  <a:prstGeom prst="rect">
                    <a:avLst/>
                  </a:prstGeom>
                </pic:spPr>
              </pic:pic>
            </a:graphicData>
          </a:graphic>
        </wp:inline>
      </w:drawing>
    </w:r>
  </w:p>
  <w:p w14:paraId="4A35DC64" w14:textId="77777777" w:rsidR="00821E64" w:rsidRDefault="00821E64">
    <w:pPr>
      <w:pStyle w:val="Header"/>
    </w:pPr>
  </w:p>
  <w:p w14:paraId="49D8F21F" w14:textId="77777777" w:rsidR="00554B1F" w:rsidRDefault="00554B1F">
    <w:pPr>
      <w:pStyle w:val="Header"/>
      <w:pBdr>
        <w:bottom w:val="single" w:sz="6" w:space="1" w:color="auto"/>
      </w:pBdr>
    </w:pPr>
  </w:p>
  <w:p w14:paraId="1007F813" w14:textId="77777777" w:rsidR="00821E64" w:rsidRDefault="00821E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E872B8"/>
    <w:multiLevelType w:val="hybridMultilevel"/>
    <w:tmpl w:val="A36E5194"/>
    <w:lvl w:ilvl="0" w:tplc="048A9F30">
      <w:start w:val="1"/>
      <w:numFmt w:val="bullet"/>
      <w:lvlText w:val="●"/>
      <w:lvlJc w:val="left"/>
      <w:pPr>
        <w:ind w:left="720" w:hanging="360"/>
      </w:pPr>
    </w:lvl>
    <w:lvl w:ilvl="1" w:tplc="8D023174">
      <w:start w:val="1"/>
      <w:numFmt w:val="bullet"/>
      <w:lvlText w:val="○"/>
      <w:lvlJc w:val="left"/>
      <w:pPr>
        <w:ind w:left="1440" w:hanging="360"/>
      </w:pPr>
    </w:lvl>
    <w:lvl w:ilvl="2" w:tplc="80FCE54A">
      <w:start w:val="1"/>
      <w:numFmt w:val="bullet"/>
      <w:lvlText w:val="■"/>
      <w:lvlJc w:val="left"/>
      <w:pPr>
        <w:ind w:left="2160" w:hanging="360"/>
      </w:pPr>
    </w:lvl>
    <w:lvl w:ilvl="3" w:tplc="089CA3AA">
      <w:start w:val="1"/>
      <w:numFmt w:val="bullet"/>
      <w:lvlText w:val="●"/>
      <w:lvlJc w:val="left"/>
      <w:pPr>
        <w:ind w:left="2880" w:hanging="360"/>
      </w:pPr>
    </w:lvl>
    <w:lvl w:ilvl="4" w:tplc="3B04909E">
      <w:start w:val="1"/>
      <w:numFmt w:val="bullet"/>
      <w:lvlText w:val="○"/>
      <w:lvlJc w:val="left"/>
      <w:pPr>
        <w:ind w:left="3600" w:hanging="360"/>
      </w:pPr>
    </w:lvl>
    <w:lvl w:ilvl="5" w:tplc="A448051A">
      <w:start w:val="1"/>
      <w:numFmt w:val="bullet"/>
      <w:lvlText w:val="■"/>
      <w:lvlJc w:val="left"/>
      <w:pPr>
        <w:ind w:left="4320" w:hanging="360"/>
      </w:pPr>
    </w:lvl>
    <w:lvl w:ilvl="6" w:tplc="11729F5C">
      <w:start w:val="1"/>
      <w:numFmt w:val="bullet"/>
      <w:lvlText w:val="●"/>
      <w:lvlJc w:val="left"/>
      <w:pPr>
        <w:ind w:left="5040" w:hanging="360"/>
      </w:pPr>
    </w:lvl>
    <w:lvl w:ilvl="7" w:tplc="34B08C20">
      <w:start w:val="1"/>
      <w:numFmt w:val="bullet"/>
      <w:lvlText w:val="●"/>
      <w:lvlJc w:val="left"/>
      <w:pPr>
        <w:ind w:left="5760" w:hanging="360"/>
      </w:pPr>
    </w:lvl>
    <w:lvl w:ilvl="8" w:tplc="21005CF0">
      <w:start w:val="1"/>
      <w:numFmt w:val="bullet"/>
      <w:lvlText w:val="●"/>
      <w:lvlJc w:val="left"/>
      <w:pPr>
        <w:ind w:left="6480" w:hanging="360"/>
      </w:pPr>
    </w:lvl>
  </w:abstractNum>
  <w:num w:numId="1" w16cid:durableId="1113982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01F"/>
    <w:rsid w:val="000104E0"/>
    <w:rsid w:val="00044673"/>
    <w:rsid w:val="000C3218"/>
    <w:rsid w:val="000D5EFF"/>
    <w:rsid w:val="000E4961"/>
    <w:rsid w:val="001C746C"/>
    <w:rsid w:val="003261B8"/>
    <w:rsid w:val="00554B1F"/>
    <w:rsid w:val="0057766A"/>
    <w:rsid w:val="005E7348"/>
    <w:rsid w:val="006704F2"/>
    <w:rsid w:val="006745C5"/>
    <w:rsid w:val="00821E64"/>
    <w:rsid w:val="00877961"/>
    <w:rsid w:val="008F64DE"/>
    <w:rsid w:val="009D3F85"/>
    <w:rsid w:val="00A97A80"/>
    <w:rsid w:val="00B4201F"/>
    <w:rsid w:val="00B57070"/>
    <w:rsid w:val="00B91B2E"/>
    <w:rsid w:val="00C7632E"/>
    <w:rsid w:val="00D35C08"/>
    <w:rsid w:val="00D74570"/>
    <w:rsid w:val="00D85319"/>
    <w:rsid w:val="00DD088D"/>
    <w:rsid w:val="00E27785"/>
    <w:rsid w:val="00E53BF3"/>
    <w:rsid w:val="00F87B90"/>
    <w:rsid w:val="00FB0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EB02A"/>
  <w15:docId w15:val="{4963D081-855A-4531-BF5F-226120E63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91B2E"/>
    <w:pPr>
      <w:spacing w:after="100"/>
    </w:pPr>
  </w:style>
  <w:style w:type="paragraph" w:styleId="TOC2">
    <w:name w:val="toc 2"/>
    <w:basedOn w:val="Normal"/>
    <w:next w:val="Normal"/>
    <w:autoRedefine/>
    <w:uiPriority w:val="39"/>
    <w:unhideWhenUsed/>
    <w:rsid w:val="00B91B2E"/>
    <w:pPr>
      <w:spacing w:after="100"/>
      <w:ind w:left="200"/>
    </w:pPr>
  </w:style>
  <w:style w:type="paragraph" w:styleId="TOC3">
    <w:name w:val="toc 3"/>
    <w:basedOn w:val="Normal"/>
    <w:next w:val="Normal"/>
    <w:autoRedefine/>
    <w:uiPriority w:val="39"/>
    <w:unhideWhenUsed/>
    <w:rsid w:val="00B91B2E"/>
    <w:pPr>
      <w:spacing w:after="100"/>
      <w:ind w:left="400"/>
    </w:pPr>
  </w:style>
  <w:style w:type="paragraph" w:styleId="Header">
    <w:name w:val="header"/>
    <w:basedOn w:val="Normal"/>
    <w:link w:val="HeaderChar"/>
    <w:uiPriority w:val="99"/>
    <w:unhideWhenUsed/>
    <w:rsid w:val="00554B1F"/>
    <w:pPr>
      <w:tabs>
        <w:tab w:val="center" w:pos="4680"/>
        <w:tab w:val="right" w:pos="9360"/>
      </w:tabs>
    </w:pPr>
  </w:style>
  <w:style w:type="character" w:customStyle="1" w:styleId="HeaderChar">
    <w:name w:val="Header Char"/>
    <w:basedOn w:val="DefaultParagraphFont"/>
    <w:link w:val="Header"/>
    <w:uiPriority w:val="99"/>
    <w:rsid w:val="00554B1F"/>
  </w:style>
  <w:style w:type="paragraph" w:styleId="Footer">
    <w:name w:val="footer"/>
    <w:basedOn w:val="Normal"/>
    <w:link w:val="FooterChar"/>
    <w:uiPriority w:val="99"/>
    <w:unhideWhenUsed/>
    <w:rsid w:val="00554B1F"/>
    <w:pPr>
      <w:tabs>
        <w:tab w:val="center" w:pos="4680"/>
        <w:tab w:val="right" w:pos="9360"/>
      </w:tabs>
    </w:pPr>
  </w:style>
  <w:style w:type="character" w:customStyle="1" w:styleId="FooterChar">
    <w:name w:val="Footer Char"/>
    <w:basedOn w:val="DefaultParagraphFont"/>
    <w:link w:val="Footer"/>
    <w:uiPriority w:val="99"/>
    <w:rsid w:val="00554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7CCD77-5A4E-49B7-8C78-D5B24CB1B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13</Pages>
  <Words>2506</Words>
  <Characters>13964</Characters>
  <Application>Microsoft Office Word</Application>
  <DocSecurity>0</DocSecurity>
  <Lines>607</Lines>
  <Paragraphs>484</Paragraphs>
  <ScaleCrop>false</ScaleCrop>
  <Company/>
  <LinksUpToDate>false</LinksUpToDate>
  <CharactersWithSpaces>15986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Kartheek M</cp:lastModifiedBy>
  <cp:revision>14</cp:revision>
  <dcterms:created xsi:type="dcterms:W3CDTF">2026-08-16T18:18:00Z</dcterms:created>
  <dcterms:modified xsi:type="dcterms:W3CDTF">2026-09-03T06:40:00Z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b46c77-3b58-4101-b463-cd3b3d516e4a_Enabled">
    <vt:lpwstr>true</vt:lpwstr>
  </property>
  <property fmtid="{D5CDD505-2E9C-101B-9397-08002B2CF9AE}" pid="3" name="MSIP_Label_3bb46c77-3b58-4101-b463-cd3b3d516e4a_SetDate">
    <vt:lpwstr>2026-08-17T03:39:23Z</vt:lpwstr>
  </property>
  <property fmtid="{D5CDD505-2E9C-101B-9397-08002B2CF9AE}" pid="4" name="MSIP_Label_3bb46c77-3b58-4101-b463-cd3b3d516e4a_Method">
    <vt:lpwstr>Privileged</vt:lpwstr>
  </property>
  <property fmtid="{D5CDD505-2E9C-101B-9397-08002B2CF9AE}" pid="5" name="MSIP_Label_3bb46c77-3b58-4101-b463-cd3b3d516e4a_Name">
    <vt:lpwstr>Non-Business</vt:lpwstr>
  </property>
  <property fmtid="{D5CDD505-2E9C-101B-9397-08002B2CF9AE}" pid="6" name="MSIP_Label_3bb46c77-3b58-4101-b463-cd3b3d516e4a_SiteId">
    <vt:lpwstr>311b3378-8e8a-4b5e-a33f-e80a3d8ba60a</vt:lpwstr>
  </property>
  <property fmtid="{D5CDD505-2E9C-101B-9397-08002B2CF9AE}" pid="7" name="MSIP_Label_3bb46c77-3b58-4101-b463-cd3b3d516e4a_ActionId">
    <vt:lpwstr>b5478b72-3233-4c74-af34-1f8b352e9b05</vt:lpwstr>
  </property>
  <property fmtid="{D5CDD505-2E9C-101B-9397-08002B2CF9AE}" pid="8" name="MSIP_Label_3bb46c77-3b58-4101-b463-cd3b3d516e4a_ContentBits">
    <vt:lpwstr>0</vt:lpwstr>
  </property>
  <property fmtid="{D5CDD505-2E9C-101B-9397-08002B2CF9AE}" pid="9" name="MSIP_Label_3bb46c77-3b58-4101-b463-cd3b3d516e4a_Tag">
    <vt:lpwstr>10, 0, 1, 1</vt:lpwstr>
  </property>
</Properties>
</file>