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BEF" w:rsidRDefault="00626376" w:rsidP="00EC2BEF">
      <w:pPr>
        <w:pStyle w:val="ListParagraph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Practis</w:t>
      </w:r>
      <w:r w:rsidR="00EC2BEF">
        <w:rPr>
          <w:rFonts w:ascii="Times New Roman" w:hAnsi="Times New Roman" w:cs="Times New Roman"/>
          <w:b/>
          <w:sz w:val="32"/>
          <w:szCs w:val="32"/>
        </w:rPr>
        <w:t xml:space="preserve">e problems </w:t>
      </w:r>
    </w:p>
    <w:p w:rsidR="00BD332E" w:rsidRDefault="00BD332E" w:rsidP="00EC2BEF">
      <w:pPr>
        <w:pStyle w:val="ListParagraph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C2BEF" w:rsidRDefault="00EC2BEF" w:rsidP="00EC2BEF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:rsidR="00EC2BEF" w:rsidRPr="00BD043D" w:rsidRDefault="00BD043D" w:rsidP="00EC2BEF">
      <w:pPr>
        <w:pStyle w:val="ListParagraph"/>
        <w:numPr>
          <w:ilvl w:val="0"/>
          <w:numId w:val="1"/>
        </w:numPr>
        <w:jc w:val="both"/>
        <w:rPr>
          <w:rStyle w:val="fontstyle01"/>
          <w:rFonts w:ascii="Times New Roman" w:hAnsi="Times New Roman"/>
          <w:color w:val="auto"/>
          <w:sz w:val="32"/>
          <w:szCs w:val="32"/>
        </w:rPr>
      </w:pPr>
      <w:r w:rsidRPr="00BD043D">
        <w:rPr>
          <w:rStyle w:val="fontstyle01"/>
          <w:sz w:val="32"/>
          <w:szCs w:val="32"/>
        </w:rPr>
        <w:t>Calculate the phaso</w:t>
      </w:r>
      <w:r w:rsidRPr="00BD043D">
        <w:rPr>
          <w:rStyle w:val="fontstyle01"/>
          <w:sz w:val="32"/>
          <w:szCs w:val="32"/>
        </w:rPr>
        <w:t>r currents and in the circuit shown in figure 1</w:t>
      </w:r>
      <w:r w:rsidR="00EC2BEF">
        <w:rPr>
          <w:rStyle w:val="fontstyle01"/>
          <w:rFonts w:ascii="Times New Roman" w:hAnsi="Times New Roman" w:cs="Times New Roman"/>
          <w:sz w:val="32"/>
          <w:szCs w:val="32"/>
        </w:rPr>
        <w:t>.</w:t>
      </w:r>
    </w:p>
    <w:p w:rsidR="00BD043D" w:rsidRDefault="00BD043D" w:rsidP="00BD043D">
      <w:pPr>
        <w:pStyle w:val="ListParagraph"/>
        <w:jc w:val="center"/>
        <w:rPr>
          <w:rStyle w:val="fontstyle01"/>
          <w:rFonts w:ascii="Times New Roman" w:hAnsi="Times New Roman"/>
          <w:color w:val="auto"/>
          <w:sz w:val="32"/>
          <w:szCs w:val="32"/>
        </w:rPr>
      </w:pPr>
      <w:r>
        <w:rPr>
          <w:noProof/>
        </w:rPr>
        <w:drawing>
          <wp:inline distT="0" distB="0" distL="0" distR="0" wp14:anchorId="1AC08BC2" wp14:editId="1836A703">
            <wp:extent cx="4410075" cy="13239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EF" w:rsidRDefault="00BD043D" w:rsidP="00B1589B">
      <w:pPr>
        <w:pStyle w:val="ListParagraph"/>
        <w:jc w:val="center"/>
        <w:rPr>
          <w:rStyle w:val="fontstyle01"/>
          <w:rFonts w:ascii="Times New Roman" w:hAnsi="Times New Roman"/>
          <w:color w:val="auto"/>
          <w:sz w:val="32"/>
          <w:szCs w:val="32"/>
        </w:rPr>
      </w:pPr>
      <w:r>
        <w:rPr>
          <w:rStyle w:val="fontstyle01"/>
          <w:rFonts w:ascii="Times New Roman" w:hAnsi="Times New Roman"/>
          <w:color w:val="auto"/>
          <w:sz w:val="32"/>
          <w:szCs w:val="32"/>
        </w:rPr>
        <w:t>Figure 1</w:t>
      </w:r>
    </w:p>
    <w:p w:rsidR="00311ECB" w:rsidRDefault="00311ECB" w:rsidP="00B1589B">
      <w:pPr>
        <w:pStyle w:val="ListParagraph"/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EC2BEF" w:rsidRDefault="00B1589B" w:rsidP="00B1589B">
      <w:pPr>
        <w:pStyle w:val="ListParagraph"/>
        <w:numPr>
          <w:ilvl w:val="0"/>
          <w:numId w:val="1"/>
        </w:numPr>
        <w:jc w:val="both"/>
        <w:rPr>
          <w:rStyle w:val="fontstyle01"/>
          <w:sz w:val="32"/>
          <w:szCs w:val="32"/>
        </w:rPr>
      </w:pPr>
      <w:r>
        <w:rPr>
          <w:rStyle w:val="fontstyle01"/>
          <w:sz w:val="32"/>
          <w:szCs w:val="32"/>
        </w:rPr>
        <w:t>Calculate the mesh</w:t>
      </w:r>
      <w:r w:rsidRPr="00BD043D">
        <w:rPr>
          <w:rStyle w:val="fontstyle01"/>
          <w:sz w:val="32"/>
          <w:szCs w:val="32"/>
        </w:rPr>
        <w:t xml:space="preserve"> currents and </w:t>
      </w:r>
      <w:r>
        <w:rPr>
          <w:rStyle w:val="fontstyle01"/>
          <w:sz w:val="32"/>
          <w:szCs w:val="32"/>
        </w:rPr>
        <w:t>in the circuit shown in figure 2.</w:t>
      </w:r>
    </w:p>
    <w:p w:rsidR="00311ECB" w:rsidRDefault="00311ECB" w:rsidP="00311ECB">
      <w:pPr>
        <w:pStyle w:val="ListParagraph"/>
        <w:jc w:val="center"/>
        <w:rPr>
          <w:rStyle w:val="fontstyle01"/>
          <w:sz w:val="32"/>
          <w:szCs w:val="32"/>
        </w:rPr>
      </w:pPr>
      <w:r>
        <w:rPr>
          <w:noProof/>
        </w:rPr>
        <w:drawing>
          <wp:inline distT="0" distB="0" distL="0" distR="0" wp14:anchorId="2C9B749C" wp14:editId="6FA96F78">
            <wp:extent cx="4286250" cy="1704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ECB" w:rsidRDefault="00311ECB" w:rsidP="00311ECB">
      <w:pPr>
        <w:pStyle w:val="ListParagraph"/>
        <w:jc w:val="center"/>
        <w:rPr>
          <w:rStyle w:val="fontstyle01"/>
          <w:sz w:val="32"/>
          <w:szCs w:val="32"/>
        </w:rPr>
      </w:pPr>
      <w:r>
        <w:rPr>
          <w:rStyle w:val="fontstyle01"/>
          <w:sz w:val="32"/>
          <w:szCs w:val="32"/>
        </w:rPr>
        <w:t>Figure 2</w:t>
      </w:r>
    </w:p>
    <w:p w:rsidR="00311ECB" w:rsidRDefault="00311ECB" w:rsidP="00311ECB">
      <w:pPr>
        <w:pStyle w:val="ListParagraph"/>
        <w:jc w:val="center"/>
        <w:rPr>
          <w:rStyle w:val="fontstyle01"/>
          <w:sz w:val="32"/>
          <w:szCs w:val="32"/>
        </w:rPr>
      </w:pPr>
    </w:p>
    <w:p w:rsidR="00311ECB" w:rsidRDefault="00311ECB" w:rsidP="00311EC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fontstyle01"/>
          <w:sz w:val="32"/>
          <w:szCs w:val="32"/>
        </w:rPr>
      </w:pPr>
      <w:r w:rsidRPr="00311ECB">
        <w:rPr>
          <w:rStyle w:val="fontstyle01"/>
          <w:sz w:val="32"/>
          <w:szCs w:val="32"/>
        </w:rPr>
        <w:t>Co</w:t>
      </w:r>
      <w:r w:rsidR="00E42CC8">
        <w:rPr>
          <w:rStyle w:val="fontstyle01"/>
          <w:sz w:val="32"/>
          <w:szCs w:val="32"/>
        </w:rPr>
        <w:t>nsider the circuit in Figure3</w:t>
      </w:r>
      <w:r w:rsidRPr="00311ECB">
        <w:rPr>
          <w:rStyle w:val="fontstyle01"/>
          <w:sz w:val="32"/>
          <w:szCs w:val="32"/>
        </w:rPr>
        <w:t>. Determine the coupling coefficient.</w:t>
      </w:r>
      <w:r>
        <w:rPr>
          <w:rStyle w:val="fontstyle01"/>
          <w:sz w:val="32"/>
          <w:szCs w:val="32"/>
        </w:rPr>
        <w:t xml:space="preserve"> </w:t>
      </w:r>
      <w:r w:rsidRPr="00311ECB">
        <w:rPr>
          <w:rStyle w:val="fontstyle01"/>
          <w:sz w:val="32"/>
          <w:szCs w:val="32"/>
        </w:rPr>
        <w:t>Calculate the energy stored in the coupled inductors at time</w:t>
      </w:r>
      <w:r>
        <w:rPr>
          <w:rStyle w:val="fontstyle01"/>
          <w:sz w:val="32"/>
          <w:szCs w:val="32"/>
        </w:rPr>
        <w:t xml:space="preserve"> t=1sec if </w:t>
      </w:r>
      <w:r w:rsidRPr="00311ECB">
        <w:rPr>
          <w:rStyle w:val="fontstyle01"/>
          <w:i/>
          <w:sz w:val="32"/>
          <w:szCs w:val="32"/>
        </w:rPr>
        <w:t>v=60cos (4t+30</w:t>
      </w:r>
      <w:r w:rsidRPr="00311ECB">
        <w:rPr>
          <w:rStyle w:val="fontstyle01"/>
          <w:i/>
          <w:sz w:val="32"/>
          <w:szCs w:val="32"/>
          <w:vertAlign w:val="superscript"/>
        </w:rPr>
        <w:t>o</w:t>
      </w:r>
      <w:r w:rsidRPr="00311ECB">
        <w:rPr>
          <w:rStyle w:val="fontstyle01"/>
          <w:i/>
          <w:sz w:val="32"/>
          <w:szCs w:val="32"/>
        </w:rPr>
        <w:t>)</w:t>
      </w:r>
      <w:r>
        <w:rPr>
          <w:rStyle w:val="fontstyle01"/>
          <w:i/>
          <w:sz w:val="32"/>
          <w:szCs w:val="32"/>
        </w:rPr>
        <w:t xml:space="preserve"> </w:t>
      </w:r>
      <w:r w:rsidRPr="00311ECB">
        <w:rPr>
          <w:rStyle w:val="fontstyle01"/>
          <w:sz w:val="32"/>
          <w:szCs w:val="32"/>
        </w:rPr>
        <w:t>V</w:t>
      </w:r>
      <w:r>
        <w:rPr>
          <w:rStyle w:val="fontstyle01"/>
          <w:sz w:val="32"/>
          <w:szCs w:val="32"/>
        </w:rPr>
        <w:t>.</w:t>
      </w:r>
    </w:p>
    <w:p w:rsidR="00311ECB" w:rsidRPr="00311ECB" w:rsidRDefault="00311ECB" w:rsidP="00311ECB">
      <w:pPr>
        <w:pStyle w:val="ListParagraph"/>
        <w:spacing w:after="0" w:line="240" w:lineRule="auto"/>
        <w:jc w:val="center"/>
        <w:rPr>
          <w:rStyle w:val="fontstyle01"/>
          <w:sz w:val="32"/>
          <w:szCs w:val="32"/>
        </w:rPr>
      </w:pPr>
      <w:r>
        <w:rPr>
          <w:noProof/>
        </w:rPr>
        <w:drawing>
          <wp:inline distT="0" distB="0" distL="0" distR="0" wp14:anchorId="5847ECB1" wp14:editId="39EF8277">
            <wp:extent cx="3095625" cy="1343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174" w:rsidRPr="006C5174" w:rsidRDefault="00E42CC8" w:rsidP="00E42CC8">
      <w:pPr>
        <w:pStyle w:val="ListParagraph"/>
        <w:jc w:val="center"/>
        <w:rPr>
          <w:rStyle w:val="fontstyle01"/>
          <w:rFonts w:ascii="Times New Roman" w:hAnsi="Times New Roman" w:cs="Times New Roman"/>
          <w:color w:val="auto"/>
          <w:sz w:val="32"/>
          <w:szCs w:val="32"/>
        </w:rPr>
      </w:pPr>
      <w:r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>Figure 3</w:t>
      </w:r>
    </w:p>
    <w:p w:rsidR="0016165E" w:rsidRPr="007E5FDF" w:rsidRDefault="0016165E" w:rsidP="001616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fontstyle01"/>
          <w:sz w:val="32"/>
          <w:szCs w:val="32"/>
        </w:rPr>
      </w:pPr>
      <w:r w:rsidRPr="0016165E">
        <w:rPr>
          <w:rStyle w:val="fontstyle01"/>
          <w:sz w:val="32"/>
          <w:szCs w:val="32"/>
        </w:rPr>
        <w:t>In the circuit of figure 4, calculate the input impedance and current</w:t>
      </w:r>
      <w:r>
        <w:rPr>
          <w:rStyle w:val="fontstyle01"/>
          <w:sz w:val="32"/>
          <w:szCs w:val="32"/>
        </w:rPr>
        <w:t xml:space="preserve"> I</w:t>
      </w:r>
      <w:r w:rsidRPr="0016165E">
        <w:rPr>
          <w:rStyle w:val="fontstyle01"/>
          <w:sz w:val="32"/>
          <w:szCs w:val="32"/>
          <w:vertAlign w:val="subscript"/>
        </w:rPr>
        <w:t>1</w:t>
      </w:r>
      <w:r w:rsidRPr="0016165E">
        <w:rPr>
          <w:rStyle w:val="fontstyle01"/>
          <w:sz w:val="32"/>
          <w:szCs w:val="32"/>
        </w:rPr>
        <w:t>.</w:t>
      </w:r>
      <w:r>
        <w:rPr>
          <w:rStyle w:val="fontstyle01"/>
          <w:sz w:val="32"/>
          <w:szCs w:val="32"/>
        </w:rPr>
        <w:t xml:space="preserve"> Take Z</w:t>
      </w:r>
      <w:r w:rsidRPr="0016165E">
        <w:rPr>
          <w:rStyle w:val="fontstyle01"/>
          <w:sz w:val="32"/>
          <w:szCs w:val="32"/>
          <w:vertAlign w:val="subscript"/>
        </w:rPr>
        <w:t>1</w:t>
      </w:r>
      <w:r>
        <w:rPr>
          <w:rStyle w:val="fontstyle01"/>
          <w:sz w:val="32"/>
          <w:szCs w:val="32"/>
        </w:rPr>
        <w:t>=</w:t>
      </w:r>
      <w:r>
        <w:rPr>
          <w:rStyle w:val="fontstyle01"/>
          <w:rFonts w:ascii="Times New Roman" w:hAnsi="Times New Roman" w:cs="Times New Roman"/>
          <w:sz w:val="32"/>
          <w:szCs w:val="32"/>
        </w:rPr>
        <w:t>6</w:t>
      </w:r>
      <w:r w:rsidR="007E5FDF">
        <w:rPr>
          <w:rStyle w:val="fontstyle01"/>
          <w:rFonts w:ascii="Times New Roman" w:hAnsi="Times New Roman" w:cs="Times New Roman"/>
          <w:sz w:val="32"/>
          <w:szCs w:val="32"/>
        </w:rPr>
        <w:t xml:space="preserve">0 - </w:t>
      </w:r>
      <w:r>
        <w:rPr>
          <w:rStyle w:val="fontstyle01"/>
          <w:rFonts w:ascii="Times New Roman" w:hAnsi="Times New Roman" w:cs="Times New Roman"/>
          <w:i/>
          <w:sz w:val="32"/>
          <w:szCs w:val="32"/>
        </w:rPr>
        <w:t>j</w:t>
      </w:r>
      <w:r w:rsidR="007E5FDF">
        <w:rPr>
          <w:rStyle w:val="fontstyle01"/>
          <w:rFonts w:ascii="Times New Roman" w:hAnsi="Times New Roman" w:cs="Times New Roman"/>
          <w:sz w:val="32"/>
          <w:szCs w:val="32"/>
        </w:rPr>
        <w:t>100</w:t>
      </w:r>
      <w:r>
        <w:rPr>
          <w:rStyle w:val="fontstyle01"/>
          <w:rFonts w:ascii="Times New Roman" w:hAnsi="Times New Roman" w:cs="Times New Roman"/>
          <w:sz w:val="32"/>
          <w:szCs w:val="32"/>
        </w:rPr>
        <w:t>Ω</w:t>
      </w:r>
      <w:r>
        <w:rPr>
          <w:rStyle w:val="fontstyle01"/>
          <w:rFonts w:ascii="Times New Roman" w:hAnsi="Times New Roman" w:cs="Times New Roman"/>
          <w:sz w:val="32"/>
          <w:szCs w:val="32"/>
        </w:rPr>
        <w:t>,</w:t>
      </w: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 </w:t>
      </w:r>
      <w:r>
        <w:rPr>
          <w:rStyle w:val="fontstyle01"/>
          <w:sz w:val="32"/>
          <w:szCs w:val="32"/>
        </w:rPr>
        <w:t>Z</w:t>
      </w:r>
      <w:r w:rsidRPr="0016165E">
        <w:rPr>
          <w:rStyle w:val="fontstyle01"/>
          <w:sz w:val="32"/>
          <w:szCs w:val="32"/>
          <w:vertAlign w:val="subscript"/>
        </w:rPr>
        <w:t>2</w:t>
      </w:r>
      <w:r>
        <w:rPr>
          <w:rStyle w:val="fontstyle01"/>
          <w:sz w:val="32"/>
          <w:szCs w:val="32"/>
        </w:rPr>
        <w:t>=</w:t>
      </w:r>
      <w:r w:rsidR="007E5FDF">
        <w:rPr>
          <w:rStyle w:val="fontstyle01"/>
          <w:rFonts w:ascii="Times New Roman" w:hAnsi="Times New Roman" w:cs="Times New Roman"/>
          <w:sz w:val="32"/>
          <w:szCs w:val="32"/>
        </w:rPr>
        <w:t xml:space="preserve">30 </w:t>
      </w:r>
      <w:r>
        <w:rPr>
          <w:rStyle w:val="fontstyle01"/>
          <w:rFonts w:ascii="Times New Roman" w:hAnsi="Times New Roman" w:cs="Times New Roman"/>
          <w:sz w:val="32"/>
          <w:szCs w:val="32"/>
        </w:rPr>
        <w:t>+</w:t>
      </w:r>
      <w:r w:rsidR="007E5FDF">
        <w:rPr>
          <w:rStyle w:val="fontstyle01"/>
          <w:rFonts w:ascii="Times New Roman" w:hAnsi="Times New Roman" w:cs="Times New Roman"/>
          <w:sz w:val="32"/>
          <w:szCs w:val="32"/>
        </w:rPr>
        <w:t xml:space="preserve"> </w:t>
      </w:r>
      <w:r>
        <w:rPr>
          <w:rStyle w:val="fontstyle01"/>
          <w:rFonts w:ascii="Times New Roman" w:hAnsi="Times New Roman" w:cs="Times New Roman"/>
          <w:i/>
          <w:sz w:val="32"/>
          <w:szCs w:val="32"/>
        </w:rPr>
        <w:t>j</w:t>
      </w:r>
      <w:r w:rsidR="007E5FDF">
        <w:rPr>
          <w:rStyle w:val="fontstyle01"/>
          <w:rFonts w:ascii="Times New Roman" w:hAnsi="Times New Roman" w:cs="Times New Roman"/>
          <w:sz w:val="32"/>
          <w:szCs w:val="32"/>
        </w:rPr>
        <w:t xml:space="preserve">40 </w:t>
      </w:r>
      <w:r>
        <w:rPr>
          <w:rStyle w:val="fontstyle01"/>
          <w:rFonts w:ascii="Times New Roman" w:hAnsi="Times New Roman" w:cs="Times New Roman"/>
          <w:sz w:val="32"/>
          <w:szCs w:val="32"/>
        </w:rPr>
        <w:t>Ω</w:t>
      </w: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 and</w:t>
      </w: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 </w:t>
      </w:r>
      <w:r>
        <w:rPr>
          <w:rStyle w:val="fontstyle01"/>
          <w:sz w:val="32"/>
          <w:szCs w:val="32"/>
        </w:rPr>
        <w:t>Z</w:t>
      </w:r>
      <w:r w:rsidRPr="0016165E">
        <w:rPr>
          <w:rStyle w:val="fontstyle01"/>
          <w:sz w:val="32"/>
          <w:szCs w:val="32"/>
          <w:vertAlign w:val="subscript"/>
        </w:rPr>
        <w:t>L</w:t>
      </w:r>
      <w:r>
        <w:rPr>
          <w:rStyle w:val="fontstyle01"/>
          <w:sz w:val="32"/>
          <w:szCs w:val="32"/>
        </w:rPr>
        <w:t>=</w:t>
      </w:r>
      <w:r w:rsidR="007E5FDF">
        <w:rPr>
          <w:rStyle w:val="fontstyle01"/>
          <w:rFonts w:ascii="Times New Roman" w:hAnsi="Times New Roman" w:cs="Times New Roman"/>
          <w:sz w:val="32"/>
          <w:szCs w:val="32"/>
        </w:rPr>
        <w:t xml:space="preserve">80 </w:t>
      </w:r>
      <w:r>
        <w:rPr>
          <w:rStyle w:val="fontstyle01"/>
          <w:rFonts w:ascii="Times New Roman" w:hAnsi="Times New Roman" w:cs="Times New Roman"/>
          <w:sz w:val="32"/>
          <w:szCs w:val="32"/>
        </w:rPr>
        <w:t>+</w:t>
      </w:r>
      <w:r w:rsidR="007E5FDF">
        <w:rPr>
          <w:rStyle w:val="fontstyle01"/>
          <w:rFonts w:ascii="Times New Roman" w:hAnsi="Times New Roman" w:cs="Times New Roman"/>
          <w:sz w:val="32"/>
          <w:szCs w:val="32"/>
        </w:rPr>
        <w:t xml:space="preserve"> </w:t>
      </w:r>
      <w:r>
        <w:rPr>
          <w:rStyle w:val="fontstyle01"/>
          <w:rFonts w:ascii="Times New Roman" w:hAnsi="Times New Roman" w:cs="Times New Roman"/>
          <w:i/>
          <w:sz w:val="32"/>
          <w:szCs w:val="32"/>
        </w:rPr>
        <w:t>j</w:t>
      </w:r>
      <w:r w:rsidR="007E5FDF">
        <w:rPr>
          <w:rStyle w:val="fontstyle01"/>
          <w:rFonts w:ascii="Times New Roman" w:hAnsi="Times New Roman" w:cs="Times New Roman"/>
          <w:sz w:val="32"/>
          <w:szCs w:val="32"/>
        </w:rPr>
        <w:t>60</w:t>
      </w:r>
      <w:r>
        <w:rPr>
          <w:rStyle w:val="fontstyle01"/>
          <w:rFonts w:ascii="Times New Roman" w:hAnsi="Times New Roman" w:cs="Times New Roman"/>
          <w:sz w:val="32"/>
          <w:szCs w:val="32"/>
        </w:rPr>
        <w:t>Ω</w:t>
      </w:r>
      <w:r>
        <w:rPr>
          <w:rStyle w:val="fontstyle01"/>
          <w:rFonts w:ascii="Times New Roman" w:hAnsi="Times New Roman" w:cs="Times New Roman"/>
          <w:sz w:val="32"/>
          <w:szCs w:val="32"/>
        </w:rPr>
        <w:t>.</w:t>
      </w:r>
    </w:p>
    <w:p w:rsidR="007E5FDF" w:rsidRDefault="007E5FDF" w:rsidP="007E5FDF">
      <w:pPr>
        <w:pStyle w:val="ListParagraph"/>
        <w:spacing w:after="0" w:line="240" w:lineRule="auto"/>
        <w:jc w:val="both"/>
        <w:rPr>
          <w:rStyle w:val="fontstyle0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735ACA9" wp14:editId="6E6943FC">
            <wp:extent cx="4629150" cy="1447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FDF" w:rsidRDefault="007E5FDF" w:rsidP="007E5FDF">
      <w:pPr>
        <w:pStyle w:val="ListParagraph"/>
        <w:spacing w:after="0" w:line="240" w:lineRule="auto"/>
        <w:jc w:val="center"/>
        <w:rPr>
          <w:rStyle w:val="fontstyle01"/>
          <w:sz w:val="32"/>
          <w:szCs w:val="32"/>
        </w:rPr>
      </w:pPr>
      <w:r>
        <w:rPr>
          <w:rStyle w:val="fontstyle01"/>
          <w:sz w:val="32"/>
          <w:szCs w:val="32"/>
        </w:rPr>
        <w:t>Figure 4</w:t>
      </w:r>
    </w:p>
    <w:p w:rsidR="00423886" w:rsidRDefault="00CF5E08" w:rsidP="006168F5">
      <w:pPr>
        <w:pStyle w:val="ListParagraph"/>
        <w:numPr>
          <w:ilvl w:val="0"/>
          <w:numId w:val="1"/>
        </w:numPr>
        <w:spacing w:after="0" w:line="240" w:lineRule="auto"/>
        <w:rPr>
          <w:rStyle w:val="fontstyle01"/>
          <w:sz w:val="32"/>
          <w:szCs w:val="32"/>
        </w:rPr>
      </w:pPr>
      <w:r>
        <w:rPr>
          <w:rStyle w:val="fontstyle01"/>
          <w:sz w:val="32"/>
          <w:szCs w:val="32"/>
        </w:rPr>
        <w:t>Calculate I</w:t>
      </w:r>
      <w:r w:rsidRPr="00CF5E08">
        <w:rPr>
          <w:rStyle w:val="fontstyle01"/>
          <w:sz w:val="32"/>
          <w:szCs w:val="32"/>
          <w:vertAlign w:val="subscript"/>
        </w:rPr>
        <w:t>1</w:t>
      </w:r>
      <w:r>
        <w:rPr>
          <w:rStyle w:val="fontstyle01"/>
          <w:sz w:val="32"/>
          <w:szCs w:val="32"/>
        </w:rPr>
        <w:t xml:space="preserve">, </w:t>
      </w:r>
      <w:r>
        <w:rPr>
          <w:rStyle w:val="fontstyle01"/>
          <w:sz w:val="32"/>
          <w:szCs w:val="32"/>
        </w:rPr>
        <w:t>I</w:t>
      </w:r>
      <w:r>
        <w:rPr>
          <w:rStyle w:val="fontstyle01"/>
          <w:sz w:val="32"/>
          <w:szCs w:val="32"/>
          <w:vertAlign w:val="subscript"/>
        </w:rPr>
        <w:t>2</w:t>
      </w:r>
      <w:r>
        <w:rPr>
          <w:rStyle w:val="fontstyle01"/>
          <w:sz w:val="32"/>
          <w:szCs w:val="32"/>
        </w:rPr>
        <w:t>,</w:t>
      </w:r>
      <w:r>
        <w:rPr>
          <w:rStyle w:val="fontstyle01"/>
          <w:sz w:val="32"/>
          <w:szCs w:val="32"/>
        </w:rPr>
        <w:t xml:space="preserve"> V</w:t>
      </w:r>
      <w:r>
        <w:rPr>
          <w:rStyle w:val="fontstyle01"/>
          <w:sz w:val="32"/>
          <w:szCs w:val="32"/>
          <w:vertAlign w:val="subscript"/>
        </w:rPr>
        <w:t>o</w:t>
      </w:r>
      <w:r w:rsidR="00423886">
        <w:rPr>
          <w:rStyle w:val="fontstyle01"/>
          <w:sz w:val="32"/>
          <w:szCs w:val="32"/>
        </w:rPr>
        <w:t xml:space="preserve"> from the below circuit shown in figure 5</w:t>
      </w:r>
      <w:r>
        <w:rPr>
          <w:rStyle w:val="fontstyle01"/>
          <w:sz w:val="32"/>
          <w:szCs w:val="32"/>
        </w:rPr>
        <w:t>.</w:t>
      </w:r>
    </w:p>
    <w:p w:rsidR="00423886" w:rsidRDefault="00423886" w:rsidP="00423886">
      <w:pPr>
        <w:pStyle w:val="ListParagraph"/>
        <w:spacing w:after="0" w:line="240" w:lineRule="auto"/>
        <w:rPr>
          <w:rStyle w:val="fontstyle01"/>
          <w:sz w:val="32"/>
          <w:szCs w:val="32"/>
        </w:rPr>
      </w:pPr>
      <w:r>
        <w:rPr>
          <w:noProof/>
        </w:rPr>
        <w:drawing>
          <wp:inline distT="0" distB="0" distL="0" distR="0" wp14:anchorId="0A031871" wp14:editId="4609BCC9">
            <wp:extent cx="4657725" cy="15049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8F5" w:rsidRDefault="00423886" w:rsidP="00423886">
      <w:pPr>
        <w:pStyle w:val="ListParagraph"/>
        <w:spacing w:after="0" w:line="240" w:lineRule="auto"/>
        <w:jc w:val="center"/>
        <w:rPr>
          <w:rStyle w:val="fontstyle01"/>
          <w:sz w:val="32"/>
          <w:szCs w:val="32"/>
        </w:rPr>
      </w:pPr>
      <w:r>
        <w:rPr>
          <w:rStyle w:val="fontstyle01"/>
          <w:sz w:val="32"/>
          <w:szCs w:val="32"/>
        </w:rPr>
        <w:t>Figure 5</w:t>
      </w:r>
    </w:p>
    <w:p w:rsidR="004B693E" w:rsidRDefault="004B693E" w:rsidP="00423886">
      <w:pPr>
        <w:pStyle w:val="ListParagraph"/>
        <w:spacing w:after="0" w:line="240" w:lineRule="auto"/>
        <w:jc w:val="center"/>
        <w:rPr>
          <w:rStyle w:val="fontstyle01"/>
          <w:sz w:val="32"/>
          <w:szCs w:val="32"/>
        </w:rPr>
      </w:pPr>
    </w:p>
    <w:p w:rsidR="00423886" w:rsidRPr="009A0391" w:rsidRDefault="00423886" w:rsidP="00423886">
      <w:pPr>
        <w:pStyle w:val="ListParagraph"/>
        <w:numPr>
          <w:ilvl w:val="0"/>
          <w:numId w:val="1"/>
        </w:numPr>
        <w:spacing w:after="0" w:line="240" w:lineRule="auto"/>
        <w:rPr>
          <w:rStyle w:val="fontstyle01"/>
          <w:sz w:val="32"/>
          <w:szCs w:val="32"/>
        </w:rPr>
      </w:pPr>
      <w:r>
        <w:rPr>
          <w:rStyle w:val="fontstyle01"/>
          <w:sz w:val="32"/>
          <w:szCs w:val="32"/>
        </w:rPr>
        <w:t>The coils in figure 6 shown below have L</w:t>
      </w:r>
      <w:r w:rsidRPr="00423886">
        <w:rPr>
          <w:rStyle w:val="fontstyle01"/>
          <w:sz w:val="32"/>
          <w:szCs w:val="32"/>
          <w:vertAlign w:val="subscript"/>
        </w:rPr>
        <w:t>1</w:t>
      </w:r>
      <w:r>
        <w:rPr>
          <w:rStyle w:val="fontstyle01"/>
          <w:sz w:val="32"/>
          <w:szCs w:val="32"/>
        </w:rPr>
        <w:t>=</w:t>
      </w:r>
      <w:r w:rsidR="009A0391">
        <w:rPr>
          <w:rStyle w:val="fontstyle01"/>
          <w:sz w:val="32"/>
          <w:szCs w:val="32"/>
        </w:rPr>
        <w:t>40mH</w:t>
      </w:r>
      <w:r>
        <w:rPr>
          <w:rStyle w:val="fontstyle01"/>
          <w:sz w:val="32"/>
          <w:szCs w:val="32"/>
        </w:rPr>
        <w:t xml:space="preserve">, </w:t>
      </w:r>
      <w:r>
        <w:rPr>
          <w:rStyle w:val="fontstyle01"/>
          <w:sz w:val="32"/>
          <w:szCs w:val="32"/>
        </w:rPr>
        <w:t>L</w:t>
      </w:r>
      <w:r w:rsidR="009A0391">
        <w:rPr>
          <w:rStyle w:val="fontstyle01"/>
          <w:sz w:val="32"/>
          <w:szCs w:val="32"/>
          <w:vertAlign w:val="subscript"/>
        </w:rPr>
        <w:t>2</w:t>
      </w:r>
      <w:r>
        <w:rPr>
          <w:rStyle w:val="fontstyle01"/>
          <w:sz w:val="32"/>
          <w:szCs w:val="32"/>
        </w:rPr>
        <w:t>=</w:t>
      </w:r>
      <w:r w:rsidR="009A0391">
        <w:rPr>
          <w:rStyle w:val="fontstyle01"/>
          <w:sz w:val="32"/>
          <w:szCs w:val="32"/>
        </w:rPr>
        <w:t xml:space="preserve"> 5mH and coupling coefficient </w:t>
      </w:r>
      <w:r w:rsidR="009A0391" w:rsidRPr="009A0391">
        <w:rPr>
          <w:rStyle w:val="fontstyle01"/>
          <w:i/>
          <w:sz w:val="32"/>
          <w:szCs w:val="32"/>
        </w:rPr>
        <w:t>k</w:t>
      </w:r>
      <w:r w:rsidR="009A0391">
        <w:rPr>
          <w:rStyle w:val="fontstyle01"/>
          <w:sz w:val="32"/>
          <w:szCs w:val="32"/>
        </w:rPr>
        <w:t xml:space="preserve">=0.6. Find </w:t>
      </w:r>
      <w:r w:rsidR="009A0391" w:rsidRPr="009A0391">
        <w:rPr>
          <w:rStyle w:val="fontstyle01"/>
          <w:i/>
          <w:sz w:val="32"/>
          <w:szCs w:val="32"/>
        </w:rPr>
        <w:t>i</w:t>
      </w:r>
      <w:r w:rsidR="009A0391" w:rsidRPr="009A0391">
        <w:rPr>
          <w:rStyle w:val="fontstyle01"/>
          <w:i/>
          <w:sz w:val="32"/>
          <w:szCs w:val="32"/>
          <w:vertAlign w:val="subscript"/>
        </w:rPr>
        <w:t>1</w:t>
      </w:r>
      <w:r w:rsidR="009A0391" w:rsidRPr="009A0391">
        <w:rPr>
          <w:rStyle w:val="fontstyle01"/>
          <w:i/>
          <w:sz w:val="32"/>
          <w:szCs w:val="32"/>
        </w:rPr>
        <w:t>(t)</w:t>
      </w:r>
      <w:r w:rsidR="009A0391">
        <w:rPr>
          <w:rStyle w:val="fontstyle01"/>
          <w:sz w:val="32"/>
          <w:szCs w:val="32"/>
        </w:rPr>
        <w:t xml:space="preserve">, </w:t>
      </w:r>
      <w:r w:rsidR="009A0391" w:rsidRPr="009A0391">
        <w:rPr>
          <w:rStyle w:val="fontstyle01"/>
          <w:i/>
          <w:sz w:val="32"/>
          <w:szCs w:val="32"/>
        </w:rPr>
        <w:t>v</w:t>
      </w:r>
      <w:r w:rsidR="009A0391" w:rsidRPr="009A0391">
        <w:rPr>
          <w:rStyle w:val="fontstyle01"/>
          <w:i/>
          <w:sz w:val="32"/>
          <w:szCs w:val="32"/>
          <w:vertAlign w:val="subscript"/>
        </w:rPr>
        <w:t>2</w:t>
      </w:r>
      <w:r w:rsidR="009A0391" w:rsidRPr="009A0391">
        <w:rPr>
          <w:rStyle w:val="fontstyle01"/>
          <w:i/>
          <w:sz w:val="32"/>
          <w:szCs w:val="32"/>
        </w:rPr>
        <w:t>(t)</w:t>
      </w:r>
      <w:r w:rsidR="009A0391">
        <w:rPr>
          <w:rStyle w:val="fontstyle01"/>
          <w:sz w:val="32"/>
          <w:szCs w:val="32"/>
        </w:rPr>
        <w:t xml:space="preserve">. Given that </w:t>
      </w:r>
      <w:r w:rsidR="009A0391" w:rsidRPr="009A0391">
        <w:rPr>
          <w:rStyle w:val="fontstyle01"/>
          <w:i/>
          <w:sz w:val="32"/>
          <w:szCs w:val="32"/>
        </w:rPr>
        <w:t>v</w:t>
      </w:r>
      <w:r w:rsidR="009A0391">
        <w:rPr>
          <w:rStyle w:val="fontstyle01"/>
          <w:i/>
          <w:sz w:val="32"/>
          <w:szCs w:val="32"/>
          <w:vertAlign w:val="subscript"/>
        </w:rPr>
        <w:t>1</w:t>
      </w:r>
      <w:r w:rsidR="009A0391" w:rsidRPr="009A0391">
        <w:rPr>
          <w:rStyle w:val="fontstyle01"/>
          <w:i/>
          <w:sz w:val="32"/>
          <w:szCs w:val="32"/>
        </w:rPr>
        <w:t>(t)</w:t>
      </w:r>
      <w:r w:rsidR="009A0391" w:rsidRPr="009A0391">
        <w:rPr>
          <w:rStyle w:val="fontstyle01"/>
          <w:i/>
          <w:sz w:val="32"/>
          <w:szCs w:val="32"/>
        </w:rPr>
        <w:t>=10cos(wt)</w:t>
      </w:r>
      <w:r w:rsidR="009A0391">
        <w:rPr>
          <w:rStyle w:val="fontstyle01"/>
          <w:i/>
          <w:sz w:val="32"/>
          <w:szCs w:val="32"/>
        </w:rPr>
        <w:t xml:space="preserve"> </w:t>
      </w:r>
      <w:r w:rsidR="009A0391" w:rsidRPr="009A0391">
        <w:rPr>
          <w:rStyle w:val="fontstyle01"/>
          <w:sz w:val="32"/>
          <w:szCs w:val="32"/>
        </w:rPr>
        <w:t xml:space="preserve">and </w:t>
      </w:r>
      <w:r w:rsidR="009A0391">
        <w:rPr>
          <w:rStyle w:val="fontstyle01"/>
          <w:i/>
          <w:sz w:val="32"/>
          <w:szCs w:val="32"/>
        </w:rPr>
        <w:t>i</w:t>
      </w:r>
      <w:r w:rsidR="009A0391" w:rsidRPr="009A0391">
        <w:rPr>
          <w:rStyle w:val="fontstyle01"/>
          <w:i/>
          <w:sz w:val="32"/>
          <w:szCs w:val="32"/>
          <w:vertAlign w:val="subscript"/>
        </w:rPr>
        <w:t>2</w:t>
      </w:r>
      <w:r w:rsidR="009A0391" w:rsidRPr="009A0391">
        <w:rPr>
          <w:rStyle w:val="fontstyle01"/>
          <w:i/>
          <w:sz w:val="32"/>
          <w:szCs w:val="32"/>
        </w:rPr>
        <w:t>(t)</w:t>
      </w:r>
      <w:r w:rsidR="009A0391">
        <w:rPr>
          <w:rStyle w:val="fontstyle01"/>
          <w:i/>
          <w:sz w:val="32"/>
          <w:szCs w:val="32"/>
        </w:rPr>
        <w:t xml:space="preserve">=2sin(wt) </w:t>
      </w:r>
      <w:r w:rsidR="009A0391" w:rsidRPr="009A0391">
        <w:rPr>
          <w:rStyle w:val="fontstyle01"/>
          <w:sz w:val="32"/>
          <w:szCs w:val="32"/>
        </w:rPr>
        <w:t>where</w:t>
      </w:r>
      <w:r w:rsidR="009A0391">
        <w:rPr>
          <w:rStyle w:val="fontstyle01"/>
          <w:i/>
          <w:sz w:val="32"/>
          <w:szCs w:val="32"/>
        </w:rPr>
        <w:t xml:space="preserve"> w=2000rad/sec.</w:t>
      </w:r>
    </w:p>
    <w:p w:rsidR="009A0391" w:rsidRPr="009A0391" w:rsidRDefault="009A0391" w:rsidP="009A0391">
      <w:pPr>
        <w:pStyle w:val="ListParagraph"/>
        <w:spacing w:after="0" w:line="240" w:lineRule="auto"/>
        <w:jc w:val="center"/>
        <w:rPr>
          <w:rStyle w:val="fontstyle01"/>
          <w:sz w:val="32"/>
          <w:szCs w:val="32"/>
        </w:rPr>
      </w:pPr>
      <w:r>
        <w:rPr>
          <w:noProof/>
        </w:rPr>
        <w:drawing>
          <wp:inline distT="0" distB="0" distL="0" distR="0" wp14:anchorId="296EFD56" wp14:editId="2BCE0969">
            <wp:extent cx="2714625" cy="14573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EF" w:rsidRDefault="009A0391" w:rsidP="009A0391">
      <w:pPr>
        <w:jc w:val="center"/>
        <w:rPr>
          <w:rStyle w:val="fontstyle01"/>
          <w:rFonts w:ascii="Times New Roman" w:hAnsi="Times New Roman" w:cs="Times New Roman"/>
          <w:color w:val="auto"/>
          <w:sz w:val="32"/>
          <w:szCs w:val="32"/>
        </w:rPr>
      </w:pPr>
      <w:r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 xml:space="preserve">             Figure 6</w:t>
      </w:r>
    </w:p>
    <w:p w:rsidR="004B693E" w:rsidRPr="004B693E" w:rsidRDefault="004B693E" w:rsidP="004B693E">
      <w:pPr>
        <w:pStyle w:val="ListParagraph"/>
        <w:numPr>
          <w:ilvl w:val="0"/>
          <w:numId w:val="1"/>
        </w:numPr>
        <w:rPr>
          <w:rStyle w:val="fontstyle01"/>
          <w:rFonts w:ascii="Times New Roman" w:hAnsi="Times New Roman" w:cs="Times New Roman"/>
          <w:color w:val="auto"/>
          <w:sz w:val="32"/>
          <w:szCs w:val="32"/>
        </w:rPr>
      </w:pPr>
      <w:r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 xml:space="preserve">For the circuit shown in figure 7. Find </w:t>
      </w:r>
      <w:r w:rsidRPr="004B693E">
        <w:rPr>
          <w:rStyle w:val="fontstyle01"/>
          <w:rFonts w:ascii="Times New Roman" w:hAnsi="Times New Roman" w:cs="Times New Roman"/>
          <w:i/>
          <w:color w:val="auto"/>
          <w:sz w:val="32"/>
          <w:szCs w:val="32"/>
        </w:rPr>
        <w:t>V</w:t>
      </w:r>
      <w:r w:rsidRPr="004B693E">
        <w:rPr>
          <w:rStyle w:val="fontstyle01"/>
          <w:rFonts w:ascii="Times New Roman" w:hAnsi="Times New Roman" w:cs="Times New Roman"/>
          <w:i/>
          <w:color w:val="auto"/>
          <w:sz w:val="32"/>
          <w:szCs w:val="32"/>
          <w:vertAlign w:val="subscript"/>
        </w:rPr>
        <w:t>o</w:t>
      </w:r>
      <w:r>
        <w:rPr>
          <w:rStyle w:val="fontstyle01"/>
          <w:rFonts w:ascii="Times New Roman" w:hAnsi="Times New Roman" w:cs="Times New Roman"/>
          <w:i/>
          <w:color w:val="auto"/>
          <w:sz w:val="32"/>
          <w:szCs w:val="32"/>
          <w:vertAlign w:val="subscript"/>
        </w:rPr>
        <w:t>.</w:t>
      </w:r>
    </w:p>
    <w:p w:rsidR="004B693E" w:rsidRDefault="004B693E" w:rsidP="004B693E">
      <w:pPr>
        <w:pStyle w:val="ListParagraph"/>
        <w:jc w:val="center"/>
        <w:rPr>
          <w:rStyle w:val="fontstyle01"/>
          <w:rFonts w:ascii="Times New Roman" w:hAnsi="Times New Roman" w:cs="Times New Roman"/>
          <w:color w:val="auto"/>
          <w:sz w:val="32"/>
          <w:szCs w:val="32"/>
        </w:rPr>
      </w:pPr>
      <w:r w:rsidRPr="004B693E">
        <w:rPr>
          <w:rStyle w:val="fontstyle01"/>
          <w:rFonts w:ascii="Times New Roman" w:hAnsi="Times New Roman" w:cs="Times New Roman"/>
          <w:noProof/>
          <w:color w:val="auto"/>
          <w:sz w:val="32"/>
          <w:szCs w:val="32"/>
        </w:rPr>
        <w:drawing>
          <wp:inline distT="0" distB="0" distL="0" distR="0">
            <wp:extent cx="3749675" cy="1206393"/>
            <wp:effectExtent l="0" t="0" r="3175" b="0"/>
            <wp:docPr id="10" name="Picture 10" descr="C:\Users\bhavani2016\Desktop\electric circuits\a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havani2016\Desktop\electric circuits\abc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290" cy="1207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93E" w:rsidRDefault="004B693E" w:rsidP="004B693E">
      <w:pPr>
        <w:pStyle w:val="ListParagraph"/>
        <w:jc w:val="center"/>
        <w:rPr>
          <w:rStyle w:val="fontstyle01"/>
          <w:rFonts w:ascii="Times New Roman" w:hAnsi="Times New Roman" w:cs="Times New Roman"/>
          <w:color w:val="auto"/>
          <w:sz w:val="32"/>
          <w:szCs w:val="32"/>
        </w:rPr>
      </w:pPr>
      <w:r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>Figure 7.</w:t>
      </w:r>
    </w:p>
    <w:p w:rsidR="004B693E" w:rsidRPr="004B693E" w:rsidRDefault="004B693E" w:rsidP="004B693E">
      <w:pPr>
        <w:pStyle w:val="ListParagraph"/>
        <w:numPr>
          <w:ilvl w:val="0"/>
          <w:numId w:val="1"/>
        </w:numPr>
        <w:rPr>
          <w:rStyle w:val="fontstyle01"/>
          <w:rFonts w:ascii="Times New Roman" w:hAnsi="Times New Roman" w:cs="Times New Roman"/>
          <w:i/>
          <w:iCs/>
          <w:color w:val="auto"/>
          <w:sz w:val="32"/>
          <w:szCs w:val="32"/>
        </w:rPr>
      </w:pPr>
      <w:r w:rsidRPr="004B693E">
        <w:rPr>
          <w:rStyle w:val="fontstyle01"/>
          <w:sz w:val="32"/>
          <w:szCs w:val="32"/>
        </w:rPr>
        <w:t xml:space="preserve">Find </w:t>
      </w:r>
      <w:r w:rsidRPr="004B693E">
        <w:rPr>
          <w:rStyle w:val="fontstyle01"/>
          <w:i/>
          <w:iCs/>
          <w:sz w:val="32"/>
          <w:szCs w:val="32"/>
        </w:rPr>
        <w:t>v</w:t>
      </w:r>
      <w:r w:rsidRPr="004B693E">
        <w:rPr>
          <w:rStyle w:val="fontstyle01"/>
          <w:sz w:val="32"/>
          <w:szCs w:val="32"/>
        </w:rPr>
        <w:t>(</w:t>
      </w:r>
      <w:r w:rsidRPr="004B693E">
        <w:rPr>
          <w:rStyle w:val="fontstyle01"/>
          <w:i/>
          <w:iCs/>
          <w:sz w:val="32"/>
          <w:szCs w:val="32"/>
        </w:rPr>
        <w:t>t</w:t>
      </w:r>
      <w:r>
        <w:rPr>
          <w:rStyle w:val="fontstyle01"/>
          <w:sz w:val="32"/>
          <w:szCs w:val="32"/>
        </w:rPr>
        <w:t>) for the circuit in figure 8.</w:t>
      </w:r>
    </w:p>
    <w:p w:rsidR="004B693E" w:rsidRDefault="004B693E" w:rsidP="004B693E">
      <w:pPr>
        <w:pStyle w:val="ListParagraph"/>
        <w:jc w:val="center"/>
        <w:rPr>
          <w:rStyle w:val="fontstyle21"/>
          <w:rFonts w:ascii="Times New Roman" w:hAnsi="Times New Roman" w:cs="Times New Roman"/>
          <w:color w:val="auto"/>
          <w:sz w:val="32"/>
          <w:szCs w:val="32"/>
        </w:rPr>
      </w:pPr>
      <w:r w:rsidRPr="004B693E">
        <w:rPr>
          <w:rStyle w:val="fontstyle21"/>
          <w:rFonts w:ascii="Times New Roman" w:hAnsi="Times New Roman" w:cs="Times New Roman"/>
          <w:noProof/>
          <w:color w:val="auto"/>
          <w:sz w:val="32"/>
          <w:szCs w:val="32"/>
        </w:rPr>
        <w:drawing>
          <wp:inline distT="0" distB="0" distL="0" distR="0">
            <wp:extent cx="3688080" cy="1405890"/>
            <wp:effectExtent l="0" t="0" r="7620" b="3810"/>
            <wp:docPr id="11" name="Picture 11" descr="C:\Users\bhavani2016\Desktop\electric circuits\a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havani2016\Desktop\electric circuits\abc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778" w:rsidRDefault="00A80778" w:rsidP="004B693E">
      <w:pPr>
        <w:pStyle w:val="ListParagraph"/>
        <w:jc w:val="center"/>
        <w:rPr>
          <w:rStyle w:val="fontstyle21"/>
          <w:rFonts w:ascii="Times New Roman" w:hAnsi="Times New Roman" w:cs="Times New Roman"/>
          <w:i w:val="0"/>
          <w:color w:val="auto"/>
          <w:sz w:val="32"/>
          <w:szCs w:val="32"/>
        </w:rPr>
      </w:pPr>
      <w:r>
        <w:rPr>
          <w:rStyle w:val="fontstyle21"/>
          <w:rFonts w:ascii="Times New Roman" w:hAnsi="Times New Roman" w:cs="Times New Roman"/>
          <w:i w:val="0"/>
          <w:color w:val="auto"/>
          <w:sz w:val="32"/>
          <w:szCs w:val="32"/>
        </w:rPr>
        <w:t>Figure 8</w:t>
      </w:r>
    </w:p>
    <w:p w:rsidR="00A80778" w:rsidRPr="00A80778" w:rsidRDefault="00A80778" w:rsidP="00A80778">
      <w:pPr>
        <w:pStyle w:val="ListParagraph"/>
        <w:numPr>
          <w:ilvl w:val="0"/>
          <w:numId w:val="1"/>
        </w:numPr>
        <w:rPr>
          <w:rStyle w:val="fontstyle01"/>
          <w:iCs/>
          <w:sz w:val="32"/>
          <w:szCs w:val="32"/>
        </w:rPr>
      </w:pPr>
      <w:r w:rsidRPr="00A80778">
        <w:rPr>
          <w:rStyle w:val="fontstyle01"/>
          <w:sz w:val="32"/>
          <w:szCs w:val="32"/>
        </w:rPr>
        <w:t xml:space="preserve">Find </w:t>
      </w:r>
      <w:proofErr w:type="spellStart"/>
      <w:r>
        <w:rPr>
          <w:rStyle w:val="fontstyle01"/>
          <w:sz w:val="32"/>
          <w:szCs w:val="32"/>
        </w:rPr>
        <w:t>V</w:t>
      </w:r>
      <w:r w:rsidRPr="00A80778">
        <w:rPr>
          <w:rStyle w:val="fontstyle01"/>
          <w:sz w:val="32"/>
          <w:szCs w:val="32"/>
          <w:vertAlign w:val="subscript"/>
        </w:rPr>
        <w:t>x</w:t>
      </w:r>
      <w:proofErr w:type="spellEnd"/>
      <w:r>
        <w:rPr>
          <w:rStyle w:val="fontstyle01"/>
          <w:sz w:val="32"/>
          <w:szCs w:val="32"/>
        </w:rPr>
        <w:t xml:space="preserve"> </w:t>
      </w:r>
      <w:r w:rsidRPr="00A80778">
        <w:rPr>
          <w:rStyle w:val="fontstyle01"/>
          <w:sz w:val="32"/>
          <w:szCs w:val="32"/>
        </w:rPr>
        <w:t>in</w:t>
      </w:r>
      <w:r w:rsidRPr="00A80778">
        <w:rPr>
          <w:rStyle w:val="fontstyle01"/>
          <w:sz w:val="32"/>
          <w:szCs w:val="32"/>
        </w:rPr>
        <w:t xml:space="preserve"> the network shown in figure 9</w:t>
      </w:r>
      <w:r>
        <w:rPr>
          <w:rStyle w:val="fontstyle01"/>
          <w:sz w:val="32"/>
          <w:szCs w:val="32"/>
        </w:rPr>
        <w:t>.</w:t>
      </w:r>
    </w:p>
    <w:p w:rsidR="00A80778" w:rsidRDefault="00A80778" w:rsidP="00A80778">
      <w:pPr>
        <w:pStyle w:val="ListParagraph"/>
        <w:jc w:val="center"/>
        <w:rPr>
          <w:rStyle w:val="fontstyle01"/>
          <w:iCs/>
          <w:sz w:val="32"/>
          <w:szCs w:val="32"/>
        </w:rPr>
      </w:pPr>
      <w:r w:rsidRPr="00A80778">
        <w:rPr>
          <w:rStyle w:val="fontstyle01"/>
          <w:iCs/>
          <w:noProof/>
          <w:sz w:val="32"/>
          <w:szCs w:val="32"/>
        </w:rPr>
        <w:drawing>
          <wp:inline distT="0" distB="0" distL="0" distR="0">
            <wp:extent cx="4333875" cy="1705610"/>
            <wp:effectExtent l="0" t="0" r="9525" b="8890"/>
            <wp:docPr id="12" name="Picture 12" descr="C:\Users\bhavani2016\Desktop\electric circuits\a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havani2016\Desktop\electric circuits\abc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6809" w:rsidRDefault="00A80778" w:rsidP="00B16809">
      <w:pPr>
        <w:pStyle w:val="ListParagraph"/>
        <w:jc w:val="center"/>
        <w:rPr>
          <w:rStyle w:val="fontstyle01"/>
          <w:iCs/>
          <w:sz w:val="32"/>
          <w:szCs w:val="32"/>
        </w:rPr>
      </w:pPr>
      <w:r>
        <w:rPr>
          <w:rStyle w:val="fontstyle01"/>
          <w:iCs/>
          <w:sz w:val="32"/>
          <w:szCs w:val="32"/>
        </w:rPr>
        <w:t>Figure 9</w:t>
      </w:r>
    </w:p>
    <w:p w:rsidR="00B16809" w:rsidRDefault="00B16809" w:rsidP="00B16809">
      <w:pPr>
        <w:pStyle w:val="ListParagraph"/>
        <w:numPr>
          <w:ilvl w:val="0"/>
          <w:numId w:val="1"/>
        </w:numPr>
        <w:rPr>
          <w:rStyle w:val="fontstyle01"/>
          <w:iCs/>
          <w:sz w:val="32"/>
          <w:szCs w:val="32"/>
        </w:rPr>
      </w:pPr>
      <w:r>
        <w:rPr>
          <w:rStyle w:val="fontstyle01"/>
          <w:iCs/>
          <w:sz w:val="32"/>
          <w:szCs w:val="32"/>
        </w:rPr>
        <w:t xml:space="preserve">Find </w:t>
      </w:r>
      <w:r w:rsidRPr="00B16809">
        <w:rPr>
          <w:rStyle w:val="fontstyle01"/>
          <w:i/>
          <w:iCs/>
          <w:sz w:val="32"/>
          <w:szCs w:val="32"/>
        </w:rPr>
        <w:t>V</w:t>
      </w:r>
      <w:r w:rsidRPr="00B16809">
        <w:rPr>
          <w:rStyle w:val="fontstyle01"/>
          <w:i/>
          <w:iCs/>
          <w:sz w:val="32"/>
          <w:szCs w:val="32"/>
          <w:vertAlign w:val="subscript"/>
        </w:rPr>
        <w:t>o</w:t>
      </w:r>
      <w:r>
        <w:rPr>
          <w:rStyle w:val="fontstyle01"/>
          <w:iCs/>
          <w:sz w:val="32"/>
          <w:szCs w:val="32"/>
          <w:vertAlign w:val="subscript"/>
        </w:rPr>
        <w:t xml:space="preserve"> </w:t>
      </w:r>
      <w:r>
        <w:rPr>
          <w:rStyle w:val="fontstyle01"/>
          <w:iCs/>
          <w:sz w:val="32"/>
          <w:szCs w:val="32"/>
        </w:rPr>
        <w:t>in the below circuit shown in figure 10.</w:t>
      </w:r>
    </w:p>
    <w:p w:rsidR="00B16809" w:rsidRDefault="00B16809" w:rsidP="00B16809">
      <w:pPr>
        <w:pStyle w:val="ListParagraph"/>
        <w:jc w:val="center"/>
        <w:rPr>
          <w:rStyle w:val="fontstyle01"/>
          <w:iCs/>
          <w:sz w:val="32"/>
          <w:szCs w:val="32"/>
        </w:rPr>
      </w:pPr>
      <w:r w:rsidRPr="00B16809">
        <w:rPr>
          <w:rStyle w:val="fontstyle01"/>
          <w:iCs/>
          <w:noProof/>
          <w:sz w:val="32"/>
          <w:szCs w:val="32"/>
        </w:rPr>
        <w:drawing>
          <wp:inline distT="0" distB="0" distL="0" distR="0">
            <wp:extent cx="4018915" cy="1383030"/>
            <wp:effectExtent l="0" t="0" r="635" b="7620"/>
            <wp:docPr id="13" name="Picture 13" descr="C:\Users\bhavani2016\Desktop\electric circuits\a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havani2016\Desktop\electric circuits\abc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15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6809" w:rsidRDefault="00B16809" w:rsidP="00B16809">
      <w:pPr>
        <w:pStyle w:val="ListParagraph"/>
        <w:jc w:val="center"/>
        <w:rPr>
          <w:rStyle w:val="fontstyle01"/>
          <w:rFonts w:ascii="Times New Roman" w:hAnsi="Times New Roman"/>
          <w:color w:val="auto"/>
          <w:sz w:val="32"/>
          <w:szCs w:val="32"/>
        </w:rPr>
      </w:pPr>
      <w:r>
        <w:rPr>
          <w:rStyle w:val="fontstyle01"/>
          <w:rFonts w:ascii="Times New Roman" w:hAnsi="Times New Roman"/>
          <w:color w:val="auto"/>
          <w:sz w:val="32"/>
          <w:szCs w:val="32"/>
        </w:rPr>
        <w:t>Figure 10</w:t>
      </w:r>
    </w:p>
    <w:p w:rsidR="00B16809" w:rsidRPr="00BD207D" w:rsidRDefault="00BF029E" w:rsidP="00BB2572">
      <w:pPr>
        <w:pStyle w:val="ListParagraph"/>
        <w:numPr>
          <w:ilvl w:val="0"/>
          <w:numId w:val="1"/>
        </w:numPr>
        <w:rPr>
          <w:rStyle w:val="fontstyle01"/>
          <w:rFonts w:ascii="Times New Roman" w:hAnsi="Times New Roman"/>
          <w:color w:val="auto"/>
          <w:sz w:val="32"/>
          <w:szCs w:val="32"/>
        </w:rPr>
      </w:pPr>
      <w:r>
        <w:rPr>
          <w:rStyle w:val="fontstyle01"/>
          <w:rFonts w:ascii="Times New Roman" w:hAnsi="Times New Roman"/>
          <w:color w:val="auto"/>
          <w:sz w:val="32"/>
          <w:szCs w:val="32"/>
        </w:rPr>
        <w:t xml:space="preserve">Use mesh analysis to find </w:t>
      </w:r>
      <w:r w:rsidRPr="00BF029E">
        <w:rPr>
          <w:rStyle w:val="fontstyle01"/>
          <w:rFonts w:ascii="Times New Roman" w:hAnsi="Times New Roman"/>
          <w:i/>
          <w:color w:val="auto"/>
          <w:sz w:val="32"/>
          <w:szCs w:val="32"/>
        </w:rPr>
        <w:t>i</w:t>
      </w:r>
      <w:r w:rsidRPr="00BF029E">
        <w:rPr>
          <w:rStyle w:val="fontstyle01"/>
          <w:rFonts w:ascii="Times New Roman" w:hAnsi="Times New Roman"/>
          <w:i/>
          <w:color w:val="auto"/>
          <w:sz w:val="32"/>
          <w:szCs w:val="32"/>
          <w:vertAlign w:val="subscript"/>
        </w:rPr>
        <w:t>x</w:t>
      </w:r>
      <w:r>
        <w:rPr>
          <w:rStyle w:val="fontstyle01"/>
          <w:rFonts w:ascii="Times New Roman" w:hAnsi="Times New Roman"/>
          <w:color w:val="auto"/>
          <w:sz w:val="32"/>
          <w:szCs w:val="32"/>
        </w:rPr>
        <w:t xml:space="preserve"> </w:t>
      </w:r>
      <w:r w:rsidR="00BB2572">
        <w:rPr>
          <w:rStyle w:val="fontstyle01"/>
          <w:rFonts w:ascii="Times New Roman" w:hAnsi="Times New Roman"/>
          <w:color w:val="auto"/>
          <w:sz w:val="32"/>
          <w:szCs w:val="32"/>
        </w:rPr>
        <w:t xml:space="preserve">shown in figure 11 where </w:t>
      </w:r>
      <w:r w:rsidR="00BB2572">
        <w:rPr>
          <w:rStyle w:val="fontstyle01"/>
          <w:i/>
          <w:sz w:val="32"/>
          <w:szCs w:val="32"/>
        </w:rPr>
        <w:t>i</w:t>
      </w:r>
      <w:r w:rsidR="00BB2572" w:rsidRPr="00BB2572">
        <w:rPr>
          <w:rStyle w:val="fontstyle01"/>
          <w:i/>
          <w:sz w:val="32"/>
          <w:szCs w:val="32"/>
          <w:vertAlign w:val="subscript"/>
        </w:rPr>
        <w:t>s</w:t>
      </w:r>
      <w:r w:rsidR="00BB2572">
        <w:rPr>
          <w:rStyle w:val="fontstyle01"/>
          <w:i/>
          <w:sz w:val="32"/>
          <w:szCs w:val="32"/>
        </w:rPr>
        <w:t>=6</w:t>
      </w:r>
      <w:r w:rsidR="00BB2572" w:rsidRPr="009A0391">
        <w:rPr>
          <w:rStyle w:val="fontstyle01"/>
          <w:i/>
          <w:sz w:val="32"/>
          <w:szCs w:val="32"/>
        </w:rPr>
        <w:t>cos(</w:t>
      </w:r>
      <w:r w:rsidR="00BB2572">
        <w:rPr>
          <w:rStyle w:val="fontstyle01"/>
          <w:i/>
          <w:sz w:val="32"/>
          <w:szCs w:val="32"/>
        </w:rPr>
        <w:t>600</w:t>
      </w:r>
      <w:r w:rsidR="00BB2572" w:rsidRPr="009A0391">
        <w:rPr>
          <w:rStyle w:val="fontstyle01"/>
          <w:i/>
          <w:sz w:val="32"/>
          <w:szCs w:val="32"/>
        </w:rPr>
        <w:t>t)</w:t>
      </w:r>
      <w:r w:rsidR="00BB2572">
        <w:rPr>
          <w:rStyle w:val="fontstyle01"/>
          <w:i/>
          <w:sz w:val="32"/>
          <w:szCs w:val="32"/>
        </w:rPr>
        <w:t xml:space="preserve"> </w:t>
      </w:r>
      <w:r w:rsidR="00BB2572" w:rsidRPr="00BB2572">
        <w:rPr>
          <w:rStyle w:val="fontstyle01"/>
          <w:sz w:val="32"/>
          <w:szCs w:val="32"/>
        </w:rPr>
        <w:t>A</w:t>
      </w:r>
      <w:r w:rsidR="00BB2572">
        <w:rPr>
          <w:rStyle w:val="fontstyle01"/>
          <w:sz w:val="32"/>
          <w:szCs w:val="32"/>
        </w:rPr>
        <w:t xml:space="preserve"> and </w:t>
      </w:r>
      <w:r w:rsidR="00BB2572" w:rsidRPr="009A0391">
        <w:rPr>
          <w:rStyle w:val="fontstyle01"/>
          <w:i/>
          <w:sz w:val="32"/>
          <w:szCs w:val="32"/>
        </w:rPr>
        <w:t>v</w:t>
      </w:r>
      <w:r w:rsidR="00BB2572">
        <w:rPr>
          <w:rStyle w:val="fontstyle01"/>
          <w:i/>
          <w:sz w:val="32"/>
          <w:szCs w:val="32"/>
          <w:vertAlign w:val="subscript"/>
        </w:rPr>
        <w:t>s</w:t>
      </w:r>
      <w:r w:rsidR="00BB2572">
        <w:rPr>
          <w:rStyle w:val="fontstyle01"/>
          <w:i/>
          <w:sz w:val="32"/>
          <w:szCs w:val="32"/>
        </w:rPr>
        <w:t>=165</w:t>
      </w:r>
      <w:r w:rsidR="00BB2572" w:rsidRPr="009A0391">
        <w:rPr>
          <w:rStyle w:val="fontstyle01"/>
          <w:i/>
          <w:sz w:val="32"/>
          <w:szCs w:val="32"/>
        </w:rPr>
        <w:t>cos(</w:t>
      </w:r>
      <w:r w:rsidR="00BB2572">
        <w:rPr>
          <w:rStyle w:val="fontstyle01"/>
          <w:i/>
          <w:sz w:val="32"/>
          <w:szCs w:val="32"/>
        </w:rPr>
        <w:t>600</w:t>
      </w:r>
      <w:r w:rsidR="00BB2572" w:rsidRPr="009A0391">
        <w:rPr>
          <w:rStyle w:val="fontstyle01"/>
          <w:i/>
          <w:sz w:val="32"/>
          <w:szCs w:val="32"/>
        </w:rPr>
        <w:t>t</w:t>
      </w:r>
      <w:r w:rsidR="00BB2572">
        <w:rPr>
          <w:rStyle w:val="fontstyle01"/>
          <w:i/>
          <w:sz w:val="32"/>
          <w:szCs w:val="32"/>
        </w:rPr>
        <w:t>+30</w:t>
      </w:r>
      <w:r w:rsidR="00BB2572" w:rsidRPr="00BB2572">
        <w:rPr>
          <w:rStyle w:val="fontstyle01"/>
          <w:i/>
          <w:sz w:val="32"/>
          <w:szCs w:val="32"/>
          <w:vertAlign w:val="superscript"/>
        </w:rPr>
        <w:t>o</w:t>
      </w:r>
      <w:r w:rsidR="00BB2572" w:rsidRPr="009A0391">
        <w:rPr>
          <w:rStyle w:val="fontstyle01"/>
          <w:i/>
          <w:sz w:val="32"/>
          <w:szCs w:val="32"/>
        </w:rPr>
        <w:t>)</w:t>
      </w:r>
      <w:r w:rsidR="00BD207D">
        <w:rPr>
          <w:rStyle w:val="fontstyle01"/>
          <w:i/>
          <w:sz w:val="32"/>
          <w:szCs w:val="32"/>
        </w:rPr>
        <w:t xml:space="preserve"> </w:t>
      </w:r>
      <w:r w:rsidR="00BD207D" w:rsidRPr="00BD207D">
        <w:rPr>
          <w:rStyle w:val="fontstyle01"/>
          <w:sz w:val="32"/>
          <w:szCs w:val="32"/>
        </w:rPr>
        <w:t>V</w:t>
      </w:r>
      <w:r w:rsidR="00BD207D">
        <w:rPr>
          <w:rStyle w:val="fontstyle01"/>
          <w:sz w:val="32"/>
          <w:szCs w:val="32"/>
        </w:rPr>
        <w:t>.</w:t>
      </w:r>
    </w:p>
    <w:p w:rsidR="00BD207D" w:rsidRDefault="00BD207D" w:rsidP="00BD207D">
      <w:pPr>
        <w:pStyle w:val="ListParagraph"/>
        <w:jc w:val="center"/>
        <w:rPr>
          <w:rStyle w:val="fontstyle01"/>
          <w:rFonts w:ascii="Times New Roman" w:hAnsi="Times New Roman"/>
          <w:color w:val="auto"/>
          <w:sz w:val="32"/>
          <w:szCs w:val="32"/>
        </w:rPr>
      </w:pPr>
      <w:r>
        <w:rPr>
          <w:noProof/>
        </w:rPr>
        <w:drawing>
          <wp:inline distT="0" distB="0" distL="0" distR="0" wp14:anchorId="56A19F7A" wp14:editId="0F9146B9">
            <wp:extent cx="3980007" cy="1275549"/>
            <wp:effectExtent l="0" t="0" r="19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0542" cy="127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07D" w:rsidRPr="00B16809" w:rsidRDefault="00BD207D" w:rsidP="00BD207D">
      <w:pPr>
        <w:pStyle w:val="ListParagraph"/>
        <w:jc w:val="center"/>
        <w:rPr>
          <w:rStyle w:val="fontstyle01"/>
          <w:rFonts w:ascii="Times New Roman" w:hAnsi="Times New Roman"/>
          <w:color w:val="auto"/>
          <w:sz w:val="32"/>
          <w:szCs w:val="32"/>
        </w:rPr>
      </w:pPr>
      <w:r>
        <w:rPr>
          <w:rStyle w:val="fontstyle01"/>
          <w:rFonts w:ascii="Times New Roman" w:hAnsi="Times New Roman"/>
          <w:color w:val="auto"/>
          <w:sz w:val="32"/>
          <w:szCs w:val="32"/>
        </w:rPr>
        <w:t>Figure 11</w:t>
      </w:r>
      <w:bookmarkStart w:id="0" w:name="_GoBack"/>
      <w:bookmarkEnd w:id="0"/>
    </w:p>
    <w:sectPr w:rsidR="00BD207D" w:rsidRPr="00B16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-Roman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-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45B11"/>
    <w:multiLevelType w:val="hybridMultilevel"/>
    <w:tmpl w:val="8A28939A"/>
    <w:lvl w:ilvl="0" w:tplc="2E5AB984">
      <w:start w:val="1"/>
      <w:numFmt w:val="lowerLetter"/>
      <w:lvlText w:val="(%1)"/>
      <w:lvlJc w:val="left"/>
      <w:pPr>
        <w:ind w:left="1440" w:hanging="720"/>
      </w:pPr>
      <w:rPr>
        <w:rFonts w:ascii="Times-Roman" w:hAnsi="Times-Roman" w:cstheme="minorBidi" w:hint="default"/>
        <w:color w:val="242021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4D5A1C"/>
    <w:multiLevelType w:val="hybridMultilevel"/>
    <w:tmpl w:val="DEB0BD86"/>
    <w:lvl w:ilvl="0" w:tplc="2CC295E0">
      <w:start w:val="1"/>
      <w:numFmt w:val="decimal"/>
      <w:lvlText w:val="%1."/>
      <w:lvlJc w:val="left"/>
      <w:pPr>
        <w:ind w:left="720" w:hanging="360"/>
      </w:pPr>
      <w:rPr>
        <w:i w:val="0"/>
        <w:color w:val="24202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A91"/>
    <w:rsid w:val="0016165E"/>
    <w:rsid w:val="001E0A91"/>
    <w:rsid w:val="00311ECB"/>
    <w:rsid w:val="003477C7"/>
    <w:rsid w:val="00423886"/>
    <w:rsid w:val="004B693E"/>
    <w:rsid w:val="006168F5"/>
    <w:rsid w:val="00626376"/>
    <w:rsid w:val="00645D09"/>
    <w:rsid w:val="006C5174"/>
    <w:rsid w:val="007E5FDF"/>
    <w:rsid w:val="009A0391"/>
    <w:rsid w:val="00A80778"/>
    <w:rsid w:val="00B1589B"/>
    <w:rsid w:val="00B16809"/>
    <w:rsid w:val="00BB2572"/>
    <w:rsid w:val="00BD043D"/>
    <w:rsid w:val="00BD207D"/>
    <w:rsid w:val="00BD332E"/>
    <w:rsid w:val="00BF029E"/>
    <w:rsid w:val="00CF5E08"/>
    <w:rsid w:val="00E42CC8"/>
    <w:rsid w:val="00EC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929D8"/>
  <w15:chartTrackingRefBased/>
  <w15:docId w15:val="{2C5C6137-2B91-4689-8507-B38738B2E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2BEF"/>
    <w:pPr>
      <w:spacing w:line="256" w:lineRule="auto"/>
      <w:ind w:left="720"/>
      <w:contextualSpacing/>
    </w:pPr>
  </w:style>
  <w:style w:type="character" w:customStyle="1" w:styleId="fontstyle01">
    <w:name w:val="fontstyle01"/>
    <w:basedOn w:val="DefaultParagraphFont"/>
    <w:rsid w:val="00EC2BEF"/>
    <w:rPr>
      <w:rFonts w:ascii="Times-Roman" w:hAnsi="Times-Roman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21">
    <w:name w:val="fontstyle21"/>
    <w:basedOn w:val="DefaultParagraphFont"/>
    <w:rsid w:val="00EC2BEF"/>
    <w:rPr>
      <w:rFonts w:ascii="Times-Italic" w:hAnsi="Times-Italic" w:hint="default"/>
      <w:b w:val="0"/>
      <w:bCs w:val="0"/>
      <w:i/>
      <w:iCs/>
      <w:color w:val="242021"/>
      <w:sz w:val="18"/>
      <w:szCs w:val="18"/>
    </w:rPr>
  </w:style>
  <w:style w:type="character" w:customStyle="1" w:styleId="fontstyle31">
    <w:name w:val="fontstyle31"/>
    <w:basedOn w:val="DefaultParagraphFont"/>
    <w:rsid w:val="004B693E"/>
    <w:rPr>
      <w:rFonts w:ascii="Times-Italic" w:hAnsi="Times-Italic" w:hint="default"/>
      <w:b w:val="0"/>
      <w:bCs w:val="0"/>
      <w:i/>
      <w:iCs/>
      <w:color w:val="24202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5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bhavani2016</dc:creator>
  <cp:keywords/>
  <dc:description/>
  <cp:lastModifiedBy>bhavani2016</cp:lastModifiedBy>
  <cp:revision>17</cp:revision>
  <dcterms:created xsi:type="dcterms:W3CDTF">2019-11-21T06:48:00Z</dcterms:created>
  <dcterms:modified xsi:type="dcterms:W3CDTF">2019-11-29T06:23:00Z</dcterms:modified>
</cp:coreProperties>
</file>