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84"/>
          <w:sz-cs w:val="84"/>
        </w:rPr>
        <w:t xml:space="preserve">React native basic components</w:t>
      </w:r>
    </w:p>
    <w:p>
      <w:pPr/>
      <w:r>
        <w:rPr>
          <w:rFonts w:ascii="Helvetica" w:hAnsi="Helvetica" w:cs="Helvetica"/>
          <w:sz w:val="84"/>
          <w:sz-cs w:val="84"/>
        </w:rPr>
        <w:t xml:space="preserve"/>
      </w:r>
    </w:p>
    <w:p>
      <w:pPr/>
      <w:r>
        <w:rPr>
          <w:rFonts w:ascii="Helvetica" w:hAnsi="Helvetica" w:cs="Helvetica"/>
          <w:sz w:val="84"/>
          <w:sz-cs w:val="84"/>
        </w:rPr>
        <w:t xml:space="preserve">Navigation React native </w:t>
      </w:r>
    </w:p>
    <w:p>
      <w:pPr/>
      <w:r>
        <w:rPr>
          <w:rFonts w:ascii="Helvetica" w:hAnsi="Helvetica" w:cs="Helvetica"/>
          <w:sz w:val="84"/>
          <w:sz-cs w:val="84"/>
        </w:rPr>
        <w:t xml:space="preserve">Drawer navigation </w:t>
      </w:r>
    </w:p>
    <w:p>
      <w:pPr/>
      <w:r>
        <w:rPr>
          <w:rFonts w:ascii="Helvetica" w:hAnsi="Helvetica" w:cs="Helvetica"/>
          <w:sz w:val="84"/>
          <w:sz-cs w:val="84"/>
        </w:rPr>
        <w:t xml:space="preserve"/>
      </w:r>
    </w:p>
    <w:p>
      <w:pPr/>
      <w:r>
        <w:rPr>
          <w:rFonts w:ascii="Helvetica" w:hAnsi="Helvetica" w:cs="Helvetica"/>
          <w:sz w:val="84"/>
          <w:sz-cs w:val="84"/>
        </w:rPr>
        <w:t xml:space="preserve"/>
      </w:r>
    </w:p>
    <w:p>
      <w:pPr/>
      <w:r>
        <w:rPr>
          <w:rFonts w:ascii="Helvetica" w:hAnsi="Helvetica" w:cs="Helvetica"/>
          <w:sz w:val="84"/>
          <w:sz-cs w:val="84"/>
        </w:rPr>
        <w:t xml:space="preserve">Pascal Case — ManishBasnet</w:t>
      </w:r>
    </w:p>
    <w:p>
      <w:pPr/>
      <w:r>
        <w:rPr>
          <w:rFonts w:ascii="Helvetica" w:hAnsi="Helvetica" w:cs="Helvetica"/>
          <w:sz w:val="84"/>
          <w:sz-cs w:val="84"/>
        </w:rPr>
        <w:t xml:space="preserve">snake_case — manish_basnet</w:t>
      </w:r>
    </w:p>
    <w:p>
      <w:pPr/>
      <w:r>
        <w:rPr>
          <w:rFonts w:ascii="Helvetica" w:hAnsi="Helvetica" w:cs="Helvetica"/>
          <w:sz w:val="84"/>
          <w:sz-cs w:val="84"/>
        </w:rPr>
        <w:t xml:space="preserve">Kebab-case -- manish-basnet</w:t>
      </w:r>
    </w:p>
    <w:p>
      <w:pPr/>
      <w:r>
        <w:rPr>
          <w:rFonts w:ascii="Helvetica" w:hAnsi="Helvetica" w:cs="Helvetica"/>
          <w:sz w:val="84"/>
          <w:sz-cs w:val="84"/>
        </w:rPr>
        <w:t xml:space="preserve">camelCase - manishBasnet</w:t>
      </w:r>
    </w:p>
    <w:p>
      <w:pPr/>
      <w:r>
        <w:rPr>
          <w:rFonts w:ascii="Helvetica" w:hAnsi="Helvetica" w:cs="Helvetica"/>
          <w:sz w:val="84"/>
          <w:sz-cs w:val="84"/>
        </w:rPr>
        <w:t xml:space="preserve"/>
      </w:r>
    </w:p>
    <w:p>
      <w:pPr/>
      <w:r>
        <w:rPr>
          <w:rFonts w:ascii="Helvetica" w:hAnsi="Helvetica" w:cs="Helvetica"/>
          <w:sz w:val="84"/>
          <w:sz-cs w:val="84"/>
        </w:rPr>
        <w:t xml:space="preserve"/>
      </w:r>
    </w:p>
    <w:p>
      <w:pPr/>
      <w:r>
        <w:rPr>
          <w:rFonts w:ascii="Helvetica" w:hAnsi="Helvetica" w:cs="Helvetica"/>
          <w:sz w:val="84"/>
          <w:sz-cs w:val="84"/>
        </w:rPr>
        <w:t xml:space="preserve">View —-&gt; div/span container</w:t>
      </w:r>
    </w:p>
    <w:p>
      <w:pPr/>
      <w:r>
        <w:rPr>
          <w:rFonts w:ascii="Helvetica" w:hAnsi="Helvetica" w:cs="Helvetica"/>
          <w:sz w:val="84"/>
          <w:sz-cs w:val="84"/>
        </w:rPr>
        <w:t xml:space="preserve">Text —&gt; paragraph tag </w:t>
      </w:r>
    </w:p>
    <w:p>
      <w:pPr/>
      <w:r>
        <w:rPr>
          <w:rFonts w:ascii="Helvetica" w:hAnsi="Helvetica" w:cs="Helvetica"/>
          <w:sz w:val="84"/>
          <w:sz-cs w:val="84"/>
        </w:rPr>
        <w:t xml:space="preserve">Pixel vanney unit hudainw </w:t>
      </w:r>
    </w:p>
    <w:p>
      <w:pPr/>
      <w:r>
        <w:rPr>
          <w:rFonts w:ascii="Helvetica" w:hAnsi="Helvetica" w:cs="Helvetica"/>
          <w:sz w:val="84"/>
          <w:sz-cs w:val="84"/>
        </w:rPr>
        <w:t xml:space="preserve"/>
      </w:r>
    </w:p>
    <w:p>
      <w:pPr/>
      <w:r>
        <w:rPr>
          <w:rFonts w:ascii="Helvetica" w:hAnsi="Helvetica" w:cs="Helvetica"/>
          <w:sz w:val="84"/>
          <w:sz-cs w:val="84"/>
        </w:rPr>
        <w:t xml:space="preserve">1 dip = 1 px </w:t>
      </w:r>
    </w:p>
    <w:p>
      <w:pPr/>
      <w:r>
        <w:rPr>
          <w:rFonts w:ascii="Helvetica" w:hAnsi="Helvetica" w:cs="Helvetica"/>
          <w:sz w:val="84"/>
          <w:sz-cs w:val="84"/>
        </w:rPr>
        <w:t xml:space="preserve"/>
      </w:r>
    </w:p>
    <w:p>
      <w:pPr/>
      <w:r>
        <w:rPr>
          <w:rFonts w:ascii="Helvetica" w:hAnsi="Helvetica" w:cs="Helvetica"/>
          <w:sz w:val="84"/>
          <w:sz-cs w:val="84"/>
        </w:rPr>
        <w:t xml:space="preserve">DIP( Density Independent Pixels )</w:t>
      </w:r>
    </w:p>
    <w:p>
      <w:pPr/>
      <w:r>
        <w:rPr>
          <w:rFonts w:ascii="Helvetica" w:hAnsi="Helvetica" w:cs="Helvetica"/>
          <w:sz w:val="84"/>
          <w:sz-cs w:val="84"/>
        </w:rPr>
        <w:t xml:space="preserve"/>
      </w:r>
    </w:p>
    <w:p>
      <w:pPr/>
      <w:r>
        <w:rPr>
          <w:rFonts w:ascii="Helvetica" w:hAnsi="Helvetica" w:cs="Helvetica"/>
          <w:sz w:val="84"/>
          <w:sz-cs w:val="84"/>
        </w:rPr>
        <w:t xml:space="preserve">&lt;BrowserRouter&gt;</w:t>
      </w:r>
    </w:p>
    <w:p>
      <w:pPr/>
      <w:r>
        <w:rPr>
          <w:rFonts w:ascii="Helvetica" w:hAnsi="Helvetica" w:cs="Helvetica"/>
          <w:sz w:val="84"/>
          <w:sz-cs w:val="84"/>
        </w:rPr>
        <w:t xml:space="preserve">&lt;Routes&gt;</w:t>
      </w:r>
    </w:p>
    <w:p>
      <w:pPr/>
      <w:r>
        <w:rPr>
          <w:rFonts w:ascii="Helvetica" w:hAnsi="Helvetica" w:cs="Helvetica"/>
          <w:sz w:val="84"/>
          <w:sz-cs w:val="84"/>
        </w:rPr>
        <w:t xml:space="preserve">&lt;Route path=“/home” element={&lt;Home /&gt;} /&gt;</w:t>
      </w:r>
    </w:p>
    <w:p>
      <w:pPr/>
      <w:r>
        <w:rPr>
          <w:rFonts w:ascii="Helvetica" w:hAnsi="Helvetica" w:cs="Helvetica"/>
          <w:sz w:val="84"/>
          <w:sz-cs w:val="84"/>
        </w:rPr>
        <w:t xml:space="preserve"/>
      </w:r>
    </w:p>
    <w:p>
      <w:pPr/>
      <w:r>
        <w:rPr>
          <w:rFonts w:ascii="Helvetica" w:hAnsi="Helvetica" w:cs="Helvetica"/>
          <w:sz w:val="84"/>
          <w:sz-cs w:val="84"/>
        </w:rPr>
        <w:t xml:space="preserve">&lt;/Routes&gt;</w:t>
      </w:r>
    </w:p>
    <w:p>
      <w:pPr/>
      <w:r>
        <w:rPr>
          <w:rFonts w:ascii="Helvetica" w:hAnsi="Helvetica" w:cs="Helvetica"/>
          <w:sz w:val="84"/>
          <w:sz-cs w:val="84"/>
        </w:rPr>
        <w:t xml:space="preserve">&lt;/BrowserRouter&gt;</w:t>
      </w:r>
    </w:p>
    <w:p>
      <w:pPr/>
      <w:r>
        <w:rPr>
          <w:rFonts w:ascii="Helvetica" w:hAnsi="Helvetica" w:cs="Helvetica"/>
          <w:sz w:val="84"/>
          <w:sz-cs w:val="84"/>
        </w:rPr>
        <w:t xml:space="preserve"/>
      </w:r>
    </w:p>
    <w:p>
      <w:pPr/>
      <w:r>
        <w:rPr>
          <w:rFonts w:ascii="Helvetica" w:hAnsi="Helvetica" w:cs="Helvetica"/>
          <w:sz w:val="84"/>
          <w:sz-cs w:val="8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