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pStyle w:val="sponsors"/>
      </w:pPr>
      <w: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pStyle w:val="04Keywords"/>
      </w:pPr>
      <w:r>
        <w:t>Keywords—data structures; Big-O; empirical algorithmics; Python; C++;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pStyle w:val="BodyText"/>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and C++ implementations, Java source,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