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4C" w:rsidRPr="00BC7099" w:rsidRDefault="00600C4C" w:rsidP="00BC709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 w:rsidRPr="00BC7099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Informix Data</w:t>
      </w:r>
      <w:r w:rsidR="00BC7099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b</w:t>
      </w:r>
      <w:r w:rsidRPr="00BC7099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ase Administration</w:t>
      </w:r>
      <w:r w:rsidR="00BC7099" w:rsidRPr="00BC7099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 xml:space="preserve"> Training</w:t>
      </w:r>
    </w:p>
    <w:p w:rsidR="00BC7099" w:rsidRPr="00BC7099" w:rsidRDefault="00BC7099" w:rsidP="00B90895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BC7099">
        <w:rPr>
          <w:rFonts w:ascii="Arial" w:eastAsia="Times New Roman" w:hAnsi="Arial" w:cs="Arial"/>
          <w:bCs/>
          <w:sz w:val="24"/>
          <w:szCs w:val="24"/>
          <w:lang w:eastAsia="en-IN"/>
        </w:rPr>
        <w:t>Duration: 40 hours</w:t>
      </w:r>
    </w:p>
    <w:p w:rsidR="00BC7099" w:rsidRDefault="00BC7099" w:rsidP="00B9089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90895" w:rsidRPr="00E15353" w:rsidRDefault="00B90895" w:rsidP="00B9089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1: Informix DB Architecture </w:t>
      </w:r>
    </w:p>
    <w:p w:rsidR="00B90895" w:rsidRPr="00D549EB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Setup Information</w:t>
      </w:r>
    </w:p>
    <w:p w:rsidR="00B90895" w:rsidRPr="00D549EB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SW install</w:t>
      </w:r>
    </w:p>
    <w:p w:rsidR="00B90895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Creation of single instance (multi-</w:t>
      </w:r>
      <w:proofErr w:type="spellStart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db</w:t>
      </w:r>
      <w:proofErr w:type="spellEnd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arch)</w:t>
      </w:r>
    </w:p>
    <w:p w:rsidR="00B90895" w:rsidRPr="00D549EB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Creation of Multiple instances</w:t>
      </w:r>
    </w:p>
    <w:p w:rsidR="00B90895" w:rsidRPr="00D549EB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Start/stop/bounce </w:t>
      </w:r>
      <w:proofErr w:type="spellStart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Db</w:t>
      </w:r>
      <w:proofErr w:type="spellEnd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/ move DB different states</w:t>
      </w:r>
    </w:p>
    <w:p w:rsidR="00B90895" w:rsidRDefault="00B90895" w:rsidP="00B908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Change </w:t>
      </w:r>
      <w:proofErr w:type="spellStart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Config</w:t>
      </w:r>
      <w:proofErr w:type="spellEnd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parameters</w:t>
      </w:r>
    </w:p>
    <w:p w:rsidR="00B90895" w:rsidRPr="0085314B" w:rsidRDefault="00B90895" w:rsidP="00B9089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Exercise 1: Installation</w:t>
      </w:r>
    </w:p>
    <w:p w:rsidR="00132FB1" w:rsidRDefault="00132FB1" w:rsidP="00B908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32FB1" w:rsidRPr="00132FB1" w:rsidRDefault="00132FB1" w:rsidP="00132FB1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color w:val="161616"/>
          <w:kern w:val="36"/>
          <w:sz w:val="24"/>
          <w:szCs w:val="24"/>
          <w:lang w:eastAsia="en-IN" w:bidi="te-IN"/>
        </w:rPr>
      </w:pPr>
      <w:r w:rsidRPr="00132FB1">
        <w:rPr>
          <w:rFonts w:ascii="Arial" w:eastAsia="Times New Roman" w:hAnsi="Arial" w:cs="Arial"/>
          <w:b/>
          <w:sz w:val="24"/>
          <w:szCs w:val="24"/>
          <w:lang w:eastAsia="en-IN"/>
        </w:rPr>
        <w:t>Unit 2</w:t>
      </w:r>
      <w:r w:rsidRPr="00132FB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 w:rsidRPr="00132FB1">
        <w:rPr>
          <w:rFonts w:ascii="Arial" w:eastAsia="Times New Roman" w:hAnsi="Arial" w:cs="Arial"/>
          <w:b/>
          <w:color w:val="161616"/>
          <w:kern w:val="36"/>
          <w:sz w:val="24"/>
          <w:szCs w:val="24"/>
          <w:lang w:eastAsia="en-IN" w:bidi="te-IN"/>
        </w:rPr>
        <w:t>Disk, memory, and process management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Virtual processors and threads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virtual processors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Shared memory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shared memory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Data storage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disk space</w:t>
      </w:r>
    </w:p>
    <w:p w:rsidR="00132FB1" w:rsidRPr="00132FB1" w:rsidRDefault="00132FB1" w:rsidP="00132F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132FB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Moving data with external tables</w:t>
      </w:r>
    </w:p>
    <w:p w:rsidR="005523A1" w:rsidRPr="005523A1" w:rsidRDefault="00132FB1" w:rsidP="006D1F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Storage space encryption</w:t>
      </w:r>
    </w:p>
    <w:p w:rsidR="00132FB1" w:rsidRPr="005523A1" w:rsidRDefault="00132FB1" w:rsidP="005523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523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Exercise </w:t>
      </w:r>
      <w:r w:rsidRPr="005523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</w:t>
      </w:r>
      <w:r w:rsidRPr="005523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5523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Disk Management</w:t>
      </w:r>
    </w:p>
    <w:p w:rsidR="00132FB1" w:rsidRPr="0085314B" w:rsidRDefault="00132FB1" w:rsidP="00132FB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Exercise 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Memory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Management</w:t>
      </w:r>
    </w:p>
    <w:p w:rsidR="00132FB1" w:rsidRPr="0085314B" w:rsidRDefault="00132FB1" w:rsidP="00132FB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Exercise 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Process</w:t>
      </w:r>
      <w:r w:rsidRPr="008531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Management</w:t>
      </w:r>
    </w:p>
    <w:p w:rsidR="00132FB1" w:rsidRPr="00132FB1" w:rsidRDefault="00132FB1" w:rsidP="00132F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4"/>
          <w:szCs w:val="24"/>
          <w:lang w:eastAsia="en-IN" w:bidi="te-IN"/>
        </w:rPr>
      </w:pPr>
    </w:p>
    <w:p w:rsidR="00600C4C" w:rsidRDefault="00600C4C" w:rsidP="00BC709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61616"/>
        </w:rPr>
      </w:pPr>
      <w:r w:rsidRPr="00E15353">
        <w:rPr>
          <w:rFonts w:ascii="Arial" w:hAnsi="Arial" w:cs="Arial"/>
          <w:sz w:val="24"/>
          <w:szCs w:val="24"/>
        </w:rPr>
        <w:t xml:space="preserve">Unit </w:t>
      </w:r>
      <w:r w:rsidR="00BC7099">
        <w:rPr>
          <w:rFonts w:ascii="Arial" w:hAnsi="Arial" w:cs="Arial"/>
          <w:sz w:val="24"/>
          <w:szCs w:val="24"/>
        </w:rPr>
        <w:t>3</w:t>
      </w:r>
      <w:r w:rsidRPr="00E153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53C8B">
        <w:rPr>
          <w:rFonts w:ascii="Arial" w:hAnsi="Arial" w:cs="Arial"/>
          <w:color w:val="161616"/>
          <w:sz w:val="24"/>
          <w:szCs w:val="24"/>
        </w:rPr>
        <w:t>Fault tolerance</w:t>
      </w:r>
    </w:p>
    <w:p w:rsidR="00600C4C" w:rsidRPr="00C53C8B" w:rsidRDefault="00600C4C" w:rsidP="00600C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Mirroring</w:t>
      </w:r>
    </w:p>
    <w:p w:rsidR="00600C4C" w:rsidRPr="00C53C8B" w:rsidRDefault="00600C4C" w:rsidP="00600C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Using mirroring</w:t>
      </w:r>
    </w:p>
    <w:p w:rsidR="00600C4C" w:rsidRPr="00C53C8B" w:rsidRDefault="00600C4C" w:rsidP="00600C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Consistency checking</w:t>
      </w:r>
    </w:p>
    <w:p w:rsidR="00600C4C" w:rsidRPr="00C53C8B" w:rsidRDefault="00600C4C" w:rsidP="00600C4C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Exercise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5</w:t>
      </w: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>: Performance Tuning</w:t>
      </w:r>
    </w:p>
    <w:p w:rsidR="00600C4C" w:rsidRDefault="00600C4C" w:rsidP="00BC709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61616"/>
        </w:rPr>
      </w:pPr>
      <w:r w:rsidRPr="00E15353">
        <w:rPr>
          <w:rFonts w:ascii="Arial" w:hAnsi="Arial" w:cs="Arial"/>
          <w:sz w:val="24"/>
          <w:szCs w:val="24"/>
        </w:rPr>
        <w:t xml:space="preserve">Unit </w:t>
      </w:r>
      <w:r w:rsidR="00BC7099">
        <w:rPr>
          <w:rFonts w:ascii="Arial" w:hAnsi="Arial" w:cs="Arial"/>
          <w:sz w:val="24"/>
          <w:szCs w:val="24"/>
        </w:rPr>
        <w:t>4</w:t>
      </w:r>
      <w:r w:rsidRPr="00E153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53C8B">
        <w:rPr>
          <w:rFonts w:ascii="Arial" w:hAnsi="Arial" w:cs="Arial"/>
          <w:color w:val="161616"/>
          <w:sz w:val="24"/>
          <w:szCs w:val="24"/>
        </w:rPr>
        <w:t>High availability and scalability</w:t>
      </w:r>
    </w:p>
    <w:p w:rsidR="00600C4C" w:rsidRPr="00C53C8B" w:rsidRDefault="00600C4C" w:rsidP="00600C4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Strategies for high availability and scalability</w:t>
      </w:r>
    </w:p>
    <w:p w:rsidR="00600C4C" w:rsidRPr="00C53C8B" w:rsidRDefault="00600C4C" w:rsidP="00600C4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High-availability cluster configuration</w:t>
      </w:r>
    </w:p>
    <w:p w:rsidR="00600C4C" w:rsidRPr="00C53C8B" w:rsidRDefault="00600C4C" w:rsidP="00600C4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Cluster administration</w:t>
      </w:r>
    </w:p>
    <w:p w:rsidR="00600C4C" w:rsidRPr="00C53C8B" w:rsidRDefault="00600C4C" w:rsidP="00600C4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Connection management through the Connection Manager</w:t>
      </w:r>
    </w:p>
    <w:p w:rsidR="00600C4C" w:rsidRPr="00E81127" w:rsidRDefault="00600C4C" w:rsidP="00600C4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C53C8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Cluster failover, redirection, and restoration</w:t>
      </w:r>
    </w:p>
    <w:p w:rsidR="00600C4C" w:rsidRPr="00E81127" w:rsidRDefault="00600C4C" w:rsidP="00600C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Exercise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6</w:t>
      </w: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High Availability</w:t>
      </w:r>
      <w:r w:rsidRPr="00E81127">
        <w:rPr>
          <w:rFonts w:ascii="inherit" w:eastAsia="Times New Roman" w:hAnsi="inherit" w:cs="Arial"/>
          <w:sz w:val="24"/>
          <w:szCs w:val="24"/>
          <w:lang w:eastAsia="en-IN" w:bidi="te-IN"/>
        </w:rPr>
        <w:br/>
      </w:r>
    </w:p>
    <w:p w:rsidR="00600C4C" w:rsidRPr="00BC7099" w:rsidRDefault="00BC7099" w:rsidP="00600C4C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eastAsia="en-IN" w:bidi="te-IN"/>
        </w:rPr>
      </w:pP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</w:t>
      </w:r>
      <w:r w:rsidRPr="00BC7099">
        <w:rPr>
          <w:rFonts w:ascii="Arial" w:hAnsi="Arial" w:cs="Arial"/>
          <w:b/>
          <w:sz w:val="24"/>
          <w:szCs w:val="24"/>
        </w:rPr>
        <w:t>5</w:t>
      </w: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>:</w:t>
      </w:r>
      <w:r w:rsidRPr="00BC7099">
        <w:rPr>
          <w:rFonts w:ascii="Arial" w:hAnsi="Arial" w:cs="Arial"/>
          <w:b/>
          <w:sz w:val="24"/>
          <w:szCs w:val="24"/>
        </w:rPr>
        <w:t xml:space="preserve"> </w:t>
      </w:r>
      <w:r w:rsidR="00600C4C" w:rsidRPr="00BC7099">
        <w:rPr>
          <w:rFonts w:ascii="Arial" w:eastAsia="Times New Roman" w:hAnsi="Arial" w:cs="Arial"/>
          <w:b/>
          <w:color w:val="000000"/>
          <w:sz w:val="24"/>
          <w:szCs w:val="24"/>
          <w:lang w:eastAsia="en-IN" w:bidi="te-IN"/>
        </w:rPr>
        <w:t>Security and Access Control</w:t>
      </w:r>
    </w:p>
    <w:p w:rsidR="00600C4C" w:rsidRPr="00600C4C" w:rsidRDefault="00600C4C" w:rsidP="00600C4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te-IN"/>
        </w:rPr>
      </w:pPr>
      <w:r w:rsidRPr="00600C4C">
        <w:rPr>
          <w:rFonts w:ascii="Arial" w:eastAsia="Times New Roman" w:hAnsi="Arial" w:cs="Arial"/>
          <w:color w:val="000000"/>
          <w:sz w:val="24"/>
          <w:szCs w:val="24"/>
          <w:lang w:eastAsia="en-IN" w:bidi="te-IN"/>
        </w:rPr>
        <w:t>Securing Data</w:t>
      </w:r>
    </w:p>
    <w:p w:rsidR="00600C4C" w:rsidRPr="00600C4C" w:rsidRDefault="00600C4C" w:rsidP="00600C4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te-IN"/>
        </w:rPr>
      </w:pPr>
      <w:r w:rsidRPr="00600C4C">
        <w:rPr>
          <w:rFonts w:ascii="Arial" w:eastAsia="Times New Roman" w:hAnsi="Arial" w:cs="Arial"/>
          <w:color w:val="000000"/>
          <w:sz w:val="24"/>
          <w:szCs w:val="24"/>
          <w:lang w:eastAsia="en-IN" w:bidi="te-IN"/>
        </w:rPr>
        <w:t>Auditing Data Security</w:t>
      </w:r>
    </w:p>
    <w:p w:rsidR="00600C4C" w:rsidRPr="00600C4C" w:rsidRDefault="00600C4C" w:rsidP="00600C4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600C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 w:bidi="te-IN"/>
        </w:rPr>
        <w:t>Creating and granting a role</w:t>
      </w:r>
    </w:p>
    <w:p w:rsidR="00600C4C" w:rsidRPr="00600C4C" w:rsidRDefault="00600C4C" w:rsidP="00600C4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600C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 w:bidi="te-IN"/>
        </w:rPr>
        <w:t>Defining and granting privileges for a default role</w:t>
      </w:r>
    </w:p>
    <w:p w:rsidR="00600C4C" w:rsidRPr="00BC7099" w:rsidRDefault="00600C4C" w:rsidP="00600C4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600C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 w:bidi="te-IN"/>
        </w:rPr>
        <w:t>Built-in roles</w:t>
      </w:r>
    </w:p>
    <w:p w:rsidR="00BC7099" w:rsidRPr="00BC7099" w:rsidRDefault="00BC7099" w:rsidP="00BC70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Exercise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7</w:t>
      </w:r>
      <w:r w:rsidRPr="00C53C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Security</w:t>
      </w:r>
    </w:p>
    <w:p w:rsidR="00600C4C" w:rsidRDefault="00600C4C" w:rsidP="00132FB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132FB1" w:rsidRPr="00E15353" w:rsidRDefault="00132FB1" w:rsidP="00132FB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 xml:space="preserve">Unit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6</w:t>
      </w: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 w:rsidRPr="00E15353">
        <w:rPr>
          <w:rFonts w:ascii="Arial" w:hAnsi="Arial" w:cs="Arial"/>
          <w:b/>
          <w:sz w:val="24"/>
          <w:szCs w:val="24"/>
        </w:rPr>
        <w:t>Monitoring and logging.</w:t>
      </w:r>
    </w:p>
    <w:p w:rsidR="005523A1" w:rsidRPr="005523A1" w:rsidRDefault="005523A1" w:rsidP="005523A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Logging</w:t>
      </w:r>
    </w:p>
    <w:p w:rsidR="005523A1" w:rsidRPr="005523A1" w:rsidRDefault="005523A1" w:rsidP="00291D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the database-logging mode</w:t>
      </w:r>
    </w:p>
    <w:p w:rsidR="005523A1" w:rsidRPr="005523A1" w:rsidRDefault="005523A1" w:rsidP="00291D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Logical log</w:t>
      </w:r>
    </w:p>
    <w:p w:rsidR="005523A1" w:rsidRPr="005523A1" w:rsidRDefault="005523A1" w:rsidP="005523A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logical-log files</w:t>
      </w:r>
    </w:p>
    <w:p w:rsidR="005523A1" w:rsidRPr="005523A1" w:rsidRDefault="005523A1" w:rsidP="005523A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Physical logging, checkpoints, and fast recovery</w:t>
      </w:r>
    </w:p>
    <w:p w:rsidR="005523A1" w:rsidRPr="005523A1" w:rsidRDefault="005523A1" w:rsidP="005523A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en-IN" w:bidi="te-IN"/>
        </w:rPr>
      </w:pPr>
      <w:r w:rsidRPr="005523A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en-IN" w:bidi="te-IN"/>
        </w:rPr>
        <w:t>Manage the physical log</w:t>
      </w:r>
    </w:p>
    <w:p w:rsidR="005523A1" w:rsidRPr="005523A1" w:rsidRDefault="005523A1" w:rsidP="004E3FD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23A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Monitoring of logs/alert logs</w:t>
      </w:r>
    </w:p>
    <w:p w:rsidR="005523A1" w:rsidRPr="005523A1" w:rsidRDefault="005523A1" w:rsidP="004E3FD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23A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DB health checks</w:t>
      </w:r>
    </w:p>
    <w:p w:rsidR="00132FB1" w:rsidRPr="00E15353" w:rsidRDefault="00132FB1" w:rsidP="00132F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5353">
        <w:rPr>
          <w:rFonts w:ascii="Arial" w:hAnsi="Arial" w:cs="Arial"/>
          <w:b/>
          <w:sz w:val="24"/>
          <w:szCs w:val="24"/>
        </w:rPr>
        <w:t xml:space="preserve">Exercise </w:t>
      </w:r>
      <w:r w:rsidR="00BC7099">
        <w:rPr>
          <w:rFonts w:ascii="Arial" w:hAnsi="Arial" w:cs="Arial"/>
          <w:b/>
          <w:sz w:val="24"/>
          <w:szCs w:val="24"/>
        </w:rPr>
        <w:t>8</w:t>
      </w:r>
      <w:r w:rsidRPr="00E15353">
        <w:rPr>
          <w:rFonts w:ascii="Arial" w:hAnsi="Arial" w:cs="Arial"/>
          <w:b/>
          <w:sz w:val="24"/>
          <w:szCs w:val="24"/>
        </w:rPr>
        <w:t>:</w:t>
      </w:r>
      <w:r w:rsidRPr="00E15353">
        <w:rPr>
          <w:rFonts w:ascii="Arial" w:hAnsi="Arial" w:cs="Arial"/>
          <w:sz w:val="24"/>
          <w:szCs w:val="24"/>
        </w:rPr>
        <w:t xml:space="preserve"> Monitoring and Logging</w:t>
      </w:r>
    </w:p>
    <w:p w:rsidR="00132FB1" w:rsidRDefault="00132FB1" w:rsidP="00132FB1"/>
    <w:p w:rsidR="00132FB1" w:rsidRPr="00E15353" w:rsidRDefault="00132FB1" w:rsidP="00132FB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7</w:t>
      </w: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>: Performance Tuning</w:t>
      </w:r>
      <w:r w:rsidRPr="00E15353">
        <w:rPr>
          <w:rFonts w:ascii="Arial" w:hAnsi="Arial" w:cs="Arial"/>
          <w:b/>
          <w:sz w:val="24"/>
          <w:szCs w:val="24"/>
        </w:rPr>
        <w:t>.</w:t>
      </w:r>
    </w:p>
    <w:p w:rsidR="00132FB1" w:rsidRPr="00830941" w:rsidRDefault="00132FB1" w:rsidP="00BC7099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Performance basics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Performance monitoring and the tools you use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Effect of configuration on CPU utilization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Effect of configuration on memory utilization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Effect of configuration on I/O activity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Table performance considerations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spacing w:val="2"/>
          <w:sz w:val="24"/>
          <w:szCs w:val="24"/>
          <w:lang w:eastAsia="en-IN" w:bidi="te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Boosted Partition Free Space Caches (PFSC)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Indexes and index performance considerations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Locking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Fragmentation guidelines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Queries and the query optimizer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Optimizer directives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Parallel database query (PDQ)</w:t>
      </w:r>
    </w:p>
    <w:p w:rsidR="00132FB1" w:rsidRPr="00830941" w:rsidRDefault="00132FB1" w:rsidP="00132FB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Improving individual query performance</w:t>
      </w:r>
    </w:p>
    <w:p w:rsidR="00132FB1" w:rsidRPr="00830941" w:rsidRDefault="00132FB1" w:rsidP="00BC7099">
      <w:pPr>
        <w:pStyle w:val="ListParagraph"/>
        <w:numPr>
          <w:ilvl w:val="0"/>
          <w:numId w:val="5"/>
        </w:num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b/>
          <w:color w:val="323232"/>
          <w:sz w:val="24"/>
          <w:szCs w:val="24"/>
          <w:lang w:val="en-US" w:eastAsia="en-IN"/>
        </w:rPr>
      </w:pPr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 xml:space="preserve">The </w:t>
      </w:r>
      <w:proofErr w:type="spellStart"/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>onperf</w:t>
      </w:r>
      <w:proofErr w:type="spellEnd"/>
      <w:r w:rsidRPr="00830941">
        <w:rPr>
          <w:rFonts w:ascii="inherit" w:eastAsia="Times New Roman" w:hAnsi="inherit" w:cs="Arial"/>
          <w:spacing w:val="2"/>
          <w:sz w:val="24"/>
          <w:szCs w:val="24"/>
          <w:bdr w:val="none" w:sz="0" w:space="0" w:color="auto" w:frame="1"/>
          <w:lang w:eastAsia="en-IN" w:bidi="te-IN"/>
        </w:rPr>
        <w:t xml:space="preserve"> utility on UNIX</w:t>
      </w:r>
    </w:p>
    <w:p w:rsidR="00132FB1" w:rsidRDefault="00132FB1" w:rsidP="00132FB1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Exercise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9</w:t>
      </w: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>: Performance Tuning</w:t>
      </w:r>
    </w:p>
    <w:p w:rsidR="00600C4C" w:rsidRPr="00536A92" w:rsidRDefault="00600C4C" w:rsidP="00600C4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8</w:t>
      </w:r>
      <w:r w:rsidRPr="00536A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Backup &amp; Restore </w:t>
      </w:r>
    </w:p>
    <w:p w:rsidR="00600C4C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Informix Backup Options</w:t>
      </w:r>
    </w:p>
    <w:p w:rsidR="00600C4C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Logical Log Backups</w:t>
      </w:r>
    </w:p>
    <w:p w:rsidR="00600C4C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Informix Server Backups</w:t>
      </w:r>
    </w:p>
    <w:p w:rsidR="00600C4C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Testing Backups</w:t>
      </w:r>
    </w:p>
    <w:p w:rsidR="00600C4C" w:rsidRPr="00D549EB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Both </w:t>
      </w:r>
      <w:proofErr w:type="spellStart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OnTape</w:t>
      </w:r>
      <w:proofErr w:type="spellEnd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&amp; </w:t>
      </w:r>
      <w:proofErr w:type="spellStart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OnBar</w:t>
      </w:r>
      <w:proofErr w:type="spellEnd"/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methods</w:t>
      </w:r>
    </w:p>
    <w:p w:rsidR="00600C4C" w:rsidRPr="00D549EB" w:rsidRDefault="00600C4C" w:rsidP="0060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D549E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Transactional Log management</w:t>
      </w:r>
    </w:p>
    <w:p w:rsidR="00600C4C" w:rsidRPr="00D549EB" w:rsidRDefault="00600C4C" w:rsidP="00600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 w:rsidRPr="00D549EB">
        <w:rPr>
          <w:rFonts w:ascii="Arial" w:hAnsi="Arial" w:cs="Arial"/>
          <w:b/>
          <w:bCs/>
          <w:color w:val="000000"/>
          <w:sz w:val="25"/>
          <w:szCs w:val="25"/>
        </w:rPr>
        <w:t xml:space="preserve">Exercise </w:t>
      </w:r>
      <w:r w:rsidR="00BC7099">
        <w:rPr>
          <w:rFonts w:ascii="Arial" w:hAnsi="Arial" w:cs="Arial"/>
          <w:b/>
          <w:bCs/>
          <w:color w:val="000000"/>
          <w:sz w:val="25"/>
          <w:szCs w:val="25"/>
        </w:rPr>
        <w:t>10</w:t>
      </w:r>
      <w:r w:rsidRPr="00D549EB">
        <w:rPr>
          <w:rFonts w:ascii="Arial" w:hAnsi="Arial" w:cs="Arial"/>
          <w:b/>
          <w:bCs/>
          <w:color w:val="000000"/>
          <w:sz w:val="25"/>
          <w:szCs w:val="25"/>
        </w:rPr>
        <w:t>: Backup &amp; Restore</w:t>
      </w:r>
    </w:p>
    <w:p w:rsidR="00BC7099" w:rsidRDefault="00BC7099" w:rsidP="00132FB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9</w:t>
      </w:r>
      <w:r w:rsidRPr="00536A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 w:rsidRPr="00600C4C">
        <w:rPr>
          <w:rFonts w:ascii="Arial" w:hAnsi="Arial" w:cs="Arial"/>
          <w:b/>
          <w:bCs/>
          <w:color w:val="161616"/>
          <w:sz w:val="24"/>
          <w:szCs w:val="24"/>
        </w:rPr>
        <w:t>Troubleshooting </w:t>
      </w:r>
      <w:r w:rsidRPr="00600C4C">
        <w:rPr>
          <w:rStyle w:val="keyword"/>
          <w:rFonts w:ascii="Arial" w:hAnsi="Arial" w:cs="Arial"/>
          <w:b/>
          <w:bCs/>
          <w:color w:val="161616"/>
          <w:sz w:val="24"/>
          <w:szCs w:val="24"/>
          <w:bdr w:val="none" w:sz="0" w:space="0" w:color="auto" w:frame="1"/>
        </w:rPr>
        <w:t>Informix</w:t>
      </w:r>
    </w:p>
    <w:p w:rsidR="00132FB1" w:rsidRPr="00E15353" w:rsidRDefault="00132FB1" w:rsidP="00132FB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Unit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10</w:t>
      </w: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>: Up gradation</w:t>
      </w:r>
    </w:p>
    <w:p w:rsidR="00132FB1" w:rsidRPr="00152D1C" w:rsidRDefault="00132FB1" w:rsidP="00132F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152D1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Upgrading single instance setup</w:t>
      </w:r>
    </w:p>
    <w:p w:rsidR="00132FB1" w:rsidRPr="00152D1C" w:rsidRDefault="00132FB1" w:rsidP="00132F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152D1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Upgrading multiple Instances</w:t>
      </w:r>
    </w:p>
    <w:p w:rsidR="00132FB1" w:rsidRPr="00E15353" w:rsidRDefault="00132FB1" w:rsidP="00132FB1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Exercise </w:t>
      </w:r>
      <w:r w:rsidR="00BC7099">
        <w:rPr>
          <w:rFonts w:ascii="Arial" w:eastAsia="Times New Roman" w:hAnsi="Arial" w:cs="Arial"/>
          <w:b/>
          <w:sz w:val="24"/>
          <w:szCs w:val="24"/>
          <w:lang w:eastAsia="en-IN"/>
        </w:rPr>
        <w:t>11</w:t>
      </w:r>
      <w:r w:rsidRPr="00E15353">
        <w:rPr>
          <w:rFonts w:ascii="Arial" w:eastAsia="Times New Roman" w:hAnsi="Arial" w:cs="Arial"/>
          <w:b/>
          <w:sz w:val="24"/>
          <w:szCs w:val="24"/>
          <w:lang w:eastAsia="en-IN"/>
        </w:rPr>
        <w:t>: Up gradation</w:t>
      </w:r>
    </w:p>
    <w:p w:rsidR="003626D1" w:rsidRPr="003626D1" w:rsidRDefault="003626D1" w:rsidP="00B908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895" w:rsidRPr="00BC7099" w:rsidRDefault="00BC7099">
      <w:pPr>
        <w:rPr>
          <w:rFonts w:ascii="Arial" w:eastAsia="Times New Roman" w:hAnsi="Arial" w:cs="Arial"/>
          <w:b/>
          <w:color w:val="000000"/>
          <w:sz w:val="24"/>
          <w:szCs w:val="24"/>
          <w:lang w:eastAsia="en-IN" w:bidi="te-IN"/>
        </w:rPr>
      </w:pP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>Unit 1</w:t>
      </w: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>1</w:t>
      </w: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 w:rsidR="00600C4C" w:rsidRPr="00BC7099">
        <w:rPr>
          <w:rFonts w:ascii="Arial" w:eastAsia="Times New Roman" w:hAnsi="Arial" w:cs="Arial"/>
          <w:b/>
          <w:color w:val="000000"/>
          <w:sz w:val="24"/>
          <w:szCs w:val="24"/>
          <w:lang w:eastAsia="en-IN" w:bidi="te-IN"/>
        </w:rPr>
        <w:t>Best Practices</w:t>
      </w:r>
    </w:p>
    <w:p w:rsidR="00600C4C" w:rsidRPr="00BC7099" w:rsidRDefault="00BC7099" w:rsidP="00600C4C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Cs w:val="0"/>
          <w:color w:val="161616"/>
          <w:sz w:val="24"/>
          <w:szCs w:val="24"/>
        </w:rPr>
      </w:pPr>
      <w:r w:rsidRPr="00BC7099">
        <w:rPr>
          <w:rFonts w:ascii="Arial" w:hAnsi="Arial" w:cs="Arial"/>
          <w:bCs w:val="0"/>
          <w:sz w:val="24"/>
          <w:szCs w:val="24"/>
        </w:rPr>
        <w:lastRenderedPageBreak/>
        <w:t>Unit 1</w:t>
      </w:r>
      <w:r w:rsidRPr="00BC7099">
        <w:rPr>
          <w:rFonts w:ascii="Arial" w:hAnsi="Arial" w:cs="Arial"/>
          <w:bCs w:val="0"/>
          <w:sz w:val="24"/>
          <w:szCs w:val="24"/>
        </w:rPr>
        <w:t>2</w:t>
      </w:r>
      <w:r w:rsidRPr="00BC7099">
        <w:rPr>
          <w:rFonts w:ascii="Arial" w:hAnsi="Arial" w:cs="Arial"/>
          <w:bCs w:val="0"/>
          <w:sz w:val="24"/>
          <w:szCs w:val="24"/>
        </w:rPr>
        <w:t xml:space="preserve">: </w:t>
      </w:r>
      <w:r w:rsidR="00600C4C" w:rsidRPr="00BC7099">
        <w:rPr>
          <w:rFonts w:ascii="Arial" w:hAnsi="Arial" w:cs="Arial"/>
          <w:bCs w:val="0"/>
          <w:color w:val="161616"/>
          <w:sz w:val="24"/>
          <w:szCs w:val="24"/>
        </w:rPr>
        <w:t>Case studies and examples</w:t>
      </w:r>
    </w:p>
    <w:p w:rsidR="00600C4C" w:rsidRPr="00BC7099" w:rsidRDefault="00BC7099" w:rsidP="00600C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 w:bidi="te-IN"/>
        </w:rPr>
      </w:pP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>Unit 1</w:t>
      </w:r>
      <w:r w:rsidRPr="00BC7099">
        <w:rPr>
          <w:rFonts w:ascii="Arial" w:hAnsi="Arial" w:cs="Arial"/>
          <w:b/>
          <w:sz w:val="24"/>
          <w:szCs w:val="24"/>
        </w:rPr>
        <w:t>3</w:t>
      </w:r>
      <w:r w:rsidRPr="00BC70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  <w:r w:rsidR="00600C4C" w:rsidRPr="00BC7099">
        <w:rPr>
          <w:rFonts w:ascii="Arial" w:eastAsia="Times New Roman" w:hAnsi="Arial" w:cs="Arial"/>
          <w:b/>
          <w:color w:val="000000"/>
          <w:sz w:val="24"/>
          <w:szCs w:val="24"/>
          <w:lang w:eastAsia="en-IN" w:bidi="te-IN"/>
        </w:rPr>
        <w:t>Final Project</w:t>
      </w:r>
    </w:p>
    <w:p w:rsidR="00600C4C" w:rsidRPr="00BC7099" w:rsidRDefault="00600C4C" w:rsidP="00BC709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e-IN"/>
        </w:rPr>
      </w:pPr>
      <w:r w:rsidRPr="00BC7099">
        <w:rPr>
          <w:rFonts w:ascii="Calibri" w:eastAsia="Times New Roman" w:hAnsi="Calibri" w:cs="Calibri"/>
          <w:color w:val="000000"/>
          <w:sz w:val="24"/>
          <w:szCs w:val="24"/>
          <w:lang w:eastAsia="en-IN" w:bidi="te-IN"/>
        </w:rPr>
        <w:t>Design and Implementation of a Database Solution</w:t>
      </w:r>
    </w:p>
    <w:p w:rsidR="00600C4C" w:rsidRPr="00BC7099" w:rsidRDefault="00600C4C" w:rsidP="00BC709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e-IN"/>
        </w:rPr>
      </w:pPr>
      <w:r w:rsidRPr="00BC7099">
        <w:rPr>
          <w:rFonts w:ascii="Calibri" w:eastAsia="Times New Roman" w:hAnsi="Calibri" w:cs="Calibri"/>
          <w:color w:val="000000"/>
          <w:sz w:val="24"/>
          <w:szCs w:val="24"/>
          <w:lang w:eastAsia="en-IN" w:bidi="te-IN"/>
        </w:rPr>
        <w:t>Presentation and Peer Review</w:t>
      </w:r>
      <w:bookmarkStart w:id="0" w:name="_GoBack"/>
      <w:bookmarkEnd w:id="0"/>
    </w:p>
    <w:p w:rsidR="00600C4C" w:rsidRDefault="00600C4C"/>
    <w:sectPr w:rsidR="0060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72E0"/>
    <w:multiLevelType w:val="hybridMultilevel"/>
    <w:tmpl w:val="F6FE2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41261"/>
    <w:multiLevelType w:val="multilevel"/>
    <w:tmpl w:val="781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E0F5A"/>
    <w:multiLevelType w:val="hybridMultilevel"/>
    <w:tmpl w:val="3310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402D6"/>
    <w:multiLevelType w:val="multilevel"/>
    <w:tmpl w:val="D86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31F16"/>
    <w:multiLevelType w:val="multilevel"/>
    <w:tmpl w:val="A0C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551E5"/>
    <w:multiLevelType w:val="hybridMultilevel"/>
    <w:tmpl w:val="FCF018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E84487"/>
    <w:multiLevelType w:val="multilevel"/>
    <w:tmpl w:val="470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504EDA"/>
    <w:multiLevelType w:val="hybridMultilevel"/>
    <w:tmpl w:val="7D30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5178A"/>
    <w:multiLevelType w:val="hybridMultilevel"/>
    <w:tmpl w:val="5798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E2DDE"/>
    <w:multiLevelType w:val="hybridMultilevel"/>
    <w:tmpl w:val="A0CC4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11C3D"/>
    <w:multiLevelType w:val="hybridMultilevel"/>
    <w:tmpl w:val="2788D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928E2"/>
    <w:multiLevelType w:val="multilevel"/>
    <w:tmpl w:val="3D6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224685"/>
    <w:multiLevelType w:val="hybridMultilevel"/>
    <w:tmpl w:val="33D49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17BD7"/>
    <w:multiLevelType w:val="hybridMultilevel"/>
    <w:tmpl w:val="8822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81C95"/>
    <w:multiLevelType w:val="hybridMultilevel"/>
    <w:tmpl w:val="5CCEE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946AB"/>
    <w:multiLevelType w:val="multilevel"/>
    <w:tmpl w:val="8AFC6D6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14"/>
  </w:num>
  <w:num w:numId="12">
    <w:abstractNumId w:val="12"/>
  </w:num>
  <w:num w:numId="13">
    <w:abstractNumId w:val="1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95"/>
    <w:rsid w:val="00132FB1"/>
    <w:rsid w:val="003626D1"/>
    <w:rsid w:val="003B0C31"/>
    <w:rsid w:val="005523A1"/>
    <w:rsid w:val="00586E9B"/>
    <w:rsid w:val="00600C4C"/>
    <w:rsid w:val="0085314B"/>
    <w:rsid w:val="00B90895"/>
    <w:rsid w:val="00BC7099"/>
    <w:rsid w:val="00C53C8B"/>
    <w:rsid w:val="00E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8E51-AE27-42AF-8104-0A80BEE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95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FB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styleId="Strong">
    <w:name w:val="Strong"/>
    <w:basedOn w:val="DefaultParagraphFont"/>
    <w:uiPriority w:val="22"/>
    <w:qFormat/>
    <w:rsid w:val="00132F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FB1"/>
    <w:rPr>
      <w:color w:val="0000FF"/>
      <w:u w:val="single"/>
    </w:rPr>
  </w:style>
  <w:style w:type="character" w:customStyle="1" w:styleId="keyword">
    <w:name w:val="keyword"/>
    <w:basedOn w:val="DefaultParagraphFont"/>
    <w:rsid w:val="005523A1"/>
  </w:style>
  <w:style w:type="paragraph" w:customStyle="1" w:styleId="shortdesc">
    <w:name w:val="shortdesc"/>
    <w:basedOn w:val="Normal"/>
    <w:rsid w:val="00E8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ulchildlinktext">
    <w:name w:val="ulchildlinktext"/>
    <w:basedOn w:val="DefaultParagraphFont"/>
    <w:rsid w:val="0036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2024-05-18T06:49:00Z</dcterms:created>
  <dcterms:modified xsi:type="dcterms:W3CDTF">2024-05-20T10:50:00Z</dcterms:modified>
</cp:coreProperties>
</file>