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5DA916" w14:textId="2748FB05" w:rsidR="000E36BE" w:rsidRDefault="009500BB" w:rsidP="009500BB">
      <w:pPr>
        <w:spacing w:before="100" w:beforeAutospacing="1" w:after="100" w:afterAutospacing="1" w:line="240" w:lineRule="auto"/>
        <w:jc w:val="center"/>
        <w:rPr>
          <w:rFonts w:ascii="Times New Roman" w:eastAsia="Times New Roman" w:hAnsi="Times New Roman" w:cs="Times New Roman"/>
          <w:b/>
          <w:bCs/>
          <w:color w:val="000000"/>
          <w:sz w:val="27"/>
          <w:szCs w:val="27"/>
        </w:rPr>
      </w:pPr>
      <w:r w:rsidRPr="006F7B1B">
        <w:rPr>
          <w:rFonts w:ascii="Times New Roman" w:eastAsia="Times New Roman" w:hAnsi="Times New Roman" w:cs="Times New Roman"/>
          <w:b/>
          <w:bCs/>
          <w:color w:val="000000"/>
          <w:sz w:val="27"/>
          <w:szCs w:val="27"/>
        </w:rPr>
        <w:t>CSCE 4523</w:t>
      </w:r>
      <w:r w:rsidRPr="006F7B1B">
        <w:rPr>
          <w:rFonts w:ascii="Times New Roman" w:eastAsia="Times New Roman" w:hAnsi="Times New Roman" w:cs="Times New Roman"/>
          <w:b/>
          <w:bCs/>
          <w:color w:val="000000"/>
          <w:sz w:val="27"/>
          <w:szCs w:val="27"/>
        </w:rPr>
        <w:br/>
        <w:t xml:space="preserve">Assignment </w:t>
      </w:r>
      <w:r w:rsidR="00683632">
        <w:rPr>
          <w:rFonts w:ascii="Times New Roman" w:eastAsia="Times New Roman" w:hAnsi="Times New Roman" w:cs="Times New Roman"/>
          <w:b/>
          <w:bCs/>
          <w:color w:val="000000"/>
          <w:sz w:val="27"/>
          <w:szCs w:val="27"/>
        </w:rPr>
        <w:t>5</w:t>
      </w:r>
      <w:r w:rsidRPr="006F7B1B">
        <w:rPr>
          <w:rFonts w:ascii="Times New Roman" w:eastAsia="Times New Roman" w:hAnsi="Times New Roman" w:cs="Times New Roman"/>
          <w:b/>
          <w:bCs/>
          <w:color w:val="000000"/>
          <w:sz w:val="27"/>
          <w:szCs w:val="27"/>
        </w:rPr>
        <w:t xml:space="preserve"> - Due </w:t>
      </w:r>
      <w:r w:rsidR="00F23218">
        <w:rPr>
          <w:rFonts w:ascii="Times New Roman" w:eastAsia="Times New Roman" w:hAnsi="Times New Roman" w:cs="Times New Roman"/>
          <w:b/>
          <w:bCs/>
          <w:color w:val="000000"/>
          <w:sz w:val="27"/>
          <w:szCs w:val="27"/>
        </w:rPr>
        <w:t>Thursday April 29</w:t>
      </w:r>
      <w:r w:rsidRPr="006F7B1B">
        <w:rPr>
          <w:rFonts w:ascii="Times New Roman" w:eastAsia="Times New Roman" w:hAnsi="Times New Roman" w:cs="Times New Roman"/>
          <w:b/>
          <w:bCs/>
          <w:color w:val="000000"/>
          <w:sz w:val="27"/>
          <w:szCs w:val="27"/>
        </w:rPr>
        <w:t>, 20</w:t>
      </w:r>
      <w:r>
        <w:rPr>
          <w:rFonts w:ascii="Times New Roman" w:eastAsia="Times New Roman" w:hAnsi="Times New Roman" w:cs="Times New Roman"/>
          <w:b/>
          <w:bCs/>
          <w:color w:val="000000"/>
          <w:sz w:val="27"/>
          <w:szCs w:val="27"/>
        </w:rPr>
        <w:t>21</w:t>
      </w:r>
      <w:r w:rsidRPr="006F7B1B">
        <w:rPr>
          <w:rFonts w:ascii="Times New Roman" w:eastAsia="Times New Roman" w:hAnsi="Times New Roman" w:cs="Times New Roman"/>
          <w:b/>
          <w:bCs/>
          <w:color w:val="000000"/>
          <w:sz w:val="27"/>
          <w:szCs w:val="27"/>
        </w:rPr>
        <w:t>; 11:59pm on Blackboard</w:t>
      </w:r>
      <w:r w:rsidRPr="006F7B1B">
        <w:rPr>
          <w:rFonts w:ascii="Times New Roman" w:eastAsia="Times New Roman" w:hAnsi="Times New Roman" w:cs="Times New Roman"/>
          <w:b/>
          <w:bCs/>
          <w:color w:val="000000"/>
          <w:sz w:val="27"/>
          <w:szCs w:val="27"/>
        </w:rPr>
        <w:br/>
        <w:t>This assignment may be done in pairs (undergrads only).</w:t>
      </w:r>
    </w:p>
    <w:p w14:paraId="132D9C5F" w14:textId="1D2C872A" w:rsidR="009500BB" w:rsidRPr="006F7B1B" w:rsidRDefault="009500BB" w:rsidP="009500BB">
      <w:pPr>
        <w:spacing w:before="100" w:beforeAutospacing="1" w:after="100" w:afterAutospacing="1" w:line="240" w:lineRule="auto"/>
        <w:jc w:val="center"/>
        <w:rPr>
          <w:rFonts w:ascii="Times New Roman" w:eastAsia="Times New Roman" w:hAnsi="Times New Roman" w:cs="Times New Roman"/>
          <w:b/>
          <w:bCs/>
          <w:color w:val="000000"/>
          <w:sz w:val="27"/>
          <w:szCs w:val="27"/>
        </w:rPr>
      </w:pPr>
      <w:r w:rsidRPr="006F7B1B">
        <w:rPr>
          <w:rFonts w:ascii="Times New Roman" w:eastAsia="Times New Roman" w:hAnsi="Times New Roman" w:cs="Times New Roman"/>
          <w:b/>
          <w:bCs/>
          <w:color w:val="000000"/>
          <w:sz w:val="27"/>
          <w:szCs w:val="27"/>
        </w:rPr>
        <w:t xml:space="preserve"> Grad students must do the assignment individually.</w:t>
      </w:r>
    </w:p>
    <w:p w14:paraId="57D49398" w14:textId="77777777" w:rsidR="009500BB" w:rsidRPr="006F7B1B" w:rsidRDefault="009500BB" w:rsidP="009500BB">
      <w:pPr>
        <w:spacing w:before="100" w:beforeAutospacing="1" w:after="100" w:afterAutospacing="1" w:line="240" w:lineRule="auto"/>
        <w:jc w:val="both"/>
        <w:outlineLvl w:val="0"/>
        <w:rPr>
          <w:rFonts w:ascii="Times New Roman" w:eastAsia="Times New Roman" w:hAnsi="Times New Roman" w:cs="Times New Roman"/>
          <w:b/>
          <w:bCs/>
          <w:color w:val="000000"/>
          <w:sz w:val="27"/>
          <w:szCs w:val="27"/>
        </w:rPr>
      </w:pPr>
      <w:r w:rsidRPr="006F7B1B">
        <w:rPr>
          <w:rFonts w:ascii="Times New Roman" w:eastAsia="Times New Roman" w:hAnsi="Times New Roman" w:cs="Times New Roman"/>
          <w:b/>
          <w:bCs/>
          <w:color w:val="000000"/>
          <w:sz w:val="27"/>
          <w:szCs w:val="27"/>
        </w:rPr>
        <w:t>Objective</w:t>
      </w:r>
    </w:p>
    <w:p w14:paraId="112F1912" w14:textId="1597F221" w:rsidR="009500BB" w:rsidRPr="006F7B1B" w:rsidRDefault="009500BB" w:rsidP="009500BB">
      <w:pPr>
        <w:spacing w:after="0" w:line="240" w:lineRule="auto"/>
        <w:rPr>
          <w:rFonts w:ascii="Times New Roman" w:eastAsia="Times New Roman" w:hAnsi="Times New Roman" w:cs="Times New Roman"/>
          <w:sz w:val="24"/>
          <w:szCs w:val="24"/>
        </w:rPr>
      </w:pPr>
      <w:r w:rsidRPr="006F7B1B">
        <w:rPr>
          <w:rFonts w:ascii="Times New Roman" w:eastAsia="Times New Roman" w:hAnsi="Times New Roman" w:cs="Times New Roman"/>
          <w:color w:val="000000"/>
          <w:sz w:val="27"/>
          <w:szCs w:val="27"/>
        </w:rPr>
        <w:t xml:space="preserve">The goal is to review material covered in Chapters </w:t>
      </w:r>
      <w:r w:rsidR="00683632">
        <w:rPr>
          <w:rFonts w:ascii="Times New Roman" w:eastAsia="Times New Roman" w:hAnsi="Times New Roman" w:cs="Times New Roman"/>
          <w:color w:val="000000"/>
          <w:sz w:val="27"/>
          <w:szCs w:val="27"/>
        </w:rPr>
        <w:t>12, 14, 15, 22</w:t>
      </w:r>
      <w:r w:rsidRPr="006F7B1B">
        <w:rPr>
          <w:rFonts w:ascii="Times New Roman" w:eastAsia="Times New Roman" w:hAnsi="Times New Roman" w:cs="Times New Roman"/>
          <w:color w:val="000000"/>
          <w:sz w:val="27"/>
          <w:szCs w:val="27"/>
        </w:rPr>
        <w:t>.</w:t>
      </w:r>
    </w:p>
    <w:p w14:paraId="56E17BC3" w14:textId="77777777" w:rsidR="009500BB" w:rsidRPr="006F7B1B" w:rsidRDefault="009500BB" w:rsidP="009500BB">
      <w:pPr>
        <w:spacing w:before="100" w:beforeAutospacing="1" w:after="100" w:afterAutospacing="1" w:line="240" w:lineRule="auto"/>
        <w:rPr>
          <w:rFonts w:ascii="Times New Roman" w:eastAsia="Times New Roman" w:hAnsi="Times New Roman" w:cs="Times New Roman"/>
          <w:b/>
          <w:bCs/>
          <w:color w:val="000000"/>
          <w:sz w:val="27"/>
          <w:szCs w:val="27"/>
        </w:rPr>
      </w:pPr>
      <w:r w:rsidRPr="006F7B1B">
        <w:rPr>
          <w:rFonts w:ascii="Times New Roman" w:eastAsia="Times New Roman" w:hAnsi="Times New Roman" w:cs="Times New Roman"/>
          <w:b/>
          <w:bCs/>
          <w:color w:val="000000"/>
          <w:sz w:val="27"/>
          <w:szCs w:val="27"/>
        </w:rPr>
        <w:t>Do the following questions from the book.</w:t>
      </w:r>
    </w:p>
    <w:p w14:paraId="2355D8D5" w14:textId="06CA517D" w:rsidR="009500BB" w:rsidRPr="006F7B1B" w:rsidRDefault="009500BB" w:rsidP="009500BB">
      <w:pPr>
        <w:spacing w:after="0" w:line="240" w:lineRule="auto"/>
        <w:rPr>
          <w:rFonts w:ascii="Times New Roman" w:eastAsia="Times New Roman" w:hAnsi="Times New Roman" w:cs="Times New Roman"/>
          <w:sz w:val="24"/>
          <w:szCs w:val="24"/>
        </w:rPr>
      </w:pPr>
      <w:r w:rsidRPr="006F7B1B">
        <w:rPr>
          <w:rFonts w:ascii="Times New Roman" w:eastAsia="Times New Roman" w:hAnsi="Times New Roman" w:cs="Times New Roman"/>
          <w:color w:val="000000"/>
          <w:sz w:val="27"/>
          <w:szCs w:val="27"/>
        </w:rPr>
        <w:t>All answers that are just text/words should be done in a word processor. Diagrams may be hand drawn</w:t>
      </w:r>
      <w:r>
        <w:rPr>
          <w:rFonts w:ascii="Times New Roman" w:eastAsia="Times New Roman" w:hAnsi="Times New Roman" w:cs="Times New Roman"/>
          <w:color w:val="000000"/>
          <w:sz w:val="27"/>
          <w:szCs w:val="27"/>
        </w:rPr>
        <w:t xml:space="preserve"> (if needed)</w:t>
      </w:r>
    </w:p>
    <w:p w14:paraId="73F25419" w14:textId="77777777" w:rsidR="009500BB" w:rsidRDefault="009500BB" w:rsidP="009500BB">
      <w:pPr>
        <w:spacing w:after="0" w:line="240" w:lineRule="auto"/>
        <w:ind w:left="720"/>
        <w:rPr>
          <w:rFonts w:ascii="Times New Roman" w:eastAsia="Times New Roman" w:hAnsi="Times New Roman" w:cs="Times New Roman"/>
          <w:color w:val="000000"/>
          <w:sz w:val="27"/>
          <w:szCs w:val="27"/>
        </w:rPr>
      </w:pPr>
    </w:p>
    <w:p w14:paraId="76D5D6EF" w14:textId="73B55C00" w:rsidR="009500BB" w:rsidRDefault="00E51AD9" w:rsidP="00E51AD9">
      <w:pPr>
        <w:tabs>
          <w:tab w:val="left" w:pos="630"/>
        </w:tabs>
        <w:autoSpaceDE w:val="0"/>
        <w:autoSpaceDN w:val="0"/>
        <w:adjustRightInd w:val="0"/>
        <w:spacing w:line="240" w:lineRule="auto"/>
        <w:ind w:left="720" w:hanging="720"/>
        <w:rPr>
          <w:rFonts w:asciiTheme="majorBidi" w:hAnsiTheme="majorBidi" w:cstheme="majorBidi"/>
          <w:b/>
          <w:bCs/>
          <w:iCs/>
          <w:color w:val="000000" w:themeColor="text1"/>
          <w:spacing w:val="-3"/>
          <w:sz w:val="24"/>
          <w:szCs w:val="24"/>
        </w:rPr>
      </w:pPr>
      <w:r>
        <w:rPr>
          <w:rFonts w:asciiTheme="majorBidi" w:hAnsiTheme="majorBidi" w:cstheme="majorBidi"/>
          <w:b/>
          <w:bCs/>
          <w:iCs/>
          <w:color w:val="000000" w:themeColor="text1"/>
          <w:spacing w:val="-3"/>
          <w:sz w:val="24"/>
          <w:szCs w:val="24"/>
        </w:rPr>
        <w:t>1</w:t>
      </w:r>
      <w:r w:rsidR="009500BB" w:rsidRPr="00395C59">
        <w:rPr>
          <w:rFonts w:asciiTheme="majorBidi" w:hAnsiTheme="majorBidi" w:cstheme="majorBidi"/>
          <w:b/>
          <w:bCs/>
          <w:iCs/>
          <w:color w:val="000000" w:themeColor="text1"/>
          <w:spacing w:val="-3"/>
          <w:sz w:val="24"/>
          <w:szCs w:val="24"/>
        </w:rPr>
        <w:t>2.</w:t>
      </w:r>
      <w:r>
        <w:rPr>
          <w:rFonts w:asciiTheme="majorBidi" w:hAnsiTheme="majorBidi" w:cstheme="majorBidi"/>
          <w:b/>
          <w:bCs/>
          <w:iCs/>
          <w:color w:val="000000" w:themeColor="text1"/>
          <w:spacing w:val="-3"/>
          <w:sz w:val="24"/>
          <w:szCs w:val="24"/>
        </w:rPr>
        <w:t>4</w:t>
      </w:r>
      <w:r w:rsidR="009500BB" w:rsidRPr="00395C59">
        <w:rPr>
          <w:rFonts w:asciiTheme="majorBidi" w:hAnsiTheme="majorBidi" w:cstheme="majorBidi"/>
          <w:b/>
          <w:bCs/>
          <w:iCs/>
          <w:color w:val="000000" w:themeColor="text1"/>
          <w:spacing w:val="-3"/>
          <w:sz w:val="24"/>
          <w:szCs w:val="24"/>
        </w:rPr>
        <w:t xml:space="preserve">     </w:t>
      </w:r>
      <w:r w:rsidRPr="00E51AD9">
        <w:rPr>
          <w:rFonts w:asciiTheme="majorBidi" w:hAnsiTheme="majorBidi" w:cstheme="majorBidi"/>
          <w:b/>
          <w:bCs/>
          <w:iCs/>
          <w:color w:val="000000" w:themeColor="text1"/>
          <w:spacing w:val="-3"/>
          <w:sz w:val="24"/>
          <w:szCs w:val="24"/>
        </w:rPr>
        <w:t>Describe what the multiplicity constraint represents for a relationship type.</w:t>
      </w:r>
    </w:p>
    <w:p w14:paraId="349ABED6" w14:textId="55B3BBF5" w:rsidR="00E51AD9" w:rsidRPr="00E51AD9" w:rsidRDefault="00E51AD9" w:rsidP="00E51AD9">
      <w:pPr>
        <w:autoSpaceDE w:val="0"/>
        <w:autoSpaceDN w:val="0"/>
        <w:adjustRightInd w:val="0"/>
        <w:ind w:left="720" w:hanging="720"/>
        <w:rPr>
          <w:rFonts w:asciiTheme="majorBidi" w:hAnsiTheme="majorBidi" w:cstheme="majorBidi"/>
          <w:b/>
          <w:bCs/>
          <w:iCs/>
          <w:color w:val="000000"/>
          <w:sz w:val="24"/>
          <w:szCs w:val="24"/>
          <w:lang w:eastAsia="en-GB"/>
        </w:rPr>
      </w:pPr>
      <w:r>
        <w:rPr>
          <w:rFonts w:asciiTheme="majorBidi" w:hAnsiTheme="majorBidi" w:cstheme="majorBidi"/>
          <w:b/>
          <w:bCs/>
          <w:iCs/>
          <w:color w:val="000000"/>
          <w:sz w:val="24"/>
          <w:szCs w:val="24"/>
          <w:lang w:eastAsia="en-GB"/>
        </w:rPr>
        <w:t>1</w:t>
      </w:r>
      <w:r w:rsidR="009500BB" w:rsidRPr="00395C59">
        <w:rPr>
          <w:rFonts w:asciiTheme="majorBidi" w:hAnsiTheme="majorBidi" w:cstheme="majorBidi"/>
          <w:b/>
          <w:bCs/>
          <w:iCs/>
          <w:color w:val="000000"/>
          <w:sz w:val="24"/>
          <w:szCs w:val="24"/>
          <w:lang w:eastAsia="en-GB"/>
        </w:rPr>
        <w:t>2.1</w:t>
      </w:r>
      <w:r>
        <w:rPr>
          <w:rFonts w:asciiTheme="majorBidi" w:hAnsiTheme="majorBidi" w:cstheme="majorBidi"/>
          <w:b/>
          <w:bCs/>
          <w:iCs/>
          <w:color w:val="000000"/>
          <w:sz w:val="24"/>
          <w:szCs w:val="24"/>
          <w:lang w:eastAsia="en-GB"/>
        </w:rPr>
        <w:t>0</w:t>
      </w:r>
      <w:r w:rsidR="009500BB" w:rsidRPr="00395C59">
        <w:rPr>
          <w:rFonts w:asciiTheme="majorBidi" w:hAnsiTheme="majorBidi" w:cstheme="majorBidi"/>
          <w:b/>
          <w:bCs/>
          <w:iCs/>
          <w:color w:val="000000"/>
          <w:sz w:val="24"/>
          <w:szCs w:val="24"/>
          <w:lang w:eastAsia="en-GB"/>
        </w:rPr>
        <w:t xml:space="preserve"> </w:t>
      </w:r>
      <w:r w:rsidR="009500BB" w:rsidRPr="00395C59">
        <w:rPr>
          <w:rFonts w:asciiTheme="majorBidi" w:hAnsiTheme="majorBidi" w:cstheme="majorBidi"/>
          <w:b/>
          <w:bCs/>
          <w:iCs/>
          <w:color w:val="000000"/>
          <w:sz w:val="24"/>
          <w:szCs w:val="24"/>
          <w:lang w:eastAsia="en-GB"/>
        </w:rPr>
        <w:tab/>
      </w:r>
      <w:r w:rsidRPr="00E51AD9">
        <w:rPr>
          <w:rFonts w:asciiTheme="majorBidi" w:hAnsiTheme="majorBidi" w:cstheme="majorBidi"/>
          <w:b/>
          <w:bCs/>
          <w:iCs/>
          <w:color w:val="000000"/>
          <w:sz w:val="24"/>
          <w:szCs w:val="24"/>
          <w:lang w:eastAsia="en-GB"/>
        </w:rPr>
        <w:t>Create an ER model for each of the following descriptions:</w:t>
      </w:r>
    </w:p>
    <w:p w14:paraId="2F97DA35" w14:textId="77777777" w:rsidR="00E51AD9" w:rsidRPr="006E1980" w:rsidRDefault="00E51AD9" w:rsidP="00E51AD9">
      <w:pPr>
        <w:autoSpaceDE w:val="0"/>
        <w:autoSpaceDN w:val="0"/>
        <w:adjustRightInd w:val="0"/>
        <w:ind w:left="720"/>
        <w:rPr>
          <w:rFonts w:asciiTheme="majorBidi" w:hAnsiTheme="majorBidi" w:cstheme="majorBidi"/>
          <w:iCs/>
          <w:color w:val="000000"/>
          <w:sz w:val="24"/>
          <w:szCs w:val="24"/>
          <w:lang w:eastAsia="en-GB"/>
        </w:rPr>
      </w:pPr>
      <w:r w:rsidRPr="006E1980">
        <w:rPr>
          <w:rFonts w:asciiTheme="majorBidi" w:hAnsiTheme="majorBidi" w:cstheme="majorBidi"/>
          <w:iCs/>
          <w:color w:val="000000"/>
          <w:sz w:val="24"/>
          <w:szCs w:val="24"/>
          <w:lang w:eastAsia="en-GB"/>
        </w:rPr>
        <w:t>(a)</w:t>
      </w:r>
      <w:r w:rsidRPr="006E1980">
        <w:rPr>
          <w:rFonts w:asciiTheme="majorBidi" w:hAnsiTheme="majorBidi" w:cstheme="majorBidi"/>
          <w:iCs/>
          <w:color w:val="000000"/>
          <w:sz w:val="24"/>
          <w:szCs w:val="24"/>
          <w:lang w:eastAsia="en-GB"/>
        </w:rPr>
        <w:tab/>
        <w:t>Each company operates four departments, and each department belongs to one company.</w:t>
      </w:r>
    </w:p>
    <w:p w14:paraId="6F9AF227" w14:textId="77777777" w:rsidR="00E51AD9" w:rsidRPr="006E1980" w:rsidRDefault="00E51AD9" w:rsidP="00E51AD9">
      <w:pPr>
        <w:autoSpaceDE w:val="0"/>
        <w:autoSpaceDN w:val="0"/>
        <w:adjustRightInd w:val="0"/>
        <w:ind w:left="720"/>
        <w:rPr>
          <w:rFonts w:asciiTheme="majorBidi" w:hAnsiTheme="majorBidi" w:cstheme="majorBidi"/>
          <w:iCs/>
          <w:color w:val="000000"/>
          <w:sz w:val="24"/>
          <w:szCs w:val="24"/>
          <w:lang w:eastAsia="en-GB"/>
        </w:rPr>
      </w:pPr>
      <w:r w:rsidRPr="006E1980">
        <w:rPr>
          <w:rFonts w:asciiTheme="majorBidi" w:hAnsiTheme="majorBidi" w:cstheme="majorBidi"/>
          <w:iCs/>
          <w:color w:val="000000"/>
          <w:sz w:val="24"/>
          <w:szCs w:val="24"/>
          <w:lang w:eastAsia="en-GB"/>
        </w:rPr>
        <w:t>(b)</w:t>
      </w:r>
      <w:r w:rsidRPr="006E1980">
        <w:rPr>
          <w:rFonts w:asciiTheme="majorBidi" w:hAnsiTheme="majorBidi" w:cstheme="majorBidi"/>
          <w:iCs/>
          <w:color w:val="000000"/>
          <w:sz w:val="24"/>
          <w:szCs w:val="24"/>
          <w:lang w:eastAsia="en-GB"/>
        </w:rPr>
        <w:tab/>
        <w:t>Each department in part (a) employs one or more employees, and each employee works for one department.</w:t>
      </w:r>
    </w:p>
    <w:p w14:paraId="4C1F98AE" w14:textId="5917237E" w:rsidR="00E51AD9" w:rsidRPr="006E1980" w:rsidRDefault="00E51AD9" w:rsidP="00E51AD9">
      <w:pPr>
        <w:autoSpaceDE w:val="0"/>
        <w:autoSpaceDN w:val="0"/>
        <w:adjustRightInd w:val="0"/>
        <w:ind w:left="720"/>
        <w:rPr>
          <w:rFonts w:asciiTheme="majorBidi" w:hAnsiTheme="majorBidi" w:cstheme="majorBidi"/>
          <w:iCs/>
          <w:color w:val="000000"/>
          <w:sz w:val="24"/>
          <w:szCs w:val="24"/>
          <w:lang w:eastAsia="en-GB"/>
        </w:rPr>
      </w:pPr>
      <w:r w:rsidRPr="006E1980">
        <w:rPr>
          <w:rFonts w:asciiTheme="majorBidi" w:hAnsiTheme="majorBidi" w:cstheme="majorBidi"/>
          <w:iCs/>
          <w:color w:val="000000"/>
          <w:sz w:val="24"/>
          <w:szCs w:val="24"/>
          <w:lang w:eastAsia="en-GB"/>
        </w:rPr>
        <w:t>(c)</w:t>
      </w:r>
      <w:r w:rsidRPr="006E1980">
        <w:rPr>
          <w:rFonts w:asciiTheme="majorBidi" w:hAnsiTheme="majorBidi" w:cstheme="majorBidi"/>
          <w:iCs/>
          <w:color w:val="000000"/>
          <w:sz w:val="24"/>
          <w:szCs w:val="24"/>
          <w:lang w:eastAsia="en-GB"/>
        </w:rPr>
        <w:tab/>
        <w:t>Each of the employees in part (b) may or may not have one or more dependents, and each dependent belongs to one employee.</w:t>
      </w:r>
    </w:p>
    <w:p w14:paraId="73312F76" w14:textId="77777777" w:rsidR="00E51AD9" w:rsidRPr="006E1980" w:rsidRDefault="00E51AD9" w:rsidP="00E51AD9">
      <w:pPr>
        <w:autoSpaceDE w:val="0"/>
        <w:autoSpaceDN w:val="0"/>
        <w:adjustRightInd w:val="0"/>
        <w:ind w:left="720"/>
        <w:rPr>
          <w:rFonts w:asciiTheme="majorBidi" w:hAnsiTheme="majorBidi" w:cstheme="majorBidi"/>
          <w:iCs/>
          <w:color w:val="000000"/>
          <w:sz w:val="24"/>
          <w:szCs w:val="24"/>
          <w:lang w:eastAsia="en-GB"/>
        </w:rPr>
      </w:pPr>
      <w:r w:rsidRPr="006E1980">
        <w:rPr>
          <w:rFonts w:asciiTheme="majorBidi" w:hAnsiTheme="majorBidi" w:cstheme="majorBidi"/>
          <w:iCs/>
          <w:color w:val="000000"/>
          <w:sz w:val="24"/>
          <w:szCs w:val="24"/>
          <w:lang w:eastAsia="en-GB"/>
        </w:rPr>
        <w:t>(d)</w:t>
      </w:r>
      <w:r w:rsidRPr="006E1980">
        <w:rPr>
          <w:rFonts w:asciiTheme="majorBidi" w:hAnsiTheme="majorBidi" w:cstheme="majorBidi"/>
          <w:iCs/>
          <w:color w:val="000000"/>
          <w:sz w:val="24"/>
          <w:szCs w:val="24"/>
          <w:lang w:eastAsia="en-GB"/>
        </w:rPr>
        <w:tab/>
        <w:t>Each employee in part (c) may or may not have an employment history.</w:t>
      </w:r>
    </w:p>
    <w:p w14:paraId="04A37C4C" w14:textId="40F6C36B" w:rsidR="009500BB" w:rsidRPr="006E1980" w:rsidRDefault="00E51AD9" w:rsidP="00E51AD9">
      <w:pPr>
        <w:autoSpaceDE w:val="0"/>
        <w:autoSpaceDN w:val="0"/>
        <w:adjustRightInd w:val="0"/>
        <w:ind w:left="720"/>
        <w:rPr>
          <w:rFonts w:asciiTheme="majorBidi" w:hAnsiTheme="majorBidi" w:cstheme="majorBidi"/>
          <w:iCs/>
          <w:color w:val="000000"/>
          <w:sz w:val="24"/>
          <w:szCs w:val="24"/>
          <w:lang w:eastAsia="en-GB"/>
        </w:rPr>
      </w:pPr>
      <w:r w:rsidRPr="006E1980">
        <w:rPr>
          <w:rFonts w:asciiTheme="majorBidi" w:hAnsiTheme="majorBidi" w:cstheme="majorBidi"/>
          <w:iCs/>
          <w:color w:val="000000"/>
          <w:sz w:val="24"/>
          <w:szCs w:val="24"/>
          <w:lang w:eastAsia="en-GB"/>
        </w:rPr>
        <w:t>(e)</w:t>
      </w:r>
      <w:r w:rsidRPr="006E1980">
        <w:rPr>
          <w:rFonts w:asciiTheme="majorBidi" w:hAnsiTheme="majorBidi" w:cstheme="majorBidi"/>
          <w:iCs/>
          <w:color w:val="000000"/>
          <w:sz w:val="24"/>
          <w:szCs w:val="24"/>
          <w:lang w:eastAsia="en-GB"/>
        </w:rPr>
        <w:tab/>
        <w:t>Represent all the ER models described in (a), (b), (c), and (d) as a single ER model.</w:t>
      </w:r>
    </w:p>
    <w:p w14:paraId="61D32F0C" w14:textId="12E39AFE" w:rsidR="0016048C" w:rsidRPr="0016048C" w:rsidRDefault="0016048C" w:rsidP="0016048C">
      <w:pPr>
        <w:autoSpaceDE w:val="0"/>
        <w:autoSpaceDN w:val="0"/>
        <w:adjustRightInd w:val="0"/>
        <w:spacing w:line="240" w:lineRule="auto"/>
        <w:rPr>
          <w:rFonts w:asciiTheme="majorBidi" w:hAnsiTheme="majorBidi" w:cstheme="majorBidi"/>
          <w:b/>
          <w:bCs/>
          <w:iCs/>
          <w:color w:val="000000"/>
          <w:sz w:val="24"/>
          <w:szCs w:val="24"/>
          <w:lang w:eastAsia="en-GB"/>
        </w:rPr>
      </w:pPr>
      <w:r w:rsidRPr="0016048C">
        <w:rPr>
          <w:rFonts w:asciiTheme="majorBidi" w:hAnsiTheme="majorBidi" w:cstheme="majorBidi"/>
          <w:b/>
          <w:bCs/>
          <w:iCs/>
          <w:color w:val="000000"/>
          <w:sz w:val="24"/>
          <w:szCs w:val="24"/>
          <w:lang w:eastAsia="en-GB"/>
        </w:rPr>
        <w:t>14.16</w:t>
      </w:r>
      <w:r w:rsidRPr="0016048C">
        <w:rPr>
          <w:rFonts w:asciiTheme="majorBidi" w:hAnsiTheme="majorBidi" w:cstheme="majorBidi"/>
          <w:b/>
          <w:bCs/>
          <w:iCs/>
          <w:color w:val="000000"/>
          <w:sz w:val="24"/>
          <w:szCs w:val="24"/>
          <w:lang w:eastAsia="en-GB"/>
        </w:rPr>
        <w:tab/>
        <w:t xml:space="preserve"> An agency called Instant Cover supplies part-time/temporary staff to hotels within Scotland. The table shown in</w:t>
      </w:r>
      <w:r>
        <w:rPr>
          <w:rFonts w:asciiTheme="majorBidi" w:hAnsiTheme="majorBidi" w:cstheme="majorBidi"/>
          <w:b/>
          <w:bCs/>
          <w:iCs/>
          <w:color w:val="000000"/>
          <w:sz w:val="24"/>
          <w:szCs w:val="24"/>
          <w:lang w:eastAsia="en-GB"/>
        </w:rPr>
        <w:t xml:space="preserve"> </w:t>
      </w:r>
      <w:r w:rsidRPr="0016048C">
        <w:rPr>
          <w:rFonts w:asciiTheme="majorBidi" w:hAnsiTheme="majorBidi" w:cstheme="majorBidi"/>
          <w:b/>
          <w:bCs/>
          <w:iCs/>
          <w:color w:val="000000"/>
          <w:sz w:val="24"/>
          <w:szCs w:val="24"/>
          <w:lang w:eastAsia="en-GB"/>
        </w:rPr>
        <w:t>Figure 14.20 ­displays sample data, which lists the time spent by agency staff working at various hotels. The National Insurance Number (NIN) is unique for every member of staff.</w:t>
      </w:r>
    </w:p>
    <w:p w14:paraId="65992AAE" w14:textId="2D9D6FEB" w:rsidR="0016048C" w:rsidRPr="006E1980" w:rsidRDefault="0016048C" w:rsidP="0016048C">
      <w:pPr>
        <w:autoSpaceDE w:val="0"/>
        <w:autoSpaceDN w:val="0"/>
        <w:adjustRightInd w:val="0"/>
        <w:spacing w:line="240" w:lineRule="auto"/>
        <w:ind w:left="720"/>
        <w:rPr>
          <w:rFonts w:asciiTheme="majorBidi" w:hAnsiTheme="majorBidi" w:cstheme="majorBidi"/>
          <w:iCs/>
          <w:color w:val="000000"/>
          <w:sz w:val="24"/>
          <w:szCs w:val="24"/>
          <w:lang w:eastAsia="en-GB"/>
        </w:rPr>
      </w:pPr>
      <w:r w:rsidRPr="006E1980">
        <w:rPr>
          <w:rFonts w:asciiTheme="majorBidi" w:hAnsiTheme="majorBidi" w:cstheme="majorBidi"/>
          <w:iCs/>
          <w:color w:val="000000"/>
          <w:sz w:val="24"/>
          <w:szCs w:val="24"/>
          <w:lang w:eastAsia="en-GB"/>
        </w:rPr>
        <w:t>(a)</w:t>
      </w:r>
      <w:r w:rsidR="006E1980" w:rsidRPr="006E1980">
        <w:rPr>
          <w:rFonts w:asciiTheme="majorBidi" w:hAnsiTheme="majorBidi" w:cstheme="majorBidi"/>
          <w:iCs/>
          <w:color w:val="000000"/>
          <w:sz w:val="24"/>
          <w:szCs w:val="24"/>
          <w:lang w:eastAsia="en-GB"/>
        </w:rPr>
        <w:tab/>
      </w:r>
      <w:r w:rsidRPr="006E1980">
        <w:rPr>
          <w:rFonts w:asciiTheme="majorBidi" w:hAnsiTheme="majorBidi" w:cstheme="majorBidi"/>
          <w:iCs/>
          <w:color w:val="000000"/>
          <w:sz w:val="24"/>
          <w:szCs w:val="24"/>
          <w:lang w:eastAsia="en-GB"/>
        </w:rPr>
        <w:t>The table shown in Figure 14.20 is susceptible to update anomalies. Provide examples of insertion, deletion, and update anomalies.</w:t>
      </w:r>
    </w:p>
    <w:p w14:paraId="71E0B225" w14:textId="0BDB4335" w:rsidR="0016048C" w:rsidRPr="006E1980" w:rsidRDefault="0016048C" w:rsidP="0016048C">
      <w:pPr>
        <w:autoSpaceDE w:val="0"/>
        <w:autoSpaceDN w:val="0"/>
        <w:adjustRightInd w:val="0"/>
        <w:spacing w:line="240" w:lineRule="auto"/>
        <w:ind w:left="720"/>
        <w:rPr>
          <w:rFonts w:asciiTheme="majorBidi" w:hAnsiTheme="majorBidi" w:cstheme="majorBidi"/>
          <w:iCs/>
          <w:color w:val="000000"/>
          <w:sz w:val="24"/>
          <w:szCs w:val="24"/>
          <w:lang w:eastAsia="en-GB"/>
        </w:rPr>
      </w:pPr>
      <w:r w:rsidRPr="006E1980">
        <w:rPr>
          <w:rFonts w:asciiTheme="majorBidi" w:hAnsiTheme="majorBidi" w:cstheme="majorBidi"/>
          <w:iCs/>
          <w:color w:val="000000"/>
          <w:sz w:val="24"/>
          <w:szCs w:val="24"/>
          <w:lang w:eastAsia="en-GB"/>
        </w:rPr>
        <w:t xml:space="preserve">(b)   </w:t>
      </w:r>
      <w:r w:rsidR="006E1980" w:rsidRPr="006E1980">
        <w:rPr>
          <w:rFonts w:asciiTheme="majorBidi" w:hAnsiTheme="majorBidi" w:cstheme="majorBidi"/>
          <w:iCs/>
          <w:color w:val="000000"/>
          <w:sz w:val="24"/>
          <w:szCs w:val="24"/>
          <w:lang w:eastAsia="en-GB"/>
        </w:rPr>
        <w:tab/>
      </w:r>
      <w:r w:rsidRPr="006E1980">
        <w:rPr>
          <w:rFonts w:asciiTheme="majorBidi" w:hAnsiTheme="majorBidi" w:cstheme="majorBidi"/>
          <w:iCs/>
          <w:color w:val="000000"/>
          <w:sz w:val="24"/>
          <w:szCs w:val="24"/>
          <w:lang w:eastAsia="en-GB"/>
        </w:rPr>
        <w:t>Identify the functional dependencies represented by the attributes shown in the table of Figure 14.20. State any assumptions that you make about the data and the attributes shown in this table.</w:t>
      </w:r>
    </w:p>
    <w:p w14:paraId="541F3797" w14:textId="75AE0641" w:rsidR="0016048C" w:rsidRPr="006E1980" w:rsidRDefault="0016048C" w:rsidP="0016048C">
      <w:pPr>
        <w:autoSpaceDE w:val="0"/>
        <w:autoSpaceDN w:val="0"/>
        <w:adjustRightInd w:val="0"/>
        <w:spacing w:line="240" w:lineRule="auto"/>
        <w:ind w:left="720"/>
        <w:rPr>
          <w:rFonts w:asciiTheme="majorBidi" w:hAnsiTheme="majorBidi" w:cstheme="majorBidi"/>
          <w:iCs/>
          <w:color w:val="000000"/>
          <w:sz w:val="24"/>
          <w:szCs w:val="24"/>
          <w:lang w:eastAsia="en-GB"/>
        </w:rPr>
      </w:pPr>
      <w:r w:rsidRPr="006E1980">
        <w:rPr>
          <w:rFonts w:asciiTheme="majorBidi" w:hAnsiTheme="majorBidi" w:cstheme="majorBidi"/>
          <w:iCs/>
          <w:color w:val="000000"/>
          <w:sz w:val="24"/>
          <w:szCs w:val="24"/>
          <w:lang w:eastAsia="en-GB"/>
        </w:rPr>
        <w:t xml:space="preserve">(c)   </w:t>
      </w:r>
      <w:r w:rsidR="006E1980" w:rsidRPr="006E1980">
        <w:rPr>
          <w:rFonts w:asciiTheme="majorBidi" w:hAnsiTheme="majorBidi" w:cstheme="majorBidi"/>
          <w:iCs/>
          <w:color w:val="000000"/>
          <w:sz w:val="24"/>
          <w:szCs w:val="24"/>
          <w:lang w:eastAsia="en-GB"/>
        </w:rPr>
        <w:tab/>
      </w:r>
      <w:r w:rsidRPr="006E1980">
        <w:rPr>
          <w:rFonts w:asciiTheme="majorBidi" w:hAnsiTheme="majorBidi" w:cstheme="majorBidi"/>
          <w:iCs/>
          <w:color w:val="000000"/>
          <w:sz w:val="24"/>
          <w:szCs w:val="24"/>
          <w:lang w:eastAsia="en-GB"/>
        </w:rPr>
        <w:t>Describe and illustrate the process of normalizing the table shown in Figure 14.20 to 3NF. Identify primary, alternate, and foreign keys in your relations.</w:t>
      </w:r>
    </w:p>
    <w:p w14:paraId="260C9E75" w14:textId="4D27A533" w:rsidR="0016048C" w:rsidRDefault="0016048C" w:rsidP="0016048C">
      <w:pPr>
        <w:autoSpaceDE w:val="0"/>
        <w:autoSpaceDN w:val="0"/>
        <w:adjustRightInd w:val="0"/>
        <w:spacing w:line="240" w:lineRule="auto"/>
        <w:ind w:left="720"/>
        <w:rPr>
          <w:rFonts w:asciiTheme="majorBidi" w:hAnsiTheme="majorBidi" w:cstheme="majorBidi"/>
          <w:b/>
          <w:bCs/>
          <w:iCs/>
          <w:color w:val="000000"/>
          <w:sz w:val="24"/>
          <w:szCs w:val="24"/>
          <w:lang w:eastAsia="en-GB"/>
        </w:rPr>
      </w:pPr>
    </w:p>
    <w:p w14:paraId="04F9864C" w14:textId="53B7F127" w:rsidR="0016048C" w:rsidRDefault="0016048C" w:rsidP="0016048C">
      <w:pPr>
        <w:autoSpaceDE w:val="0"/>
        <w:autoSpaceDN w:val="0"/>
        <w:adjustRightInd w:val="0"/>
        <w:spacing w:line="240" w:lineRule="auto"/>
        <w:ind w:left="720"/>
        <w:jc w:val="center"/>
        <w:rPr>
          <w:rFonts w:asciiTheme="majorBidi" w:hAnsiTheme="majorBidi" w:cstheme="majorBidi"/>
          <w:b/>
          <w:bCs/>
          <w:iCs/>
          <w:color w:val="000000"/>
          <w:sz w:val="24"/>
          <w:szCs w:val="24"/>
          <w:lang w:eastAsia="en-GB"/>
        </w:rPr>
      </w:pPr>
      <w:r>
        <w:rPr>
          <w:noProof/>
        </w:rPr>
        <w:lastRenderedPageBreak/>
        <w:drawing>
          <wp:inline distT="0" distB="0" distL="0" distR="0" wp14:anchorId="58A45DF1" wp14:editId="34B4C902">
            <wp:extent cx="4943475" cy="1857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3475" cy="1857375"/>
                    </a:xfrm>
                    <a:prstGeom prst="rect">
                      <a:avLst/>
                    </a:prstGeom>
                  </pic:spPr>
                </pic:pic>
              </a:graphicData>
            </a:graphic>
          </wp:inline>
        </w:drawing>
      </w:r>
    </w:p>
    <w:p w14:paraId="52AB4AC5" w14:textId="1F87AF4B" w:rsidR="0016048C" w:rsidRDefault="0016048C" w:rsidP="0016048C">
      <w:pPr>
        <w:autoSpaceDE w:val="0"/>
        <w:autoSpaceDN w:val="0"/>
        <w:adjustRightInd w:val="0"/>
        <w:spacing w:line="240" w:lineRule="auto"/>
        <w:ind w:left="720"/>
        <w:jc w:val="center"/>
        <w:rPr>
          <w:rFonts w:asciiTheme="majorBidi" w:hAnsiTheme="majorBidi" w:cstheme="majorBidi"/>
          <w:b/>
          <w:bCs/>
          <w:iCs/>
          <w:color w:val="000000"/>
          <w:sz w:val="24"/>
          <w:szCs w:val="24"/>
          <w:lang w:eastAsia="en-GB"/>
        </w:rPr>
      </w:pPr>
      <w:r w:rsidRPr="0016048C">
        <w:rPr>
          <w:b/>
          <w:bCs/>
        </w:rPr>
        <w:t>Figure 14.20</w:t>
      </w:r>
      <w:r>
        <w:t xml:space="preserve"> Table displaying sample data for the Instant Cover agency</w:t>
      </w:r>
    </w:p>
    <w:p w14:paraId="320700D1" w14:textId="77777777" w:rsidR="0016048C" w:rsidRPr="0016048C" w:rsidRDefault="0016048C" w:rsidP="0016048C">
      <w:pPr>
        <w:autoSpaceDE w:val="0"/>
        <w:autoSpaceDN w:val="0"/>
        <w:adjustRightInd w:val="0"/>
        <w:spacing w:line="240" w:lineRule="auto"/>
        <w:ind w:left="720"/>
        <w:rPr>
          <w:rFonts w:asciiTheme="majorBidi" w:hAnsiTheme="majorBidi" w:cstheme="majorBidi"/>
          <w:b/>
          <w:bCs/>
          <w:iCs/>
          <w:color w:val="000000"/>
          <w:sz w:val="24"/>
          <w:szCs w:val="24"/>
          <w:lang w:eastAsia="en-GB"/>
        </w:rPr>
      </w:pPr>
    </w:p>
    <w:p w14:paraId="63507B93" w14:textId="1BBB7163" w:rsidR="009500BB" w:rsidRPr="006E1980" w:rsidRDefault="00C27EAF" w:rsidP="006E1980">
      <w:pPr>
        <w:ind w:left="720" w:hanging="720"/>
        <w:rPr>
          <w:rFonts w:asciiTheme="majorBidi" w:hAnsiTheme="majorBidi" w:cstheme="majorBidi"/>
          <w:b/>
          <w:bCs/>
          <w:iCs/>
          <w:color w:val="000000" w:themeColor="text1"/>
          <w:spacing w:val="-3"/>
          <w:sz w:val="24"/>
          <w:szCs w:val="24"/>
        </w:rPr>
      </w:pPr>
      <w:r w:rsidRPr="00C27EAF">
        <w:rPr>
          <w:rFonts w:asciiTheme="majorBidi" w:hAnsiTheme="majorBidi" w:cstheme="majorBidi"/>
          <w:b/>
          <w:bCs/>
          <w:iCs/>
          <w:color w:val="000000" w:themeColor="text1"/>
          <w:spacing w:val="-3"/>
          <w:sz w:val="24"/>
          <w:szCs w:val="24"/>
        </w:rPr>
        <w:t>15.8</w:t>
      </w:r>
      <w:r>
        <w:rPr>
          <w:rFonts w:asciiTheme="majorBidi" w:hAnsiTheme="majorBidi" w:cstheme="majorBidi"/>
          <w:b/>
          <w:bCs/>
          <w:iCs/>
          <w:color w:val="000000" w:themeColor="text1"/>
          <w:spacing w:val="-3"/>
          <w:sz w:val="24"/>
          <w:szCs w:val="24"/>
        </w:rPr>
        <w:t xml:space="preserve">   </w:t>
      </w:r>
      <w:r w:rsidRPr="00C27EAF">
        <w:rPr>
          <w:rFonts w:asciiTheme="majorBidi" w:hAnsiTheme="majorBidi" w:cstheme="majorBidi"/>
          <w:b/>
          <w:bCs/>
          <w:iCs/>
          <w:color w:val="000000" w:themeColor="text1"/>
          <w:spacing w:val="-3"/>
          <w:sz w:val="24"/>
          <w:szCs w:val="24"/>
        </w:rPr>
        <w:t xml:space="preserve"> </w:t>
      </w:r>
      <w:r w:rsidR="006E1980">
        <w:rPr>
          <w:rFonts w:asciiTheme="majorBidi" w:hAnsiTheme="majorBidi" w:cstheme="majorBidi"/>
          <w:b/>
          <w:bCs/>
          <w:iCs/>
          <w:color w:val="000000" w:themeColor="text1"/>
          <w:spacing w:val="-3"/>
          <w:sz w:val="24"/>
          <w:szCs w:val="24"/>
        </w:rPr>
        <w:t xml:space="preserve"> </w:t>
      </w:r>
      <w:r w:rsidRPr="00C27EAF">
        <w:rPr>
          <w:rFonts w:asciiTheme="majorBidi" w:hAnsiTheme="majorBidi" w:cstheme="majorBidi"/>
          <w:b/>
          <w:bCs/>
          <w:iCs/>
          <w:color w:val="000000" w:themeColor="text1"/>
          <w:spacing w:val="-3"/>
          <w:sz w:val="24"/>
          <w:szCs w:val="24"/>
        </w:rPr>
        <w:t>BCNF is a stronger form of 3NF. Thus, every relation in BCNF is also in 3NF. However, a relation in 3NF is not</w:t>
      </w:r>
      <w:r w:rsidR="006E1980">
        <w:rPr>
          <w:rFonts w:asciiTheme="majorBidi" w:hAnsiTheme="majorBidi" w:cstheme="majorBidi"/>
          <w:b/>
          <w:bCs/>
          <w:iCs/>
          <w:color w:val="000000" w:themeColor="text1"/>
          <w:spacing w:val="-3"/>
          <w:sz w:val="24"/>
          <w:szCs w:val="24"/>
        </w:rPr>
        <w:t xml:space="preserve"> </w:t>
      </w:r>
      <w:r w:rsidRPr="00C27EAF">
        <w:rPr>
          <w:rFonts w:asciiTheme="majorBidi" w:hAnsiTheme="majorBidi" w:cstheme="majorBidi"/>
          <w:b/>
          <w:bCs/>
          <w:iCs/>
          <w:color w:val="000000" w:themeColor="text1"/>
          <w:spacing w:val="-3"/>
          <w:sz w:val="24"/>
          <w:szCs w:val="24"/>
        </w:rPr>
        <w:t>necessarily in BCNF. Using example to emphasize your case, describe the situations when a 3NF relation is in</w:t>
      </w:r>
      <w:r w:rsidR="006E1980">
        <w:rPr>
          <w:rFonts w:asciiTheme="majorBidi" w:hAnsiTheme="majorBidi" w:cstheme="majorBidi"/>
          <w:b/>
          <w:bCs/>
          <w:iCs/>
          <w:color w:val="000000" w:themeColor="text1"/>
          <w:spacing w:val="-3"/>
          <w:sz w:val="24"/>
          <w:szCs w:val="24"/>
        </w:rPr>
        <w:t xml:space="preserve"> </w:t>
      </w:r>
      <w:r w:rsidRPr="00C27EAF">
        <w:rPr>
          <w:rFonts w:asciiTheme="majorBidi" w:hAnsiTheme="majorBidi" w:cstheme="majorBidi"/>
          <w:b/>
          <w:bCs/>
          <w:iCs/>
          <w:color w:val="000000" w:themeColor="text1"/>
          <w:spacing w:val="-3"/>
          <w:sz w:val="24"/>
          <w:szCs w:val="24"/>
        </w:rPr>
        <w:t>BCNF and when it is not.</w:t>
      </w:r>
    </w:p>
    <w:p w14:paraId="3F3EF23B" w14:textId="073203D1" w:rsidR="009500BB" w:rsidRDefault="006E1980" w:rsidP="006E1980">
      <w:pPr>
        <w:ind w:left="709" w:hanging="709"/>
        <w:rPr>
          <w:rFonts w:asciiTheme="majorBidi" w:hAnsiTheme="majorBidi" w:cstheme="majorBidi"/>
          <w:b/>
          <w:bCs/>
          <w:iCs/>
          <w:color w:val="000000" w:themeColor="text1"/>
          <w:sz w:val="24"/>
          <w:szCs w:val="24"/>
        </w:rPr>
      </w:pPr>
      <w:r w:rsidRPr="006E1980">
        <w:rPr>
          <w:rFonts w:asciiTheme="majorBidi" w:hAnsiTheme="majorBidi" w:cstheme="majorBidi"/>
          <w:b/>
          <w:bCs/>
          <w:iCs/>
          <w:color w:val="000000" w:themeColor="text1"/>
          <w:sz w:val="24"/>
          <w:szCs w:val="24"/>
        </w:rPr>
        <w:t>22.19</w:t>
      </w:r>
      <w:r w:rsidRPr="006E1980">
        <w:rPr>
          <w:rFonts w:asciiTheme="majorBidi" w:hAnsiTheme="majorBidi" w:cstheme="majorBidi"/>
          <w:b/>
          <w:bCs/>
          <w:iCs/>
          <w:color w:val="000000" w:themeColor="text1"/>
          <w:sz w:val="24"/>
          <w:szCs w:val="24"/>
        </w:rPr>
        <w:tab/>
        <w:t xml:space="preserve"> Draw a precedence graph for each of the </w:t>
      </w:r>
      <w:r>
        <w:rPr>
          <w:rFonts w:asciiTheme="majorBidi" w:hAnsiTheme="majorBidi" w:cstheme="majorBidi"/>
          <w:b/>
          <w:bCs/>
          <w:iCs/>
          <w:color w:val="000000" w:themeColor="text1"/>
          <w:sz w:val="24"/>
          <w:szCs w:val="24"/>
        </w:rPr>
        <w:t xml:space="preserve">following </w:t>
      </w:r>
      <w:r w:rsidRPr="006E1980">
        <w:rPr>
          <w:rFonts w:asciiTheme="majorBidi" w:hAnsiTheme="majorBidi" w:cstheme="majorBidi"/>
          <w:b/>
          <w:bCs/>
          <w:iCs/>
          <w:color w:val="000000" w:themeColor="text1"/>
          <w:sz w:val="24"/>
          <w:szCs w:val="24"/>
        </w:rPr>
        <w:t>schedules</w:t>
      </w:r>
      <w:r>
        <w:rPr>
          <w:rFonts w:asciiTheme="majorBidi" w:hAnsiTheme="majorBidi" w:cstheme="majorBidi"/>
          <w:b/>
          <w:bCs/>
          <w:iCs/>
          <w:color w:val="000000" w:themeColor="text1"/>
          <w:sz w:val="24"/>
          <w:szCs w:val="24"/>
        </w:rPr>
        <w:t>:</w:t>
      </w:r>
    </w:p>
    <w:p w14:paraId="798E707D" w14:textId="53534194" w:rsidR="006E1980" w:rsidRPr="006E1980" w:rsidRDefault="006E1980" w:rsidP="006E1980">
      <w:pPr>
        <w:ind w:left="709"/>
        <w:rPr>
          <w:rFonts w:asciiTheme="majorBidi" w:hAnsiTheme="majorBidi" w:cstheme="majorBidi"/>
          <w:bCs/>
          <w:iCs/>
          <w:color w:val="000000" w:themeColor="text1"/>
          <w:sz w:val="24"/>
          <w:szCs w:val="24"/>
        </w:rPr>
      </w:pPr>
      <w:r w:rsidRPr="006E1980">
        <w:rPr>
          <w:rFonts w:asciiTheme="majorBidi" w:hAnsiTheme="majorBidi" w:cstheme="majorBidi"/>
          <w:bCs/>
          <w:iCs/>
          <w:color w:val="000000" w:themeColor="text1"/>
          <w:sz w:val="24"/>
          <w:szCs w:val="24"/>
        </w:rPr>
        <w:t>(</w:t>
      </w:r>
      <w:r>
        <w:rPr>
          <w:rFonts w:asciiTheme="majorBidi" w:hAnsiTheme="majorBidi" w:cstheme="majorBidi"/>
          <w:bCs/>
          <w:iCs/>
          <w:color w:val="000000" w:themeColor="text1"/>
          <w:sz w:val="24"/>
          <w:szCs w:val="24"/>
        </w:rPr>
        <w:t>a</w:t>
      </w:r>
      <w:r w:rsidRPr="006E1980">
        <w:rPr>
          <w:rFonts w:asciiTheme="majorBidi" w:hAnsiTheme="majorBidi" w:cstheme="majorBidi"/>
          <w:bCs/>
          <w:iCs/>
          <w:color w:val="000000" w:themeColor="text1"/>
          <w:sz w:val="24"/>
          <w:szCs w:val="24"/>
        </w:rPr>
        <w:t>) read(T1, balx), read(T2, baly), write(T3, balx), read(T2, balx), read(T1, baly), commit(T1), commit(T2), commit(T3)</w:t>
      </w:r>
    </w:p>
    <w:p w14:paraId="687E5F8C" w14:textId="77777777" w:rsidR="006E1980" w:rsidRPr="006E1980" w:rsidRDefault="006E1980" w:rsidP="006E1980">
      <w:pPr>
        <w:ind w:left="709" w:hanging="709"/>
        <w:rPr>
          <w:rFonts w:asciiTheme="majorBidi" w:hAnsiTheme="majorBidi" w:cstheme="majorBidi"/>
          <w:bCs/>
          <w:iCs/>
          <w:color w:val="000000" w:themeColor="text1"/>
          <w:sz w:val="24"/>
          <w:szCs w:val="24"/>
        </w:rPr>
      </w:pPr>
    </w:p>
    <w:p w14:paraId="7C5EAE46" w14:textId="0EB823A9" w:rsidR="006E1980" w:rsidRPr="00791926" w:rsidRDefault="006E1980" w:rsidP="006E1980">
      <w:pPr>
        <w:ind w:left="709"/>
        <w:rPr>
          <w:rFonts w:asciiTheme="majorBidi" w:hAnsiTheme="majorBidi" w:cstheme="majorBidi"/>
          <w:bCs/>
          <w:iCs/>
          <w:color w:val="000000" w:themeColor="text1"/>
          <w:sz w:val="24"/>
          <w:szCs w:val="24"/>
        </w:rPr>
      </w:pPr>
      <w:r w:rsidRPr="006E1980">
        <w:rPr>
          <w:rFonts w:asciiTheme="majorBidi" w:hAnsiTheme="majorBidi" w:cstheme="majorBidi"/>
          <w:bCs/>
          <w:iCs/>
          <w:color w:val="000000" w:themeColor="text1"/>
          <w:sz w:val="24"/>
          <w:szCs w:val="24"/>
        </w:rPr>
        <w:t>(</w:t>
      </w:r>
      <w:r>
        <w:rPr>
          <w:rFonts w:asciiTheme="majorBidi" w:hAnsiTheme="majorBidi" w:cstheme="majorBidi"/>
          <w:bCs/>
          <w:iCs/>
          <w:color w:val="000000" w:themeColor="text1"/>
          <w:sz w:val="24"/>
          <w:szCs w:val="24"/>
        </w:rPr>
        <w:t>b</w:t>
      </w:r>
      <w:r w:rsidRPr="006E1980">
        <w:rPr>
          <w:rFonts w:asciiTheme="majorBidi" w:hAnsiTheme="majorBidi" w:cstheme="majorBidi"/>
          <w:bCs/>
          <w:iCs/>
          <w:color w:val="000000" w:themeColor="text1"/>
          <w:sz w:val="24"/>
          <w:szCs w:val="24"/>
        </w:rPr>
        <w:t>) read(T1, balx), write(T2, balx), write(T1, balx), read(T3, balx), commit(T1), commit(T2), commit(T3)</w:t>
      </w:r>
    </w:p>
    <w:p w14:paraId="280E188D" w14:textId="7ACC9468" w:rsidR="009500BB" w:rsidRDefault="00433925" w:rsidP="00433925">
      <w:pPr>
        <w:rPr>
          <w:rFonts w:asciiTheme="majorBidi" w:hAnsiTheme="majorBidi" w:cstheme="majorBidi"/>
          <w:b/>
          <w:iCs/>
          <w:sz w:val="24"/>
          <w:szCs w:val="24"/>
        </w:rPr>
      </w:pPr>
      <w:r w:rsidRPr="00433925">
        <w:rPr>
          <w:rFonts w:asciiTheme="majorBidi" w:hAnsiTheme="majorBidi" w:cstheme="majorBidi"/>
          <w:b/>
          <w:iCs/>
          <w:sz w:val="24"/>
          <w:szCs w:val="24"/>
        </w:rPr>
        <w:t>22.22</w:t>
      </w:r>
      <w:r w:rsidRPr="00433925">
        <w:rPr>
          <w:rFonts w:asciiTheme="majorBidi" w:hAnsiTheme="majorBidi" w:cstheme="majorBidi"/>
          <w:b/>
          <w:iCs/>
          <w:sz w:val="24"/>
          <w:szCs w:val="24"/>
        </w:rPr>
        <w:tab/>
        <w:t xml:space="preserve"> Produce a wait-for graph for the following transaction scenario and determine whether deadlock exists:</w:t>
      </w:r>
    </w:p>
    <w:p w14:paraId="4F704A16" w14:textId="3C0BA2E0" w:rsidR="00392A78" w:rsidRDefault="00EB0073" w:rsidP="00392A78">
      <w:pPr>
        <w:jc w:val="center"/>
      </w:pPr>
      <w:r>
        <w:rPr>
          <w:noProof/>
        </w:rPr>
        <w:drawing>
          <wp:inline distT="0" distB="0" distL="0" distR="0" wp14:anchorId="518BF009" wp14:editId="317695D8">
            <wp:extent cx="5028777" cy="1686467"/>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7821" cy="1689500"/>
                    </a:xfrm>
                    <a:prstGeom prst="rect">
                      <a:avLst/>
                    </a:prstGeom>
                  </pic:spPr>
                </pic:pic>
              </a:graphicData>
            </a:graphic>
          </wp:inline>
        </w:drawing>
      </w:r>
      <w:r w:rsidR="00392A78">
        <w:tab/>
      </w:r>
    </w:p>
    <w:p w14:paraId="25744DAF" w14:textId="1429C2EC" w:rsidR="00AF2714" w:rsidRDefault="00AF2714" w:rsidP="00392A78">
      <w:pPr>
        <w:jc w:val="center"/>
      </w:pPr>
    </w:p>
    <w:p w14:paraId="21279A0C" w14:textId="074D8EB0" w:rsidR="00C2119D" w:rsidRDefault="00C2119D" w:rsidP="00392A78">
      <w:pPr>
        <w:jc w:val="center"/>
      </w:pPr>
    </w:p>
    <w:p w14:paraId="45679EA0" w14:textId="77777777" w:rsidR="00C2119D" w:rsidRDefault="00C2119D" w:rsidP="00392A78">
      <w:pPr>
        <w:jc w:val="center"/>
      </w:pPr>
    </w:p>
    <w:p w14:paraId="27F389FF" w14:textId="77777777" w:rsidR="00AF2714" w:rsidRDefault="00AF2714" w:rsidP="00392A78">
      <w:pPr>
        <w:jc w:val="center"/>
      </w:pPr>
    </w:p>
    <w:p w14:paraId="5915910F" w14:textId="3E7355BE" w:rsidR="00AF2714" w:rsidRPr="00B83F8C" w:rsidRDefault="00AF2714" w:rsidP="00B83F8C">
      <w:pPr>
        <w:jc w:val="center"/>
        <w:rPr>
          <w:rFonts w:asciiTheme="majorBidi" w:hAnsiTheme="majorBidi" w:cstheme="majorBidi"/>
          <w:b/>
          <w:iCs/>
          <w:sz w:val="28"/>
          <w:szCs w:val="28"/>
        </w:rPr>
      </w:pPr>
      <w:r w:rsidRPr="00B83F8C">
        <w:rPr>
          <w:rFonts w:asciiTheme="majorBidi" w:hAnsiTheme="majorBidi" w:cstheme="majorBidi"/>
          <w:b/>
          <w:iCs/>
          <w:sz w:val="28"/>
          <w:szCs w:val="28"/>
        </w:rPr>
        <w:lastRenderedPageBreak/>
        <w:t>B+ Tree</w:t>
      </w:r>
      <w:r w:rsidR="00C12415" w:rsidRPr="00B83F8C">
        <w:rPr>
          <w:rFonts w:asciiTheme="majorBidi" w:hAnsiTheme="majorBidi" w:cstheme="majorBidi"/>
          <w:b/>
          <w:iCs/>
          <w:sz w:val="28"/>
          <w:szCs w:val="28"/>
        </w:rPr>
        <w:t xml:space="preserve"> Questions:</w:t>
      </w:r>
    </w:p>
    <w:p w14:paraId="1CF8B5C0" w14:textId="6C67DC14" w:rsidR="000214B9" w:rsidRPr="000214B9" w:rsidRDefault="003A3B58" w:rsidP="00B83F8C">
      <w:pPr>
        <w:pStyle w:val="ListParagraph"/>
        <w:rPr>
          <w:rFonts w:asciiTheme="majorBidi" w:hAnsiTheme="majorBidi" w:cstheme="majorBidi"/>
          <w:bCs/>
          <w:iCs/>
          <w:sz w:val="24"/>
          <w:szCs w:val="24"/>
        </w:rPr>
      </w:pPr>
      <w:r>
        <w:rPr>
          <w:rFonts w:asciiTheme="majorBidi" w:hAnsiTheme="majorBidi" w:cstheme="majorBidi"/>
          <w:bCs/>
          <w:iCs/>
          <w:noProof/>
          <w:sz w:val="24"/>
          <w:szCs w:val="24"/>
        </w:rPr>
        <mc:AlternateContent>
          <mc:Choice Requires="wps">
            <w:drawing>
              <wp:anchor distT="0" distB="0" distL="114300" distR="114300" simplePos="0" relativeHeight="251659264" behindDoc="0" locked="0" layoutInCell="1" allowOverlap="1" wp14:anchorId="6772CF85" wp14:editId="4EAB6C89">
                <wp:simplePos x="0" y="0"/>
                <wp:positionH relativeFrom="column">
                  <wp:posOffset>792480</wp:posOffset>
                </wp:positionH>
                <wp:positionV relativeFrom="paragraph">
                  <wp:posOffset>340995</wp:posOffset>
                </wp:positionV>
                <wp:extent cx="1386840" cy="815340"/>
                <wp:effectExtent l="38100" t="0" r="22860" b="60960"/>
                <wp:wrapNone/>
                <wp:docPr id="3" name="Straight Arrow Connector 3"/>
                <wp:cNvGraphicFramePr/>
                <a:graphic xmlns:a="http://schemas.openxmlformats.org/drawingml/2006/main">
                  <a:graphicData uri="http://schemas.microsoft.com/office/word/2010/wordprocessingShape">
                    <wps:wsp>
                      <wps:cNvCnPr/>
                      <wps:spPr>
                        <a:xfrm flipH="1">
                          <a:off x="0" y="0"/>
                          <a:ext cx="138684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346FAD8" id="_x0000_t32" coordsize="21600,21600" o:spt="32" o:oned="t" path="m,l21600,21600e" filled="f">
                <v:path arrowok="t" fillok="f" o:connecttype="none"/>
                <o:lock v:ext="edit" shapetype="t"/>
              </v:shapetype>
              <v:shape id="Straight Arrow Connector 3" o:spid="_x0000_s1026" type="#_x0000_t32" style="position:absolute;margin-left:62.4pt;margin-top:26.85pt;width:109.2pt;height:64.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" strokecolor="#4472c4 [3204]" strokeweight=".5pt">
                <v:stroke endarrow="block" joinstyle="miter"/>
              </v:shape>
            </w:pict>
          </mc:Fallback>
        </mc:AlternateContent>
      </w:r>
    </w:p>
    <w:tbl>
      <w:tblPr>
        <w:tblStyle w:val="TableGrid"/>
        <w:tblW w:w="0" w:type="auto"/>
        <w:jc w:val="center"/>
        <w:tblLook w:val="04A0" w:firstRow="1" w:lastRow="0" w:firstColumn="1" w:lastColumn="0" w:noHBand="0" w:noVBand="1"/>
      </w:tblPr>
      <w:tblGrid>
        <w:gridCol w:w="236"/>
        <w:gridCol w:w="440"/>
        <w:gridCol w:w="236"/>
        <w:gridCol w:w="440"/>
        <w:gridCol w:w="236"/>
        <w:gridCol w:w="440"/>
        <w:gridCol w:w="222"/>
        <w:gridCol w:w="431"/>
        <w:gridCol w:w="236"/>
      </w:tblGrid>
      <w:tr w:rsidR="003A3B58" w14:paraId="337021D7" w14:textId="77777777" w:rsidTr="003A3B58">
        <w:trPr>
          <w:trHeight w:val="400"/>
          <w:jc w:val="center"/>
        </w:trPr>
        <w:tc>
          <w:tcPr>
            <w:tcW w:w="236" w:type="dxa"/>
            <w:shd w:val="clear" w:color="auto" w:fill="D9D9D9" w:themeFill="background1" w:themeFillShade="D9"/>
          </w:tcPr>
          <w:p w14:paraId="0F69ADC3" w14:textId="77777777" w:rsidR="003A3B58" w:rsidRDefault="003A3B58" w:rsidP="000214B9">
            <w:pPr>
              <w:pStyle w:val="ListParagraph"/>
              <w:numPr>
                <w:ilvl w:val="0"/>
                <w:numId w:val="3"/>
              </w:numPr>
              <w:autoSpaceDE w:val="0"/>
              <w:autoSpaceDN w:val="0"/>
              <w:adjustRightInd w:val="0"/>
              <w:spacing w:after="0" w:line="240" w:lineRule="auto"/>
              <w:jc w:val="both"/>
            </w:pPr>
            <w:bookmarkStart w:id="0" w:name="_Hlk69511067"/>
          </w:p>
        </w:tc>
        <w:tc>
          <w:tcPr>
            <w:tcW w:w="440" w:type="dxa"/>
          </w:tcPr>
          <w:p w14:paraId="643BC889" w14:textId="5646132A" w:rsidR="003A3B58" w:rsidRDefault="003A3B58" w:rsidP="0088537E">
            <w:pPr>
              <w:autoSpaceDE w:val="0"/>
              <w:autoSpaceDN w:val="0"/>
              <w:adjustRightInd w:val="0"/>
              <w:spacing w:after="0" w:line="240" w:lineRule="auto"/>
              <w:jc w:val="both"/>
            </w:pPr>
            <w:r>
              <w:rPr>
                <w:noProof/>
              </w:rPr>
              <mc:AlternateContent>
                <mc:Choice Requires="wps">
                  <w:drawing>
                    <wp:anchor distT="0" distB="0" distL="114300" distR="114300" simplePos="0" relativeHeight="251657728" behindDoc="0" locked="0" layoutInCell="1" allowOverlap="1" wp14:anchorId="595A123D" wp14:editId="63682B97">
                      <wp:simplePos x="0" y="0"/>
                      <wp:positionH relativeFrom="column">
                        <wp:posOffset>-60325</wp:posOffset>
                      </wp:positionH>
                      <wp:positionV relativeFrom="paragraph">
                        <wp:posOffset>107315</wp:posOffset>
                      </wp:positionV>
                      <wp:extent cx="350520" cy="853440"/>
                      <wp:effectExtent l="38100" t="0" r="30480" b="60960"/>
                      <wp:wrapNone/>
                      <wp:docPr id="4" name="Straight Arrow Connector 4"/>
                      <wp:cNvGraphicFramePr/>
                      <a:graphic xmlns:a="http://schemas.openxmlformats.org/drawingml/2006/main">
                        <a:graphicData uri="http://schemas.microsoft.com/office/word/2010/wordprocessingShape">
                          <wps:wsp>
                            <wps:cNvCnPr/>
                            <wps:spPr>
                              <a:xfrm flipH="1">
                                <a:off x="0" y="0"/>
                                <a:ext cx="350520" cy="853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C21E5B9" id="Straight Arrow Connector 4" o:spid="_x0000_s1026" type="#_x0000_t32" style="position:absolute;margin-left:-4.75pt;margin-top:8.45pt;width:27.6pt;height:67.2pt;flip:x;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" strokecolor="#4472c4 [3204]" strokeweight=".5pt">
                      <v:stroke endarrow="block" joinstyle="miter"/>
                    </v:shape>
                  </w:pict>
                </mc:Fallback>
              </mc:AlternateContent>
            </w:r>
            <w:r>
              <w:t>23</w:t>
            </w:r>
          </w:p>
        </w:tc>
        <w:tc>
          <w:tcPr>
            <w:tcW w:w="236" w:type="dxa"/>
            <w:shd w:val="clear" w:color="auto" w:fill="D9D9D9" w:themeFill="background1" w:themeFillShade="D9"/>
          </w:tcPr>
          <w:p w14:paraId="64892089" w14:textId="77777777" w:rsidR="003A3B58" w:rsidRDefault="003A3B58" w:rsidP="0088537E">
            <w:pPr>
              <w:autoSpaceDE w:val="0"/>
              <w:autoSpaceDN w:val="0"/>
              <w:adjustRightInd w:val="0"/>
              <w:spacing w:after="0" w:line="240" w:lineRule="auto"/>
              <w:jc w:val="both"/>
            </w:pPr>
          </w:p>
        </w:tc>
        <w:tc>
          <w:tcPr>
            <w:tcW w:w="440" w:type="dxa"/>
          </w:tcPr>
          <w:p w14:paraId="7BB20FC4" w14:textId="4AA7D935" w:rsidR="003A3B58" w:rsidRDefault="003A3B58" w:rsidP="0088537E">
            <w:pPr>
              <w:autoSpaceDE w:val="0"/>
              <w:autoSpaceDN w:val="0"/>
              <w:adjustRightInd w:val="0"/>
              <w:spacing w:after="0" w:line="240" w:lineRule="auto"/>
              <w:jc w:val="both"/>
            </w:pPr>
            <w:r>
              <w:t>44</w:t>
            </w:r>
          </w:p>
        </w:tc>
        <w:tc>
          <w:tcPr>
            <w:tcW w:w="236" w:type="dxa"/>
            <w:shd w:val="clear" w:color="auto" w:fill="D9D9D9" w:themeFill="background1" w:themeFillShade="D9"/>
          </w:tcPr>
          <w:p w14:paraId="7913D6E6" w14:textId="17351D86" w:rsidR="003A3B58" w:rsidRDefault="003A3B58" w:rsidP="0088537E">
            <w:pPr>
              <w:autoSpaceDE w:val="0"/>
              <w:autoSpaceDN w:val="0"/>
              <w:adjustRightInd w:val="0"/>
              <w:spacing w:after="0" w:line="240" w:lineRule="auto"/>
              <w:jc w:val="both"/>
            </w:pPr>
            <w:r>
              <w:rPr>
                <w:noProof/>
              </w:rPr>
              <mc:AlternateContent>
                <mc:Choice Requires="wps">
                  <w:drawing>
                    <wp:anchor distT="0" distB="0" distL="114300" distR="114300" simplePos="0" relativeHeight="251659776" behindDoc="0" locked="0" layoutInCell="1" allowOverlap="1" wp14:anchorId="6BBA5679" wp14:editId="2672217B">
                      <wp:simplePos x="0" y="0"/>
                      <wp:positionH relativeFrom="column">
                        <wp:posOffset>23495</wp:posOffset>
                      </wp:positionH>
                      <wp:positionV relativeFrom="paragraph">
                        <wp:posOffset>213995</wp:posOffset>
                      </wp:positionV>
                      <wp:extent cx="960120" cy="967740"/>
                      <wp:effectExtent l="0" t="0" r="49530" b="60960"/>
                      <wp:wrapNone/>
                      <wp:docPr id="5" name="Straight Arrow Connector 5"/>
                      <wp:cNvGraphicFramePr/>
                      <a:graphic xmlns:a="http://schemas.openxmlformats.org/drawingml/2006/main">
                        <a:graphicData uri="http://schemas.microsoft.com/office/word/2010/wordprocessingShape">
                          <wps:wsp>
                            <wps:cNvCnPr/>
                            <wps:spPr>
                              <a:xfrm>
                                <a:off x="0" y="0"/>
                                <a:ext cx="960120" cy="967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91B117E" id="Straight Arrow Connector 5" o:spid="_x0000_s1026" type="#_x0000_t32" style="position:absolute;margin-left:1.85pt;margin-top:16.85pt;width:75.6pt;height:76.2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" strokecolor="#4472c4 [3204]" strokeweight=".5pt">
                      <v:stroke endarrow="block" joinstyle="miter"/>
                    </v:shape>
                  </w:pict>
                </mc:Fallback>
              </mc:AlternateContent>
            </w:r>
          </w:p>
        </w:tc>
        <w:tc>
          <w:tcPr>
            <w:tcW w:w="440" w:type="dxa"/>
          </w:tcPr>
          <w:p w14:paraId="092829C6" w14:textId="3DF97302" w:rsidR="003A3B58" w:rsidRDefault="003A3B58" w:rsidP="0088537E">
            <w:pPr>
              <w:autoSpaceDE w:val="0"/>
              <w:autoSpaceDN w:val="0"/>
              <w:adjustRightInd w:val="0"/>
              <w:spacing w:after="0" w:line="240" w:lineRule="auto"/>
              <w:jc w:val="both"/>
            </w:pPr>
            <w:r>
              <w:t>60</w:t>
            </w:r>
          </w:p>
        </w:tc>
        <w:tc>
          <w:tcPr>
            <w:tcW w:w="222" w:type="dxa"/>
            <w:shd w:val="clear" w:color="auto" w:fill="D9D9D9" w:themeFill="background1" w:themeFillShade="D9"/>
          </w:tcPr>
          <w:p w14:paraId="64D739EA" w14:textId="45036622" w:rsidR="003A3B58" w:rsidRDefault="003A3B58" w:rsidP="0088537E">
            <w:pPr>
              <w:autoSpaceDE w:val="0"/>
              <w:autoSpaceDN w:val="0"/>
              <w:adjustRightInd w:val="0"/>
              <w:spacing w:after="0" w:line="240" w:lineRule="auto"/>
              <w:jc w:val="both"/>
            </w:pPr>
            <w:r>
              <w:rPr>
                <w:noProof/>
              </w:rPr>
              <mc:AlternateContent>
                <mc:Choice Requires="wps">
                  <w:drawing>
                    <wp:anchor distT="0" distB="0" distL="114300" distR="114300" simplePos="0" relativeHeight="251661824" behindDoc="0" locked="0" layoutInCell="1" allowOverlap="1" wp14:anchorId="2E720A62" wp14:editId="1DABA9A5">
                      <wp:simplePos x="0" y="0"/>
                      <wp:positionH relativeFrom="column">
                        <wp:posOffset>-1905</wp:posOffset>
                      </wp:positionH>
                      <wp:positionV relativeFrom="paragraph">
                        <wp:posOffset>145415</wp:posOffset>
                      </wp:positionV>
                      <wp:extent cx="1988820" cy="716280"/>
                      <wp:effectExtent l="0" t="0" r="68580" b="64770"/>
                      <wp:wrapNone/>
                      <wp:docPr id="6" name="Straight Arrow Connector 6"/>
                      <wp:cNvGraphicFramePr/>
                      <a:graphic xmlns:a="http://schemas.openxmlformats.org/drawingml/2006/main">
                        <a:graphicData uri="http://schemas.microsoft.com/office/word/2010/wordprocessingShape">
                          <wps:wsp>
                            <wps:cNvCnPr/>
                            <wps:spPr>
                              <a:xfrm>
                                <a:off x="0" y="0"/>
                                <a:ext cx="1988820" cy="716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DFD8163" id="Straight Arrow Connector 6" o:spid="_x0000_s1026" type="#_x0000_t32" style="position:absolute;margin-left:-.15pt;margin-top:11.45pt;width:156.6pt;height:56.4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" strokecolor="#4472c4 [3204]" strokeweight=".5pt">
                      <v:stroke endarrow="block" joinstyle="miter"/>
                    </v:shape>
                  </w:pict>
                </mc:Fallback>
              </mc:AlternateContent>
            </w:r>
          </w:p>
        </w:tc>
        <w:tc>
          <w:tcPr>
            <w:tcW w:w="431" w:type="dxa"/>
          </w:tcPr>
          <w:p w14:paraId="09BCA096" w14:textId="77777777" w:rsidR="003A3B58" w:rsidRDefault="003A3B58" w:rsidP="0088537E">
            <w:pPr>
              <w:autoSpaceDE w:val="0"/>
              <w:autoSpaceDN w:val="0"/>
              <w:adjustRightInd w:val="0"/>
              <w:spacing w:after="0" w:line="240" w:lineRule="auto"/>
              <w:jc w:val="both"/>
            </w:pPr>
          </w:p>
        </w:tc>
        <w:tc>
          <w:tcPr>
            <w:tcW w:w="236" w:type="dxa"/>
            <w:shd w:val="clear" w:color="auto" w:fill="D9D9D9" w:themeFill="background1" w:themeFillShade="D9"/>
          </w:tcPr>
          <w:p w14:paraId="2FD5AD8F" w14:textId="16F32AC6" w:rsidR="003A3B58" w:rsidRDefault="003A3B58" w:rsidP="0088537E">
            <w:pPr>
              <w:autoSpaceDE w:val="0"/>
              <w:autoSpaceDN w:val="0"/>
              <w:adjustRightInd w:val="0"/>
              <w:spacing w:after="0" w:line="240" w:lineRule="auto"/>
              <w:jc w:val="both"/>
            </w:pPr>
          </w:p>
        </w:tc>
      </w:tr>
    </w:tbl>
    <w:p w14:paraId="6FCEF53E" w14:textId="77777777" w:rsidR="000214B9" w:rsidRDefault="000214B9" w:rsidP="000214B9">
      <w:pPr>
        <w:autoSpaceDE w:val="0"/>
        <w:autoSpaceDN w:val="0"/>
        <w:adjustRightInd w:val="0"/>
        <w:spacing w:after="0" w:line="240" w:lineRule="auto"/>
        <w:ind w:left="360"/>
        <w:jc w:val="both"/>
      </w:pPr>
    </w:p>
    <w:p w14:paraId="71A337F1" w14:textId="77777777" w:rsidR="000214B9" w:rsidRDefault="000214B9" w:rsidP="000214B9">
      <w:pPr>
        <w:autoSpaceDE w:val="0"/>
        <w:autoSpaceDN w:val="0"/>
        <w:adjustRightInd w:val="0"/>
        <w:spacing w:after="0" w:line="240" w:lineRule="auto"/>
        <w:ind w:left="360"/>
        <w:jc w:val="both"/>
      </w:pPr>
    </w:p>
    <w:p w14:paraId="1DA61276" w14:textId="77777777" w:rsidR="000214B9" w:rsidRDefault="000214B9" w:rsidP="000214B9">
      <w:pPr>
        <w:autoSpaceDE w:val="0"/>
        <w:autoSpaceDN w:val="0"/>
        <w:adjustRightInd w:val="0"/>
        <w:spacing w:after="0" w:line="240" w:lineRule="auto"/>
        <w:ind w:left="360"/>
        <w:jc w:val="both"/>
      </w:pPr>
    </w:p>
    <w:tbl>
      <w:tblPr>
        <w:tblStyle w:val="TableGrid"/>
        <w:tblpPr w:leftFromText="180" w:rightFromText="180" w:vertAnchor="text" w:horzAnchor="page" w:tblpX="9061" w:tblpY="168"/>
        <w:tblW w:w="0" w:type="auto"/>
        <w:tblLook w:val="04A0" w:firstRow="1" w:lastRow="0" w:firstColumn="1" w:lastColumn="0" w:noHBand="0" w:noVBand="1"/>
      </w:tblPr>
      <w:tblGrid>
        <w:gridCol w:w="522"/>
        <w:gridCol w:w="522"/>
        <w:gridCol w:w="522"/>
        <w:gridCol w:w="522"/>
      </w:tblGrid>
      <w:tr w:rsidR="000214B9" w14:paraId="638F7EE8" w14:textId="77777777" w:rsidTr="0088537E">
        <w:trPr>
          <w:trHeight w:val="378"/>
        </w:trPr>
        <w:tc>
          <w:tcPr>
            <w:tcW w:w="522" w:type="dxa"/>
          </w:tcPr>
          <w:p w14:paraId="071F00BA" w14:textId="77777777" w:rsidR="000214B9" w:rsidRDefault="000214B9" w:rsidP="0088537E">
            <w:pPr>
              <w:autoSpaceDE w:val="0"/>
              <w:autoSpaceDN w:val="0"/>
              <w:adjustRightInd w:val="0"/>
              <w:spacing w:after="0" w:line="240" w:lineRule="auto"/>
              <w:jc w:val="both"/>
            </w:pPr>
            <w:r>
              <w:t>60</w:t>
            </w:r>
          </w:p>
        </w:tc>
        <w:tc>
          <w:tcPr>
            <w:tcW w:w="522" w:type="dxa"/>
          </w:tcPr>
          <w:p w14:paraId="4B6B9A77" w14:textId="77777777" w:rsidR="000214B9" w:rsidRDefault="000214B9" w:rsidP="0088537E">
            <w:pPr>
              <w:autoSpaceDE w:val="0"/>
              <w:autoSpaceDN w:val="0"/>
              <w:adjustRightInd w:val="0"/>
              <w:spacing w:after="0" w:line="240" w:lineRule="auto"/>
              <w:jc w:val="both"/>
            </w:pPr>
            <w:r>
              <w:t>63</w:t>
            </w:r>
          </w:p>
        </w:tc>
        <w:tc>
          <w:tcPr>
            <w:tcW w:w="522" w:type="dxa"/>
          </w:tcPr>
          <w:p w14:paraId="7A11983A" w14:textId="77777777" w:rsidR="000214B9" w:rsidRDefault="000214B9" w:rsidP="0088537E">
            <w:pPr>
              <w:autoSpaceDE w:val="0"/>
              <w:autoSpaceDN w:val="0"/>
              <w:adjustRightInd w:val="0"/>
              <w:spacing w:after="0" w:line="240" w:lineRule="auto"/>
              <w:jc w:val="both"/>
            </w:pPr>
            <w:r>
              <w:t>64</w:t>
            </w:r>
          </w:p>
        </w:tc>
        <w:tc>
          <w:tcPr>
            <w:tcW w:w="522" w:type="dxa"/>
          </w:tcPr>
          <w:p w14:paraId="1009D079" w14:textId="77777777" w:rsidR="000214B9" w:rsidRDefault="000214B9" w:rsidP="0088537E">
            <w:pPr>
              <w:autoSpaceDE w:val="0"/>
              <w:autoSpaceDN w:val="0"/>
              <w:adjustRightInd w:val="0"/>
              <w:spacing w:after="0" w:line="240" w:lineRule="auto"/>
              <w:jc w:val="both"/>
            </w:pPr>
            <w:r>
              <w:t>70</w:t>
            </w:r>
          </w:p>
        </w:tc>
      </w:tr>
    </w:tbl>
    <w:p w14:paraId="13047907" w14:textId="77777777" w:rsidR="000214B9" w:rsidRDefault="000214B9" w:rsidP="000214B9">
      <w:pPr>
        <w:autoSpaceDE w:val="0"/>
        <w:autoSpaceDN w:val="0"/>
        <w:adjustRightInd w:val="0"/>
        <w:spacing w:after="0" w:line="240" w:lineRule="auto"/>
        <w:ind w:left="360"/>
        <w:jc w:val="both"/>
      </w:pPr>
    </w:p>
    <w:tbl>
      <w:tblPr>
        <w:tblStyle w:val="TableGrid"/>
        <w:tblW w:w="0" w:type="auto"/>
        <w:tblInd w:w="360" w:type="dxa"/>
        <w:tblLook w:val="04A0" w:firstRow="1" w:lastRow="0" w:firstColumn="1" w:lastColumn="0" w:noHBand="0" w:noVBand="1"/>
      </w:tblPr>
      <w:tblGrid>
        <w:gridCol w:w="522"/>
        <w:gridCol w:w="522"/>
        <w:gridCol w:w="522"/>
        <w:gridCol w:w="522"/>
      </w:tblGrid>
      <w:tr w:rsidR="000214B9" w14:paraId="057B347A" w14:textId="77777777" w:rsidTr="0088537E">
        <w:trPr>
          <w:trHeight w:val="378"/>
        </w:trPr>
        <w:tc>
          <w:tcPr>
            <w:tcW w:w="522" w:type="dxa"/>
          </w:tcPr>
          <w:p w14:paraId="2DA3C6DA" w14:textId="77777777" w:rsidR="000214B9" w:rsidRDefault="000214B9" w:rsidP="0088537E">
            <w:pPr>
              <w:autoSpaceDE w:val="0"/>
              <w:autoSpaceDN w:val="0"/>
              <w:adjustRightInd w:val="0"/>
              <w:spacing w:after="0" w:line="240" w:lineRule="auto"/>
              <w:jc w:val="both"/>
            </w:pPr>
            <w:r>
              <w:t>6</w:t>
            </w:r>
          </w:p>
        </w:tc>
        <w:tc>
          <w:tcPr>
            <w:tcW w:w="522" w:type="dxa"/>
          </w:tcPr>
          <w:p w14:paraId="7F1073B5" w14:textId="77777777" w:rsidR="000214B9" w:rsidRDefault="000214B9" w:rsidP="0088537E">
            <w:pPr>
              <w:autoSpaceDE w:val="0"/>
              <w:autoSpaceDN w:val="0"/>
              <w:adjustRightInd w:val="0"/>
              <w:spacing w:after="0" w:line="240" w:lineRule="auto"/>
              <w:jc w:val="both"/>
            </w:pPr>
            <w:r>
              <w:t>12</w:t>
            </w:r>
          </w:p>
        </w:tc>
        <w:tc>
          <w:tcPr>
            <w:tcW w:w="522" w:type="dxa"/>
          </w:tcPr>
          <w:p w14:paraId="3533D0C7" w14:textId="77777777" w:rsidR="000214B9" w:rsidRDefault="000214B9" w:rsidP="0088537E">
            <w:pPr>
              <w:autoSpaceDE w:val="0"/>
              <w:autoSpaceDN w:val="0"/>
              <w:adjustRightInd w:val="0"/>
              <w:spacing w:after="0" w:line="240" w:lineRule="auto"/>
              <w:jc w:val="both"/>
            </w:pPr>
            <w:r>
              <w:t>14</w:t>
            </w:r>
          </w:p>
        </w:tc>
        <w:tc>
          <w:tcPr>
            <w:tcW w:w="522" w:type="dxa"/>
          </w:tcPr>
          <w:p w14:paraId="1FDD3D09" w14:textId="77777777" w:rsidR="000214B9" w:rsidRDefault="000214B9" w:rsidP="0088537E">
            <w:pPr>
              <w:autoSpaceDE w:val="0"/>
              <w:autoSpaceDN w:val="0"/>
              <w:adjustRightInd w:val="0"/>
              <w:spacing w:after="0" w:line="240" w:lineRule="auto"/>
              <w:jc w:val="both"/>
            </w:pPr>
            <w:r>
              <w:t>22</w:t>
            </w:r>
          </w:p>
        </w:tc>
      </w:tr>
    </w:tbl>
    <w:tbl>
      <w:tblPr>
        <w:tblStyle w:val="TableGrid"/>
        <w:tblpPr w:leftFromText="180" w:rightFromText="180" w:vertAnchor="text" w:horzAnchor="page" w:tblpX="4153" w:tblpY="-379"/>
        <w:tblW w:w="0" w:type="auto"/>
        <w:tblLook w:val="04A0" w:firstRow="1" w:lastRow="0" w:firstColumn="1" w:lastColumn="0" w:noHBand="0" w:noVBand="1"/>
      </w:tblPr>
      <w:tblGrid>
        <w:gridCol w:w="522"/>
        <w:gridCol w:w="522"/>
        <w:gridCol w:w="522"/>
        <w:gridCol w:w="522"/>
      </w:tblGrid>
      <w:tr w:rsidR="000214B9" w14:paraId="23EC896C" w14:textId="77777777" w:rsidTr="0088537E">
        <w:trPr>
          <w:trHeight w:val="378"/>
        </w:trPr>
        <w:tc>
          <w:tcPr>
            <w:tcW w:w="522" w:type="dxa"/>
          </w:tcPr>
          <w:p w14:paraId="6298D441" w14:textId="77777777" w:rsidR="000214B9" w:rsidRDefault="000214B9" w:rsidP="0088537E">
            <w:pPr>
              <w:autoSpaceDE w:val="0"/>
              <w:autoSpaceDN w:val="0"/>
              <w:adjustRightInd w:val="0"/>
              <w:spacing w:after="0" w:line="240" w:lineRule="auto"/>
              <w:jc w:val="both"/>
            </w:pPr>
            <w:r>
              <w:t>23</w:t>
            </w:r>
          </w:p>
        </w:tc>
        <w:tc>
          <w:tcPr>
            <w:tcW w:w="522" w:type="dxa"/>
          </w:tcPr>
          <w:p w14:paraId="1C13BAB3" w14:textId="77777777" w:rsidR="000214B9" w:rsidRDefault="000214B9" w:rsidP="0088537E">
            <w:pPr>
              <w:autoSpaceDE w:val="0"/>
              <w:autoSpaceDN w:val="0"/>
              <w:adjustRightInd w:val="0"/>
              <w:spacing w:after="0" w:line="240" w:lineRule="auto"/>
              <w:jc w:val="both"/>
            </w:pPr>
            <w:r>
              <w:t>29</w:t>
            </w:r>
          </w:p>
        </w:tc>
        <w:tc>
          <w:tcPr>
            <w:tcW w:w="522" w:type="dxa"/>
          </w:tcPr>
          <w:p w14:paraId="3BEE2CE2" w14:textId="66EC2C21" w:rsidR="000214B9" w:rsidRDefault="003A3B58" w:rsidP="0088537E">
            <w:pPr>
              <w:autoSpaceDE w:val="0"/>
              <w:autoSpaceDN w:val="0"/>
              <w:adjustRightInd w:val="0"/>
              <w:spacing w:after="0" w:line="240" w:lineRule="auto"/>
              <w:jc w:val="both"/>
            </w:pPr>
            <w:r>
              <w:t>30</w:t>
            </w:r>
          </w:p>
        </w:tc>
        <w:tc>
          <w:tcPr>
            <w:tcW w:w="522" w:type="dxa"/>
          </w:tcPr>
          <w:p w14:paraId="3B3CBB5C" w14:textId="18E2F153" w:rsidR="000214B9" w:rsidRDefault="003A3B58" w:rsidP="0088537E">
            <w:pPr>
              <w:autoSpaceDE w:val="0"/>
              <w:autoSpaceDN w:val="0"/>
              <w:adjustRightInd w:val="0"/>
              <w:spacing w:after="0" w:line="240" w:lineRule="auto"/>
              <w:jc w:val="both"/>
            </w:pPr>
            <w:r>
              <w:t>33</w:t>
            </w:r>
          </w:p>
        </w:tc>
      </w:tr>
    </w:tbl>
    <w:tbl>
      <w:tblPr>
        <w:tblStyle w:val="TableGrid"/>
        <w:tblpPr w:leftFromText="180" w:rightFromText="180" w:vertAnchor="text" w:horzAnchor="page" w:tblpX="6889" w:tblpY="-31"/>
        <w:tblOverlap w:val="never"/>
        <w:tblW w:w="2088" w:type="dxa"/>
        <w:tblLook w:val="04A0" w:firstRow="1" w:lastRow="0" w:firstColumn="1" w:lastColumn="0" w:noHBand="0" w:noVBand="1"/>
      </w:tblPr>
      <w:tblGrid>
        <w:gridCol w:w="522"/>
        <w:gridCol w:w="522"/>
        <w:gridCol w:w="522"/>
        <w:gridCol w:w="522"/>
      </w:tblGrid>
      <w:tr w:rsidR="000214B9" w14:paraId="682FBA12" w14:textId="77777777" w:rsidTr="0088537E">
        <w:trPr>
          <w:trHeight w:val="378"/>
        </w:trPr>
        <w:tc>
          <w:tcPr>
            <w:tcW w:w="522" w:type="dxa"/>
          </w:tcPr>
          <w:p w14:paraId="4460B546" w14:textId="77777777" w:rsidR="000214B9" w:rsidRDefault="000214B9" w:rsidP="0088537E">
            <w:r>
              <w:t>44</w:t>
            </w:r>
          </w:p>
        </w:tc>
        <w:tc>
          <w:tcPr>
            <w:tcW w:w="522" w:type="dxa"/>
          </w:tcPr>
          <w:p w14:paraId="4D170B61" w14:textId="77777777" w:rsidR="000214B9" w:rsidRDefault="000214B9" w:rsidP="0088537E">
            <w:r>
              <w:t>48</w:t>
            </w:r>
          </w:p>
        </w:tc>
        <w:tc>
          <w:tcPr>
            <w:tcW w:w="522" w:type="dxa"/>
          </w:tcPr>
          <w:p w14:paraId="081C76FC" w14:textId="774D62C7" w:rsidR="000214B9" w:rsidRDefault="003A3B58" w:rsidP="0088537E">
            <w:r>
              <w:t>53</w:t>
            </w:r>
          </w:p>
        </w:tc>
        <w:tc>
          <w:tcPr>
            <w:tcW w:w="522" w:type="dxa"/>
          </w:tcPr>
          <w:p w14:paraId="470D66DB" w14:textId="6ED36347" w:rsidR="000214B9" w:rsidRDefault="000214B9" w:rsidP="0088537E"/>
        </w:tc>
      </w:tr>
    </w:tbl>
    <w:p w14:paraId="0A022E91" w14:textId="77777777" w:rsidR="000214B9" w:rsidRDefault="000214B9" w:rsidP="000214B9">
      <w:pPr>
        <w:autoSpaceDE w:val="0"/>
        <w:autoSpaceDN w:val="0"/>
        <w:adjustRightInd w:val="0"/>
        <w:spacing w:after="0" w:line="240" w:lineRule="auto"/>
        <w:ind w:left="360"/>
        <w:jc w:val="both"/>
      </w:pPr>
      <w:r>
        <w:t xml:space="preserve">         </w:t>
      </w:r>
    </w:p>
    <w:bookmarkEnd w:id="0"/>
    <w:p w14:paraId="484ED0FD" w14:textId="77777777" w:rsidR="00C12415" w:rsidRPr="00AF2714" w:rsidRDefault="00C12415" w:rsidP="00AF2714">
      <w:pPr>
        <w:rPr>
          <w:rFonts w:asciiTheme="majorBidi" w:hAnsiTheme="majorBidi" w:cstheme="majorBidi"/>
          <w:b/>
          <w:iCs/>
          <w:sz w:val="24"/>
          <w:szCs w:val="24"/>
        </w:rPr>
      </w:pPr>
    </w:p>
    <w:p w14:paraId="52DBC12B" w14:textId="77777777" w:rsidR="000214B9" w:rsidRDefault="000214B9" w:rsidP="00AF2714">
      <w:pPr>
        <w:rPr>
          <w:rFonts w:asciiTheme="majorBidi" w:hAnsiTheme="majorBidi" w:cstheme="majorBidi"/>
          <w:bCs/>
          <w:iCs/>
          <w:sz w:val="24"/>
          <w:szCs w:val="24"/>
        </w:rPr>
      </w:pPr>
    </w:p>
    <w:p w14:paraId="7837EB9D" w14:textId="4A3EF3F6" w:rsidR="00B83F8C" w:rsidRPr="00B83F8C" w:rsidRDefault="00B83F8C" w:rsidP="00B83F8C">
      <w:pPr>
        <w:pStyle w:val="ListParagraph"/>
        <w:numPr>
          <w:ilvl w:val="0"/>
          <w:numId w:val="6"/>
        </w:numPr>
        <w:spacing w:line="360" w:lineRule="auto"/>
        <w:ind w:left="360"/>
        <w:rPr>
          <w:rFonts w:asciiTheme="majorBidi" w:hAnsiTheme="majorBidi" w:cstheme="majorBidi"/>
          <w:b/>
          <w:iCs/>
          <w:sz w:val="24"/>
          <w:szCs w:val="24"/>
        </w:rPr>
      </w:pPr>
      <w:r w:rsidRPr="00B83F8C">
        <w:rPr>
          <w:rFonts w:asciiTheme="majorBidi" w:hAnsiTheme="majorBidi" w:cstheme="majorBidi"/>
          <w:b/>
          <w:iCs/>
          <w:sz w:val="24"/>
          <w:szCs w:val="24"/>
        </w:rPr>
        <w:t>Implement the following functions on the provided B+ Tree:</w:t>
      </w:r>
    </w:p>
    <w:p w14:paraId="1A48DA55" w14:textId="7816E902" w:rsidR="000214B9" w:rsidRDefault="00B83F8C" w:rsidP="00B83F8C">
      <w:pPr>
        <w:pStyle w:val="ListParagraph"/>
        <w:numPr>
          <w:ilvl w:val="0"/>
          <w:numId w:val="7"/>
        </w:numPr>
        <w:spacing w:line="360" w:lineRule="auto"/>
        <w:rPr>
          <w:rFonts w:asciiTheme="majorBidi" w:hAnsiTheme="majorBidi" w:cstheme="majorBidi"/>
          <w:bCs/>
          <w:iCs/>
          <w:sz w:val="24"/>
          <w:szCs w:val="24"/>
        </w:rPr>
      </w:pPr>
      <w:r w:rsidRPr="00B83F8C">
        <w:rPr>
          <w:rFonts w:asciiTheme="majorBidi" w:hAnsiTheme="majorBidi" w:cstheme="majorBidi"/>
          <w:bCs/>
          <w:iCs/>
          <w:sz w:val="24"/>
          <w:szCs w:val="24"/>
        </w:rPr>
        <w:t xml:space="preserve">Insert </w:t>
      </w:r>
      <w:r w:rsidR="003A3B58">
        <w:rPr>
          <w:rFonts w:asciiTheme="majorBidi" w:hAnsiTheme="majorBidi" w:cstheme="majorBidi"/>
          <w:bCs/>
          <w:iCs/>
          <w:sz w:val="24"/>
          <w:szCs w:val="24"/>
        </w:rPr>
        <w:t>49</w:t>
      </w:r>
      <w:r>
        <w:rPr>
          <w:rFonts w:asciiTheme="majorBidi" w:hAnsiTheme="majorBidi" w:cstheme="majorBidi"/>
          <w:bCs/>
          <w:iCs/>
          <w:sz w:val="24"/>
          <w:szCs w:val="24"/>
        </w:rPr>
        <w:t>.</w:t>
      </w:r>
    </w:p>
    <w:p w14:paraId="44B5E134" w14:textId="7240D55D" w:rsidR="00B83F8C" w:rsidRDefault="00B83F8C" w:rsidP="00B83F8C">
      <w:pPr>
        <w:pStyle w:val="ListParagraph"/>
        <w:numPr>
          <w:ilvl w:val="0"/>
          <w:numId w:val="7"/>
        </w:numPr>
        <w:spacing w:line="360" w:lineRule="auto"/>
        <w:rPr>
          <w:rFonts w:asciiTheme="majorBidi" w:hAnsiTheme="majorBidi" w:cstheme="majorBidi"/>
          <w:bCs/>
          <w:iCs/>
          <w:sz w:val="24"/>
          <w:szCs w:val="24"/>
        </w:rPr>
      </w:pPr>
      <w:r>
        <w:rPr>
          <w:rFonts w:asciiTheme="majorBidi" w:hAnsiTheme="majorBidi" w:cstheme="majorBidi"/>
          <w:bCs/>
          <w:iCs/>
          <w:sz w:val="24"/>
          <w:szCs w:val="24"/>
        </w:rPr>
        <w:t xml:space="preserve">Insert </w:t>
      </w:r>
      <w:r w:rsidR="003A3B58">
        <w:rPr>
          <w:rFonts w:asciiTheme="majorBidi" w:hAnsiTheme="majorBidi" w:cstheme="majorBidi"/>
          <w:bCs/>
          <w:iCs/>
          <w:sz w:val="24"/>
          <w:szCs w:val="24"/>
        </w:rPr>
        <w:t>3</w:t>
      </w:r>
      <w:r>
        <w:rPr>
          <w:rFonts w:asciiTheme="majorBidi" w:hAnsiTheme="majorBidi" w:cstheme="majorBidi"/>
          <w:bCs/>
          <w:iCs/>
          <w:sz w:val="24"/>
          <w:szCs w:val="24"/>
        </w:rPr>
        <w:t>1.</w:t>
      </w:r>
    </w:p>
    <w:p w14:paraId="0E30AB7E" w14:textId="77777777" w:rsidR="00FE16E5" w:rsidRDefault="00B83F8C" w:rsidP="00D618EF">
      <w:pPr>
        <w:pStyle w:val="ListParagraph"/>
        <w:numPr>
          <w:ilvl w:val="0"/>
          <w:numId w:val="7"/>
        </w:numPr>
        <w:spacing w:line="360" w:lineRule="auto"/>
        <w:rPr>
          <w:rFonts w:asciiTheme="majorBidi" w:hAnsiTheme="majorBidi" w:cstheme="majorBidi"/>
          <w:bCs/>
          <w:iCs/>
          <w:sz w:val="24"/>
          <w:szCs w:val="24"/>
        </w:rPr>
      </w:pPr>
      <w:r>
        <w:rPr>
          <w:rFonts w:asciiTheme="majorBidi" w:hAnsiTheme="majorBidi" w:cstheme="majorBidi"/>
          <w:bCs/>
          <w:iCs/>
          <w:sz w:val="24"/>
          <w:szCs w:val="24"/>
        </w:rPr>
        <w:t xml:space="preserve">Delete </w:t>
      </w:r>
      <w:r w:rsidR="00D618EF">
        <w:rPr>
          <w:rFonts w:asciiTheme="majorBidi" w:hAnsiTheme="majorBidi" w:cstheme="majorBidi"/>
          <w:bCs/>
          <w:iCs/>
          <w:sz w:val="24"/>
          <w:szCs w:val="24"/>
        </w:rPr>
        <w:t>22</w:t>
      </w:r>
    </w:p>
    <w:p w14:paraId="419202C6" w14:textId="6AE3BDAA" w:rsidR="000214B9" w:rsidRDefault="00FE16E5" w:rsidP="00D618EF">
      <w:pPr>
        <w:pStyle w:val="ListParagraph"/>
        <w:numPr>
          <w:ilvl w:val="0"/>
          <w:numId w:val="7"/>
        </w:numPr>
        <w:spacing w:line="360" w:lineRule="auto"/>
        <w:rPr>
          <w:rFonts w:asciiTheme="majorBidi" w:hAnsiTheme="majorBidi" w:cstheme="majorBidi"/>
          <w:bCs/>
          <w:iCs/>
          <w:sz w:val="24"/>
          <w:szCs w:val="24"/>
        </w:rPr>
      </w:pPr>
      <w:r>
        <w:rPr>
          <w:rFonts w:asciiTheme="majorBidi" w:hAnsiTheme="majorBidi" w:cstheme="majorBidi"/>
          <w:bCs/>
          <w:iCs/>
          <w:sz w:val="24"/>
          <w:szCs w:val="24"/>
        </w:rPr>
        <w:t>Delete 14</w:t>
      </w:r>
      <w:r w:rsidR="00B83F8C">
        <w:rPr>
          <w:rFonts w:asciiTheme="majorBidi" w:hAnsiTheme="majorBidi" w:cstheme="majorBidi"/>
          <w:bCs/>
          <w:iCs/>
          <w:sz w:val="24"/>
          <w:szCs w:val="24"/>
        </w:rPr>
        <w:t>.</w:t>
      </w:r>
    </w:p>
    <w:p w14:paraId="759D49F2" w14:textId="2E2AB663" w:rsidR="00D618EF" w:rsidRDefault="00D618EF" w:rsidP="00D618EF">
      <w:pPr>
        <w:pStyle w:val="ListParagraph"/>
        <w:spacing w:line="360" w:lineRule="auto"/>
        <w:rPr>
          <w:rFonts w:asciiTheme="majorBidi" w:hAnsiTheme="majorBidi" w:cstheme="majorBidi"/>
          <w:bCs/>
          <w:iCs/>
          <w:sz w:val="24"/>
          <w:szCs w:val="24"/>
        </w:rPr>
      </w:pPr>
    </w:p>
    <w:p w14:paraId="37A3B5FA" w14:textId="77777777" w:rsidR="00D618EF" w:rsidRPr="00D618EF" w:rsidRDefault="00D618EF" w:rsidP="00D618EF">
      <w:pPr>
        <w:pStyle w:val="ListParagraph"/>
        <w:spacing w:line="360" w:lineRule="auto"/>
        <w:rPr>
          <w:rFonts w:asciiTheme="majorBidi" w:hAnsiTheme="majorBidi" w:cstheme="majorBidi"/>
          <w:bCs/>
          <w:iCs/>
          <w:sz w:val="24"/>
          <w:szCs w:val="24"/>
        </w:rPr>
      </w:pPr>
    </w:p>
    <w:p w14:paraId="4E2596FE" w14:textId="77777777" w:rsidR="00DD03EA" w:rsidRDefault="00DD03EA" w:rsidP="00DD03EA">
      <w:pPr>
        <w:pStyle w:val="ListParagraph"/>
        <w:spacing w:line="360" w:lineRule="auto"/>
        <w:rPr>
          <w:rFonts w:asciiTheme="majorBidi" w:hAnsiTheme="majorBidi" w:cstheme="majorBidi"/>
          <w:bCs/>
          <w:iCs/>
          <w:sz w:val="24"/>
          <w:szCs w:val="24"/>
        </w:rPr>
      </w:pPr>
    </w:p>
    <w:p w14:paraId="131E5E4D" w14:textId="087419A2" w:rsidR="00DD03EA" w:rsidRPr="00B83F8C" w:rsidRDefault="00DD03EA" w:rsidP="00DD03EA">
      <w:pPr>
        <w:pStyle w:val="ListParagraph"/>
        <w:numPr>
          <w:ilvl w:val="0"/>
          <w:numId w:val="6"/>
        </w:numPr>
        <w:ind w:left="360"/>
        <w:rPr>
          <w:rFonts w:asciiTheme="majorBidi" w:hAnsiTheme="majorBidi" w:cstheme="majorBidi"/>
          <w:b/>
          <w:iCs/>
          <w:sz w:val="24"/>
          <w:szCs w:val="24"/>
        </w:rPr>
      </w:pPr>
      <w:r>
        <w:rPr>
          <w:rFonts w:asciiTheme="majorBidi" w:hAnsiTheme="majorBidi" w:cstheme="majorBidi"/>
          <w:b/>
          <w:iCs/>
          <w:sz w:val="24"/>
          <w:szCs w:val="24"/>
        </w:rPr>
        <w:t>What is the maximum</w:t>
      </w:r>
      <w:r w:rsidRPr="00B83F8C">
        <w:rPr>
          <w:rFonts w:asciiTheme="majorBidi" w:hAnsiTheme="majorBidi" w:cstheme="majorBidi"/>
          <w:b/>
          <w:iCs/>
          <w:sz w:val="24"/>
          <w:szCs w:val="24"/>
        </w:rPr>
        <w:t xml:space="preserve"> </w:t>
      </w:r>
      <w:r>
        <w:rPr>
          <w:rFonts w:asciiTheme="majorBidi" w:hAnsiTheme="majorBidi" w:cstheme="majorBidi"/>
          <w:b/>
          <w:iCs/>
          <w:sz w:val="24"/>
          <w:szCs w:val="24"/>
        </w:rPr>
        <w:t>number of</w:t>
      </w:r>
      <w:r w:rsidRPr="00B83F8C">
        <w:rPr>
          <w:rFonts w:asciiTheme="majorBidi" w:hAnsiTheme="majorBidi" w:cstheme="majorBidi"/>
          <w:b/>
          <w:iCs/>
          <w:sz w:val="24"/>
          <w:szCs w:val="24"/>
        </w:rPr>
        <w:t xml:space="preserve"> </w:t>
      </w:r>
      <w:r w:rsidR="00BB5B08">
        <w:rPr>
          <w:rFonts w:asciiTheme="majorBidi" w:hAnsiTheme="majorBidi" w:cstheme="majorBidi"/>
          <w:b/>
          <w:iCs/>
          <w:sz w:val="24"/>
          <w:szCs w:val="24"/>
        </w:rPr>
        <w:t xml:space="preserve">unique </w:t>
      </w:r>
      <w:r>
        <w:rPr>
          <w:rFonts w:asciiTheme="majorBidi" w:hAnsiTheme="majorBidi" w:cstheme="majorBidi"/>
          <w:b/>
          <w:iCs/>
          <w:sz w:val="24"/>
          <w:szCs w:val="24"/>
        </w:rPr>
        <w:t>keys</w:t>
      </w:r>
      <w:r w:rsidR="00BB5B08">
        <w:rPr>
          <w:rFonts w:asciiTheme="majorBidi" w:hAnsiTheme="majorBidi" w:cstheme="majorBidi"/>
          <w:b/>
          <w:iCs/>
          <w:sz w:val="24"/>
          <w:szCs w:val="24"/>
        </w:rPr>
        <w:t xml:space="preserve"> (i.e., data records)</w:t>
      </w:r>
      <w:bookmarkStart w:id="1" w:name="_GoBack"/>
      <w:bookmarkEnd w:id="1"/>
      <w:r w:rsidRPr="00B83F8C">
        <w:rPr>
          <w:rFonts w:asciiTheme="majorBidi" w:hAnsiTheme="majorBidi" w:cstheme="majorBidi"/>
          <w:b/>
          <w:iCs/>
          <w:sz w:val="24"/>
          <w:szCs w:val="24"/>
        </w:rPr>
        <w:t xml:space="preserve"> </w:t>
      </w:r>
      <w:r>
        <w:rPr>
          <w:rFonts w:asciiTheme="majorBidi" w:hAnsiTheme="majorBidi" w:cstheme="majorBidi"/>
          <w:b/>
          <w:iCs/>
          <w:sz w:val="24"/>
          <w:szCs w:val="24"/>
        </w:rPr>
        <w:t>that can be</w:t>
      </w:r>
      <w:r w:rsidRPr="00B83F8C">
        <w:rPr>
          <w:rFonts w:asciiTheme="majorBidi" w:hAnsiTheme="majorBidi" w:cstheme="majorBidi"/>
          <w:b/>
          <w:iCs/>
          <w:sz w:val="24"/>
          <w:szCs w:val="24"/>
        </w:rPr>
        <w:t xml:space="preserve"> store</w:t>
      </w:r>
      <w:r>
        <w:rPr>
          <w:rFonts w:asciiTheme="majorBidi" w:hAnsiTheme="majorBidi" w:cstheme="majorBidi"/>
          <w:b/>
          <w:iCs/>
          <w:sz w:val="24"/>
          <w:szCs w:val="24"/>
        </w:rPr>
        <w:t>d</w:t>
      </w:r>
      <w:r w:rsidRPr="00B83F8C">
        <w:rPr>
          <w:rFonts w:asciiTheme="majorBidi" w:hAnsiTheme="majorBidi" w:cstheme="majorBidi"/>
          <w:b/>
          <w:iCs/>
          <w:sz w:val="24"/>
          <w:szCs w:val="24"/>
        </w:rPr>
        <w:t xml:space="preserve"> in a B+ </w:t>
      </w:r>
      <w:r>
        <w:rPr>
          <w:rFonts w:asciiTheme="majorBidi" w:hAnsiTheme="majorBidi" w:cstheme="majorBidi"/>
          <w:b/>
          <w:iCs/>
          <w:sz w:val="24"/>
          <w:szCs w:val="24"/>
        </w:rPr>
        <w:t>Tree with k=399 and height=2 (where height is the number of pointer traversals from root to leaf)?</w:t>
      </w:r>
    </w:p>
    <w:p w14:paraId="79563DB3" w14:textId="20A3FCCA" w:rsidR="00AF2714" w:rsidRPr="00DD03EA" w:rsidRDefault="00AF2714" w:rsidP="00DD03EA">
      <w:pPr>
        <w:rPr>
          <w:rFonts w:asciiTheme="majorBidi" w:hAnsiTheme="majorBidi" w:cstheme="majorBidi"/>
          <w:b/>
          <w:iCs/>
          <w:sz w:val="24"/>
          <w:szCs w:val="24"/>
        </w:rPr>
      </w:pPr>
    </w:p>
    <w:sectPr w:rsidR="00AF2714" w:rsidRPr="00DD03EA" w:rsidSect="00780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4D9B"/>
    <w:multiLevelType w:val="hybridMultilevel"/>
    <w:tmpl w:val="DAAA2A86"/>
    <w:lvl w:ilvl="0" w:tplc="9F5C3EB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A3A19"/>
    <w:multiLevelType w:val="hybridMultilevel"/>
    <w:tmpl w:val="FE14EA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BD15F9"/>
    <w:multiLevelType w:val="hybridMultilevel"/>
    <w:tmpl w:val="0CCA1EEA"/>
    <w:lvl w:ilvl="0" w:tplc="A906C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493928"/>
    <w:multiLevelType w:val="hybridMultilevel"/>
    <w:tmpl w:val="E4043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B03D46"/>
    <w:multiLevelType w:val="hybridMultilevel"/>
    <w:tmpl w:val="B9187660"/>
    <w:lvl w:ilvl="0" w:tplc="F4B0AB3C">
      <w:start w:val="6"/>
      <w:numFmt w:val="lowerLetter"/>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5">
    <w:nsid w:val="55AC6A41"/>
    <w:multiLevelType w:val="hybridMultilevel"/>
    <w:tmpl w:val="C7685C78"/>
    <w:lvl w:ilvl="0" w:tplc="2C5662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EA360B"/>
    <w:multiLevelType w:val="hybridMultilevel"/>
    <w:tmpl w:val="F600DDEC"/>
    <w:lvl w:ilvl="0" w:tplc="04090017">
      <w:start w:val="1"/>
      <w:numFmt w:val="lowerLetter"/>
      <w:lvlText w:val="%1)"/>
      <w:lvlJc w:val="left"/>
      <w:pPr>
        <w:tabs>
          <w:tab w:val="num" w:pos="1170"/>
        </w:tabs>
        <w:ind w:left="117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6"/>
  </w:num>
  <w:num w:numId="2">
    <w:abstractNumId w:val="4"/>
  </w:num>
  <w:num w:numId="3">
    <w:abstractNumId w:val="2"/>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7I0N7M0MDU2NzU3MjJS0lEKTi0uzszPAykwrwUAMTMTNiwAAAA="/>
  </w:docVars>
  <w:rsids>
    <w:rsidRoot w:val="009500BB"/>
    <w:rsid w:val="000214B9"/>
    <w:rsid w:val="00094BDC"/>
    <w:rsid w:val="000974CE"/>
    <w:rsid w:val="000E36BE"/>
    <w:rsid w:val="0016048C"/>
    <w:rsid w:val="0023140C"/>
    <w:rsid w:val="00244389"/>
    <w:rsid w:val="00274385"/>
    <w:rsid w:val="0028426B"/>
    <w:rsid w:val="00392A78"/>
    <w:rsid w:val="00393C07"/>
    <w:rsid w:val="003A3B58"/>
    <w:rsid w:val="00433925"/>
    <w:rsid w:val="0048589B"/>
    <w:rsid w:val="00503CC5"/>
    <w:rsid w:val="00606B74"/>
    <w:rsid w:val="00683632"/>
    <w:rsid w:val="006E1980"/>
    <w:rsid w:val="00770607"/>
    <w:rsid w:val="0077703F"/>
    <w:rsid w:val="00780290"/>
    <w:rsid w:val="007B0D81"/>
    <w:rsid w:val="008A52F7"/>
    <w:rsid w:val="009500BB"/>
    <w:rsid w:val="00A76B6A"/>
    <w:rsid w:val="00AF2714"/>
    <w:rsid w:val="00B83F8C"/>
    <w:rsid w:val="00BB5B08"/>
    <w:rsid w:val="00BE15B4"/>
    <w:rsid w:val="00C12415"/>
    <w:rsid w:val="00C2119D"/>
    <w:rsid w:val="00C27EAF"/>
    <w:rsid w:val="00CC45B8"/>
    <w:rsid w:val="00D26AAA"/>
    <w:rsid w:val="00D618EF"/>
    <w:rsid w:val="00DD03EA"/>
    <w:rsid w:val="00E31078"/>
    <w:rsid w:val="00E51AD9"/>
    <w:rsid w:val="00EB0073"/>
    <w:rsid w:val="00F23218"/>
    <w:rsid w:val="00FE16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D95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0BB"/>
    <w:pPr>
      <w:spacing w:after="160" w:line="259" w:lineRule="auto"/>
    </w:pPr>
    <w:rPr>
      <w:rFonts w:ascii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0BB"/>
    <w:pPr>
      <w:ind w:left="720"/>
      <w:contextualSpacing/>
    </w:pPr>
  </w:style>
  <w:style w:type="paragraph" w:customStyle="1" w:styleId="Maths">
    <w:name w:val="Maths"/>
    <w:rsid w:val="009500BB"/>
    <w:pPr>
      <w:spacing w:before="120" w:after="120" w:line="360" w:lineRule="auto"/>
      <w:ind w:left="720"/>
    </w:pPr>
    <w:rPr>
      <w:rFonts w:ascii="Times" w:eastAsia="Times New Roman" w:hAnsi="Times" w:cs="Times New Roman"/>
      <w:noProof/>
      <w:sz w:val="20"/>
      <w:szCs w:val="20"/>
      <w:lang w:val="en-GB"/>
    </w:rPr>
  </w:style>
  <w:style w:type="paragraph" w:styleId="BalloonText">
    <w:name w:val="Balloon Text"/>
    <w:basedOn w:val="Normal"/>
    <w:link w:val="BalloonTextChar"/>
    <w:uiPriority w:val="99"/>
    <w:semiHidden/>
    <w:unhideWhenUsed/>
    <w:rsid w:val="000E36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36BE"/>
    <w:rPr>
      <w:rFonts w:ascii="Lucida Grande" w:hAnsi="Lucida Grande" w:cs="Lucida Grande"/>
      <w:sz w:val="18"/>
      <w:szCs w:val="18"/>
    </w:rPr>
  </w:style>
  <w:style w:type="table" w:styleId="TableGrid">
    <w:name w:val="Table Grid"/>
    <w:basedOn w:val="TableNormal"/>
    <w:uiPriority w:val="59"/>
    <w:rsid w:val="0077703F"/>
    <w:rPr>
      <w:rFonts w:asciiTheme="minorHAnsi" w:hAnsi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0BB"/>
    <w:pPr>
      <w:spacing w:after="160" w:line="259" w:lineRule="auto"/>
    </w:pPr>
    <w:rPr>
      <w:rFonts w:ascii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0BB"/>
    <w:pPr>
      <w:ind w:left="720"/>
      <w:contextualSpacing/>
    </w:pPr>
  </w:style>
  <w:style w:type="paragraph" w:customStyle="1" w:styleId="Maths">
    <w:name w:val="Maths"/>
    <w:rsid w:val="009500BB"/>
    <w:pPr>
      <w:spacing w:before="120" w:after="120" w:line="360" w:lineRule="auto"/>
      <w:ind w:left="720"/>
    </w:pPr>
    <w:rPr>
      <w:rFonts w:ascii="Times" w:eastAsia="Times New Roman" w:hAnsi="Times" w:cs="Times New Roman"/>
      <w:noProof/>
      <w:sz w:val="20"/>
      <w:szCs w:val="20"/>
      <w:lang w:val="en-GB"/>
    </w:rPr>
  </w:style>
  <w:style w:type="paragraph" w:styleId="BalloonText">
    <w:name w:val="Balloon Text"/>
    <w:basedOn w:val="Normal"/>
    <w:link w:val="BalloonTextChar"/>
    <w:uiPriority w:val="99"/>
    <w:semiHidden/>
    <w:unhideWhenUsed/>
    <w:rsid w:val="000E36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36BE"/>
    <w:rPr>
      <w:rFonts w:ascii="Lucida Grande" w:hAnsi="Lucida Grande" w:cs="Lucida Grande"/>
      <w:sz w:val="18"/>
      <w:szCs w:val="18"/>
    </w:rPr>
  </w:style>
  <w:style w:type="table" w:styleId="TableGrid">
    <w:name w:val="Table Grid"/>
    <w:basedOn w:val="TableNormal"/>
    <w:uiPriority w:val="59"/>
    <w:rsid w:val="0077703F"/>
    <w:rPr>
      <w:rFonts w:asciiTheme="minorHAnsi" w:hAnsi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446</Words>
  <Characters>2544</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Salman</dc:creator>
  <cp:keywords/>
  <dc:description/>
  <cp:lastModifiedBy>Susan Gauch</cp:lastModifiedBy>
  <cp:revision>22</cp:revision>
  <dcterms:created xsi:type="dcterms:W3CDTF">2021-02-04T19:28:00Z</dcterms:created>
  <dcterms:modified xsi:type="dcterms:W3CDTF">2021-04-24T04:46:00Z</dcterms:modified>
</cp:coreProperties>
</file>