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B9" w:rsidRDefault="00C85FCD">
      <w:r>
        <w:t>New</w:t>
      </w:r>
    </w:p>
    <w:sectPr w:rsidR="008C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C85FCD"/>
    <w:rsid w:val="008C71B9"/>
    <w:rsid w:val="00C8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atria-ind</dc:creator>
  <cp:keywords/>
  <dc:description/>
  <cp:lastModifiedBy>atria-ind</cp:lastModifiedBy>
  <cp:revision>2</cp:revision>
  <dcterms:created xsi:type="dcterms:W3CDTF">2018-02-14T10:44:00Z</dcterms:created>
  <dcterms:modified xsi:type="dcterms:W3CDTF">2018-02-14T10:44:00Z</dcterms:modified>
</cp:coreProperties>
</file>