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ylcosn9gj7h" w:id="0"/>
      <w:bookmarkEnd w:id="0"/>
      <w:r w:rsidDel="00000000" w:rsidR="00000000" w:rsidRPr="00000000">
        <w:rPr>
          <w:rtl w:val="0"/>
        </w:rPr>
        <w:t xml:space="preserve">🚀 Cohere API Key Setup 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00" w:before="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ixxzrz9skmc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00" w:before="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mz4t005xt9z9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What you’ll end up with</w:t>
      </w:r>
    </w:p>
    <w:p w:rsidR="00000000" w:rsidDel="00000000" w:rsidP="00000000" w:rsidRDefault="00000000" w:rsidRPr="00000000" w14:paraId="00000005">
      <w:pPr>
        <w:spacing w:after="200" w:before="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By the end, you will have: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00" w:before="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Cohere account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00" w:before="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Cohere Trial API key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copied and saved somewhere safe (you’ll use this in our n8n Cohere Rerank node)</w:t>
      </w:r>
    </w:p>
    <w:p w:rsidR="00000000" w:rsidDel="00000000" w:rsidP="00000000" w:rsidRDefault="00000000" w:rsidRPr="00000000" w14:paraId="00000008">
      <w:pPr>
        <w:spacing w:after="200" w:before="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Cohere creates 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Trial API key automatically when you create your account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and it’s available in the dashboard under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API Keys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00" w:before="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aqyev7z315iz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Important safety note (please read)</w:t>
      </w:r>
    </w:p>
    <w:p w:rsidR="00000000" w:rsidDel="00000000" w:rsidP="00000000" w:rsidRDefault="00000000" w:rsidRPr="00000000" w14:paraId="0000000B">
      <w:pPr>
        <w:spacing w:after="200" w:before="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Your Cohere API key is like a password: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00" w:before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Keep it private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00" w:before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post it in Slack/WhatsApp/email threads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00" w:before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paste it into screenshots you share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before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commit it to GitHub</w:t>
      </w:r>
    </w:p>
    <w:p w:rsidR="00000000" w:rsidDel="00000000" w:rsidP="00000000" w:rsidRDefault="00000000" w:rsidRPr="00000000" w14:paraId="00000010">
      <w:pPr>
        <w:spacing w:after="200" w:before="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If you ever accidentally expose it,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delete/revoke it immediately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in the Cohere dashboard and create a new one (same API Keys page).</w:t>
      </w:r>
    </w:p>
    <w:p w:rsidR="00000000" w:rsidDel="00000000" w:rsidP="00000000" w:rsidRDefault="00000000" w:rsidRPr="00000000" w14:paraId="00000011">
      <w:pPr>
        <w:spacing w:after="200" w:lineRule="auto"/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00" w:before="0" w:lineRule="auto"/>
        <w:rPr>
          <w:b w:val="1"/>
          <w:bCs w:val="1"/>
        </w:rPr>
      </w:pPr>
      <w:bookmarkStart w:colFirst="0" w:colLast="0" w:name="_whpunoavldo8" w:id="4"/>
      <w:bookmarkEnd w:id="4"/>
      <w:r w:rsidDel="00000000" w:rsidR="00000000" w:rsidRPr="00000000">
        <w:rPr>
          <w:b w:val="1"/>
          <w:bCs w:val="1"/>
          <w:rtl w:val="0"/>
        </w:rPr>
        <w:t xml:space="preserve">Step 1 — Create a Cohere account (first-time users)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00" w:before="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Open the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Sign up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page: https://dashboard.cohere.com/welcome/register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00" w:before="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Choose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one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sign-up method (any is fine):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00" w:before="0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Continue with Google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200" w:before="0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Continue with Github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00" w:before="0" w:lineRule="auto"/>
        <w:ind w:left="144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Or sign up with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Email + Password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00" w:before="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If you choose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Email + Password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00" w:before="0" w:lineRule="auto"/>
        <w:ind w:left="144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Click into the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Email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field → type your email address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00" w:before="0" w:lineRule="auto"/>
        <w:ind w:left="144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Click into the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Password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field → create a password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200" w:before="0" w:lineRule="auto"/>
        <w:ind w:left="144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Click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Sign up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00" w:before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Email verification (if prompted):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200" w:before="0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Check your inbox for a verification email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200" w:before="0" w:lineRule="auto"/>
        <w:ind w:left="144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If you don’t see it, check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Spam / Promotions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200" w:before="0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Click the verification link in the email and return to the dashboard</w:t>
      </w:r>
    </w:p>
    <w:p w:rsidR="00000000" w:rsidDel="00000000" w:rsidP="00000000" w:rsidRDefault="00000000" w:rsidRPr="00000000" w14:paraId="00000021">
      <w:pPr>
        <w:spacing w:after="200" w:before="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You can access the Cohere dashboard.</w:t>
      </w:r>
    </w:p>
    <w:p w:rsidR="00000000" w:rsidDel="00000000" w:rsidP="00000000" w:rsidRDefault="00000000" w:rsidRPr="00000000" w14:paraId="00000022">
      <w:pPr>
        <w:spacing w:after="200" w:before="0" w:lineRule="auto"/>
        <w:jc w:val="center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048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0" w:lineRule="auto"/>
        <w:jc w:val="center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4972050" cy="32099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before="0" w:lineRule="auto"/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200" w:before="0" w:lineRule="auto"/>
        <w:rPr>
          <w:b w:val="1"/>
          <w:bCs w:val="1"/>
          <w:sz w:val="32"/>
          <w:szCs w:val="32"/>
        </w:rPr>
      </w:pPr>
      <w:bookmarkStart w:colFirst="0" w:colLast="0" w:name="_v9qy5pypa6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200" w:before="0" w:lineRule="auto"/>
        <w:rPr>
          <w:b w:val="1"/>
          <w:bCs w:val="1"/>
        </w:rPr>
      </w:pPr>
      <w:bookmarkStart w:colFirst="0" w:colLast="0" w:name="_bovtphu3z0e5" w:id="6"/>
      <w:bookmarkEnd w:id="6"/>
      <w:r w:rsidDel="00000000" w:rsidR="00000000" w:rsidRPr="00000000">
        <w:rPr>
          <w:b w:val="1"/>
          <w:bCs w:val="1"/>
          <w:rtl w:val="0"/>
        </w:rPr>
        <w:t xml:space="preserve">Step 2 — Go to the API Keys page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00" w:before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Make sure you are logged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00" w:before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Open the API Keys page directly using the link below: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200" w:before="0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88038"/>
          <w:rtl w:val="0"/>
        </w:rPr>
        <w:t xml:space="preserve">https://dashboard.cohere.com/api-keys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00" w:before="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On the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API Keys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page by clicking on "API Keys” option on the right side menu, 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00" w:before="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You should see at least one key: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200" w:before="0" w:lineRule="auto"/>
        <w:ind w:left="144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Cohere typically creates 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Trial API key automatically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when your account is created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200" w:before="0" w:lineRule="auto"/>
        <w:ind w:left="144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Cohere describes two types of keys: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Trial/Evaluation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and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Production</w:t>
      </w:r>
    </w:p>
    <w:p w:rsidR="00000000" w:rsidDel="00000000" w:rsidP="00000000" w:rsidRDefault="00000000" w:rsidRPr="00000000" w14:paraId="0000002E">
      <w:pPr>
        <w:spacing w:after="0" w:before="0" w:lineRule="auto"/>
        <w:jc w:val="center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</w:rPr>
        <w:drawing>
          <wp:inline distB="114300" distT="114300" distL="114300" distR="114300">
            <wp:extent cx="5343525" cy="233611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336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200" w:before="0" w:lineRule="auto"/>
        <w:rPr>
          <w:b w:val="1"/>
          <w:bCs w:val="1"/>
          <w:sz w:val="32"/>
          <w:szCs w:val="32"/>
        </w:rPr>
      </w:pPr>
      <w:bookmarkStart w:colFirst="0" w:colLast="0" w:name="_lo7dz6h7mxv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200" w:before="0" w:lineRule="auto"/>
        <w:rPr>
          <w:b w:val="1"/>
          <w:bCs w:val="1"/>
        </w:rPr>
      </w:pPr>
      <w:bookmarkStart w:colFirst="0" w:colLast="0" w:name="_am6h5unqt6q0" w:id="8"/>
      <w:bookmarkEnd w:id="8"/>
      <w:r w:rsidDel="00000000" w:rsidR="00000000" w:rsidRPr="00000000">
        <w:rPr>
          <w:b w:val="1"/>
          <w:bCs w:val="1"/>
          <w:rtl w:val="0"/>
        </w:rPr>
        <w:t xml:space="preserve">Step 3 — Copy your Trial API key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On the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API Keys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page: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00" w:before="0" w:lineRule="auto"/>
        <w:ind w:left="144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Look for a key labeled something like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Trial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/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Evaluation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200" w:before="0" w:lineRule="auto"/>
        <w:ind w:left="144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You’ll typically see 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copy icon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next to it (or a “Copy” button)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Click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Copy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200" w:before="0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Paste the key into a temporary safe place 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immediately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(example: a password manager note)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00" w:before="0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This reduces the risk of losing it or copying the wrong thing</w:t>
      </w:r>
    </w:p>
    <w:p w:rsidR="00000000" w:rsidDel="00000000" w:rsidP="00000000" w:rsidRDefault="00000000" w:rsidRPr="00000000" w14:paraId="00000039">
      <w:pPr>
        <w:spacing w:after="200" w:before="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What the key looks like: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a long random string of letters/numbers.</w:t>
      </w:r>
    </w:p>
    <w:p w:rsidR="00000000" w:rsidDel="00000000" w:rsidP="00000000" w:rsidRDefault="00000000" w:rsidRPr="00000000" w14:paraId="0000003A">
      <w:pPr>
        <w:spacing w:after="0" w:before="0" w:lineRule="auto"/>
        <w:jc w:val="center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710238" cy="220539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2205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0" w:before="0" w:lineRule="auto"/>
        <w:rPr>
          <w:b w:val="1"/>
          <w:bCs w:val="1"/>
          <w:sz w:val="32"/>
          <w:szCs w:val="32"/>
        </w:rPr>
      </w:pPr>
      <w:bookmarkStart w:colFirst="0" w:colLast="0" w:name="_blgqfa7mnu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200" w:before="0" w:lineRule="auto"/>
        <w:rPr>
          <w:b w:val="1"/>
          <w:bCs w:val="1"/>
        </w:rPr>
      </w:pPr>
      <w:bookmarkStart w:colFirst="0" w:colLast="0" w:name="_oxq9evyocuzt" w:id="10"/>
      <w:bookmarkEnd w:id="10"/>
      <w:r w:rsidDel="00000000" w:rsidR="00000000" w:rsidRPr="00000000">
        <w:rPr>
          <w:b w:val="1"/>
          <w:bCs w:val="1"/>
          <w:rtl w:val="0"/>
        </w:rPr>
        <w:t xml:space="preserve">Step 4 — (If needed) Create a new Trial key</w:t>
      </w:r>
    </w:p>
    <w:p w:rsidR="00000000" w:rsidDel="00000000" w:rsidP="00000000" w:rsidRDefault="00000000" w:rsidRPr="00000000" w14:paraId="00000040">
      <w:pPr>
        <w:spacing w:after="200" w:before="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 some accounts, you’ll already have a Trial key and won’t need this. But if you don’t see one, or you want a key specifically named for this course: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00" w:before="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Still on the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API Keys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page, look for a button like: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New Trial key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Create API key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or similar wording</w:t>
        <w:br w:type="textWrapping"/>
        <w:t xml:space="preserve"> (UI text can change slightly over time.)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00" w:before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If it asks for a name, use something clear like: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200" w:before="0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88038"/>
          <w:rtl w:val="0"/>
        </w:rPr>
        <w:t xml:space="preserve">n8n-rag-class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200" w:before="0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88038"/>
          <w:rtl w:val="0"/>
        </w:rPr>
        <w:t xml:space="preserve">rerank-assignment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200" w:before="0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88038"/>
          <w:rtl w:val="0"/>
        </w:rPr>
        <w:t xml:space="preserve">dev-key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00" w:before="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Click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Generate/Create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00" w:before="0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Copy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the newly generated key and store it safely.</w:t>
      </w:r>
    </w:p>
    <w:p w:rsidR="00000000" w:rsidDel="00000000" w:rsidP="00000000" w:rsidRDefault="00000000" w:rsidRPr="00000000" w14:paraId="00000049">
      <w:pPr>
        <w:spacing w:after="0" w:before="0" w:lineRule="auto"/>
        <w:jc w:val="center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738813" cy="254290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2542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