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3B32" w14:textId="77777777" w:rsidR="00B64B1A" w:rsidRDefault="00000000">
      <w:pPr>
        <w:jc w:val="center"/>
        <w:rPr>
          <w:rFonts w:hint="eastAsia"/>
        </w:rPr>
      </w:pPr>
      <w:r>
        <w:rPr>
          <w:b/>
          <w:sz w:val="48"/>
        </w:rPr>
        <w:t>FULL PRODUCT REQUIREMENTS DOCUMENT</w:t>
      </w:r>
    </w:p>
    <w:p w14:paraId="322CB40C" w14:textId="77777777" w:rsidR="00B64B1A" w:rsidRDefault="00000000">
      <w:pPr>
        <w:jc w:val="center"/>
        <w:rPr>
          <w:rFonts w:hint="eastAsia"/>
        </w:rPr>
      </w:pPr>
      <w:r>
        <w:rPr>
          <w:b/>
          <w:sz w:val="42"/>
        </w:rPr>
        <w:t>Street-Food Ordering + POS Platform</w:t>
      </w:r>
    </w:p>
    <w:p w14:paraId="780403C0" w14:textId="77777777" w:rsidR="00B64B1A" w:rsidRDefault="00000000">
      <w:pPr>
        <w:jc w:val="center"/>
        <w:rPr>
          <w:rFonts w:hint="eastAsia"/>
        </w:rPr>
      </w:pPr>
      <w:r>
        <w:rPr>
          <w:sz w:val="24"/>
        </w:rPr>
        <w:t>PRD + Functional Requirements + UX Flows + Technical Requirements</w:t>
      </w:r>
    </w:p>
    <w:p w14:paraId="4D10E352" w14:textId="77777777" w:rsidR="00B64B1A" w:rsidRDefault="00000000">
      <w:pPr>
        <w:jc w:val="center"/>
        <w:rPr>
          <w:rFonts w:hint="eastAsia"/>
        </w:rPr>
      </w:pPr>
      <w:r>
        <w:rPr>
          <w:i/>
        </w:rPr>
        <w:t>Version 1.0 | Initial market: street-food stalls | Future: cafes / restaurants / QSR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99"/>
        <w:gridCol w:w="4643"/>
      </w:tblGrid>
      <w:tr w:rsidR="00B64B1A" w14:paraId="2992CD9A" w14:textId="77777777">
        <w:trPr>
          <w:jc w:val="center"/>
        </w:trPr>
        <w:tc>
          <w:tcPr>
            <w:tcW w:w="5112" w:type="dxa"/>
            <w:shd w:val="clear" w:color="auto" w:fill="E9EEF7"/>
            <w:vAlign w:val="center"/>
          </w:tcPr>
          <w:p w14:paraId="1BEDA353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Document Item</w:t>
            </w:r>
          </w:p>
        </w:tc>
        <w:tc>
          <w:tcPr>
            <w:tcW w:w="5112" w:type="dxa"/>
            <w:shd w:val="clear" w:color="auto" w:fill="E9EEF7"/>
            <w:vAlign w:val="center"/>
          </w:tcPr>
          <w:p w14:paraId="069F552A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Definition</w:t>
            </w:r>
          </w:p>
        </w:tc>
      </w:tr>
      <w:tr w:rsidR="00B64B1A" w14:paraId="7EA6A946" w14:textId="77777777">
        <w:trPr>
          <w:jc w:val="center"/>
        </w:trPr>
        <w:tc>
          <w:tcPr>
            <w:tcW w:w="5112" w:type="dxa"/>
            <w:vAlign w:val="center"/>
          </w:tcPr>
          <w:p w14:paraId="7FE6604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Primary users</w:t>
            </w:r>
          </w:p>
        </w:tc>
        <w:tc>
          <w:tcPr>
            <w:tcW w:w="5112" w:type="dxa"/>
            <w:vAlign w:val="center"/>
          </w:tcPr>
          <w:p w14:paraId="4407E9F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 / Stall Owner and Customer / Guest</w:t>
            </w:r>
          </w:p>
        </w:tc>
      </w:tr>
      <w:tr w:rsidR="00B64B1A" w14:paraId="47540C2C" w14:textId="77777777">
        <w:trPr>
          <w:jc w:val="center"/>
        </w:trPr>
        <w:tc>
          <w:tcPr>
            <w:tcW w:w="5112" w:type="dxa"/>
            <w:vAlign w:val="center"/>
          </w:tcPr>
          <w:p w14:paraId="5AB8E3C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Customer account</w:t>
            </w:r>
          </w:p>
        </w:tc>
        <w:tc>
          <w:tcPr>
            <w:tcW w:w="5112" w:type="dxa"/>
            <w:vAlign w:val="center"/>
          </w:tcPr>
          <w:p w14:paraId="020650B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Not required</w:t>
            </w:r>
          </w:p>
        </w:tc>
      </w:tr>
      <w:tr w:rsidR="00B64B1A" w14:paraId="1BC2CFB1" w14:textId="77777777">
        <w:trPr>
          <w:jc w:val="center"/>
        </w:trPr>
        <w:tc>
          <w:tcPr>
            <w:tcW w:w="5112" w:type="dxa"/>
            <w:vAlign w:val="center"/>
          </w:tcPr>
          <w:p w14:paraId="7E63BF9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 account</w:t>
            </w:r>
          </w:p>
        </w:tc>
        <w:tc>
          <w:tcPr>
            <w:tcW w:w="5112" w:type="dxa"/>
            <w:vAlign w:val="center"/>
          </w:tcPr>
          <w:p w14:paraId="53B9D8E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Required</w:t>
            </w:r>
          </w:p>
        </w:tc>
      </w:tr>
      <w:tr w:rsidR="00B64B1A" w14:paraId="5D9B639B" w14:textId="77777777">
        <w:trPr>
          <w:jc w:val="center"/>
        </w:trPr>
        <w:tc>
          <w:tcPr>
            <w:tcW w:w="5112" w:type="dxa"/>
            <w:vAlign w:val="center"/>
          </w:tcPr>
          <w:p w14:paraId="1BA66E8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Ordering channels</w:t>
            </w:r>
          </w:p>
        </w:tc>
        <w:tc>
          <w:tcPr>
            <w:tcW w:w="5112" w:type="dxa"/>
            <w:vAlign w:val="center"/>
          </w:tcPr>
          <w:p w14:paraId="5AE9FCF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Permanent QR + optional touchscreen kiosk</w:t>
            </w:r>
          </w:p>
        </w:tc>
      </w:tr>
      <w:tr w:rsidR="00B64B1A" w14:paraId="25C2D016" w14:textId="77777777">
        <w:trPr>
          <w:jc w:val="center"/>
        </w:trPr>
        <w:tc>
          <w:tcPr>
            <w:tcW w:w="5112" w:type="dxa"/>
            <w:vAlign w:val="center"/>
          </w:tcPr>
          <w:p w14:paraId="2D49082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 interface</w:t>
            </w:r>
          </w:p>
        </w:tc>
        <w:tc>
          <w:tcPr>
            <w:tcW w:w="5112" w:type="dxa"/>
            <w:vAlign w:val="center"/>
          </w:tcPr>
          <w:p w14:paraId="65CA87A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Authenticated web dashboard / POS</w:t>
            </w:r>
          </w:p>
        </w:tc>
      </w:tr>
      <w:tr w:rsidR="00B64B1A" w14:paraId="5804BAED" w14:textId="77777777">
        <w:trPr>
          <w:jc w:val="center"/>
        </w:trPr>
        <w:tc>
          <w:tcPr>
            <w:tcW w:w="5112" w:type="dxa"/>
            <w:vAlign w:val="center"/>
          </w:tcPr>
          <w:p w14:paraId="3DB59B3B" w14:textId="00BAC6F8" w:rsidR="00B64B1A" w:rsidRDefault="00B64B1A">
            <w:pPr>
              <w:rPr>
                <w:rFonts w:hint="eastAsia"/>
              </w:rPr>
            </w:pPr>
          </w:p>
        </w:tc>
        <w:tc>
          <w:tcPr>
            <w:tcW w:w="5112" w:type="dxa"/>
            <w:vAlign w:val="center"/>
          </w:tcPr>
          <w:p w14:paraId="7B110BF5" w14:textId="483A5424" w:rsidR="00B64B1A" w:rsidRDefault="00B64B1A">
            <w:pPr>
              <w:rPr>
                <w:rFonts w:hint="eastAsia"/>
              </w:rPr>
            </w:pPr>
          </w:p>
        </w:tc>
      </w:tr>
      <w:tr w:rsidR="00B64B1A" w14:paraId="12A1C332" w14:textId="77777777">
        <w:trPr>
          <w:jc w:val="center"/>
        </w:trPr>
        <w:tc>
          <w:tcPr>
            <w:tcW w:w="5112" w:type="dxa"/>
            <w:vAlign w:val="center"/>
          </w:tcPr>
          <w:p w14:paraId="4883F8EE" w14:textId="118E6C7C" w:rsidR="00B64B1A" w:rsidRDefault="00B64B1A">
            <w:pPr>
              <w:rPr>
                <w:rFonts w:hint="eastAsia"/>
              </w:rPr>
            </w:pPr>
          </w:p>
        </w:tc>
        <w:tc>
          <w:tcPr>
            <w:tcW w:w="5112" w:type="dxa"/>
            <w:vAlign w:val="center"/>
          </w:tcPr>
          <w:p w14:paraId="09F18C58" w14:textId="186FBC10" w:rsidR="00B64B1A" w:rsidRDefault="00B64B1A">
            <w:pPr>
              <w:rPr>
                <w:rFonts w:hint="eastAsia"/>
              </w:rPr>
            </w:pPr>
          </w:p>
        </w:tc>
      </w:tr>
      <w:tr w:rsidR="00B64B1A" w14:paraId="58C4B2F7" w14:textId="77777777">
        <w:trPr>
          <w:jc w:val="center"/>
        </w:trPr>
        <w:tc>
          <w:tcPr>
            <w:tcW w:w="5112" w:type="dxa"/>
            <w:vAlign w:val="center"/>
          </w:tcPr>
          <w:p w14:paraId="62CA039E" w14:textId="1FC0A7A1" w:rsidR="00B64B1A" w:rsidRDefault="00B64B1A">
            <w:pPr>
              <w:rPr>
                <w:rFonts w:hint="eastAsia"/>
              </w:rPr>
            </w:pPr>
          </w:p>
        </w:tc>
        <w:tc>
          <w:tcPr>
            <w:tcW w:w="5112" w:type="dxa"/>
            <w:vAlign w:val="center"/>
          </w:tcPr>
          <w:p w14:paraId="7AF9B5E9" w14:textId="1FE498A5" w:rsidR="00B64B1A" w:rsidRDefault="00B64B1A">
            <w:pPr>
              <w:rPr>
                <w:rFonts w:hint="eastAsia"/>
              </w:rPr>
            </w:pPr>
          </w:p>
        </w:tc>
      </w:tr>
      <w:tr w:rsidR="00B64B1A" w14:paraId="1DFFB5E3" w14:textId="77777777">
        <w:trPr>
          <w:jc w:val="center"/>
        </w:trPr>
        <w:tc>
          <w:tcPr>
            <w:tcW w:w="5112" w:type="dxa"/>
            <w:vAlign w:val="center"/>
          </w:tcPr>
          <w:p w14:paraId="0D12895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Payments</w:t>
            </w:r>
          </w:p>
        </w:tc>
        <w:tc>
          <w:tcPr>
            <w:tcW w:w="5112" w:type="dxa"/>
            <w:vAlign w:val="center"/>
          </w:tcPr>
          <w:p w14:paraId="1B2CBA9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Gateway + server-side webhook verification</w:t>
            </w:r>
          </w:p>
        </w:tc>
      </w:tr>
      <w:tr w:rsidR="00B64B1A" w14:paraId="13E4F500" w14:textId="77777777">
        <w:trPr>
          <w:jc w:val="center"/>
        </w:trPr>
        <w:tc>
          <w:tcPr>
            <w:tcW w:w="5112" w:type="dxa"/>
            <w:vAlign w:val="center"/>
          </w:tcPr>
          <w:p w14:paraId="75F1765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QR</w:t>
            </w:r>
          </w:p>
        </w:tc>
        <w:tc>
          <w:tcPr>
            <w:tcW w:w="5112" w:type="dxa"/>
            <w:vAlign w:val="center"/>
          </w:tcPr>
          <w:p w14:paraId="4B54EBC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Permanent public URL per vendor/location</w:t>
            </w:r>
          </w:p>
        </w:tc>
      </w:tr>
    </w:tbl>
    <w:p w14:paraId="5197C915" w14:textId="77777777" w:rsidR="00B64B1A" w:rsidRDefault="00B64B1A">
      <w:pPr>
        <w:rPr>
          <w:rFonts w:hint="eastAsia"/>
        </w:rPr>
      </w:pPr>
    </w:p>
    <w:p w14:paraId="4709FA6D" w14:textId="77777777" w:rsidR="00B64B1A" w:rsidRDefault="00000000">
      <w:pPr>
        <w:pStyle w:val="Heading1"/>
      </w:pPr>
      <w:r>
        <w:t>1. Executive Summary</w:t>
      </w:r>
    </w:p>
    <w:p w14:paraId="64D91298" w14:textId="77777777" w:rsidR="00B64B1A" w:rsidRDefault="00000000">
      <w:pPr>
        <w:spacing w:after="100"/>
        <w:rPr>
          <w:rFonts w:hint="eastAsia"/>
        </w:rPr>
      </w:pPr>
      <w:r>
        <w:t>The product is a simple self-service ordering platform built first for street-food stalls. A customer scans a permanent QR code or uses an optional touchscreen kiosk, browses the current menu, selects food, pays, receives an order number, and tracks the order without creating an account.</w:t>
      </w:r>
    </w:p>
    <w:p w14:paraId="76AB39BE" w14:textId="77777777" w:rsidR="00B64B1A" w:rsidRDefault="00000000">
      <w:pPr>
        <w:spacing w:after="100"/>
        <w:rPr>
          <w:rFonts w:hint="eastAsia"/>
        </w:rPr>
      </w:pPr>
      <w:r>
        <w:t>The vendor creates an account once and uses an authenticated dashboard to configure the business, location, hours, menu, prices and availability; receive orders; change order status; manage the permanent QR; launch the customer kiosk; and view sales reports.</w:t>
      </w:r>
    </w:p>
    <w:p w14:paraId="21D316C6" w14:textId="77777777" w:rsidR="00B64B1A" w:rsidRDefault="00000000">
      <w:pPr>
        <w:spacing w:after="100"/>
        <w:rPr>
          <w:rFonts w:hint="eastAsia"/>
        </w:rPr>
      </w:pPr>
      <w:r>
        <w:t>The platform should be intentionally simple at launch. It should not become a full restaurant ERP before the street-food workflow is validated.</w:t>
      </w:r>
    </w:p>
    <w:p w14:paraId="3A1D815F" w14:textId="77777777" w:rsidR="00B64B1A" w:rsidRDefault="00000000">
      <w:pPr>
        <w:pStyle w:val="Heading2"/>
      </w:pPr>
      <w:r>
        <w:t>1.1 Product Objectives</w:t>
      </w:r>
    </w:p>
    <w:p w14:paraId="18F8F261" w14:textId="77777777" w:rsidR="00B64B1A" w:rsidRDefault="00000000">
      <w:pPr>
        <w:pStyle w:val="ListBullet"/>
        <w:spacing w:after="40"/>
        <w:rPr>
          <w:rFonts w:hint="eastAsia"/>
        </w:rPr>
      </w:pPr>
      <w:r>
        <w:t>Make customer ordering fast and frictionless.</w:t>
      </w:r>
    </w:p>
    <w:p w14:paraId="2177370D" w14:textId="77777777" w:rsidR="00B64B1A" w:rsidRDefault="00000000">
      <w:pPr>
        <w:pStyle w:val="ListBullet"/>
        <w:spacing w:after="40"/>
        <w:rPr>
          <w:rFonts w:hint="eastAsia"/>
        </w:rPr>
      </w:pPr>
      <w:r>
        <w:t>Do not require customer registration, password, phone number, email or address for the MVP.</w:t>
      </w:r>
    </w:p>
    <w:p w14:paraId="7587AFF5" w14:textId="77777777" w:rsidR="00B64B1A" w:rsidRDefault="00000000">
      <w:pPr>
        <w:pStyle w:val="ListBullet"/>
        <w:spacing w:after="40"/>
        <w:rPr>
          <w:rFonts w:hint="eastAsia"/>
        </w:rPr>
      </w:pPr>
      <w:r>
        <w:t>Give a small vendor a useful POS-style dashboard without requiring proprietary hardware.</w:t>
      </w:r>
    </w:p>
    <w:p w14:paraId="717639B8" w14:textId="77777777" w:rsidR="00B64B1A" w:rsidRDefault="00000000">
      <w:pPr>
        <w:pStyle w:val="ListBullet"/>
        <w:spacing w:after="40"/>
        <w:rPr>
          <w:rFonts w:hint="eastAsia"/>
        </w:rPr>
      </w:pPr>
      <w:r>
        <w:t>Use one customer ordering interface for both QR ordering and kiosk mode.</w:t>
      </w:r>
    </w:p>
    <w:p w14:paraId="5F914173" w14:textId="77777777" w:rsidR="00B64B1A" w:rsidRDefault="00000000">
      <w:pPr>
        <w:pStyle w:val="ListBullet"/>
        <w:spacing w:after="40"/>
        <w:rPr>
          <w:rFonts w:hint="eastAsia"/>
        </w:rPr>
      </w:pPr>
      <w:r>
        <w:t>Use a permanent QR URL so the vendor prints the QR once and keeps using it.</w:t>
      </w:r>
    </w:p>
    <w:p w14:paraId="6288D17C" w14:textId="77777777" w:rsidR="00B64B1A" w:rsidRDefault="00000000">
      <w:pPr>
        <w:pStyle w:val="ListBullet"/>
        <w:spacing w:after="40"/>
        <w:rPr>
          <w:rFonts w:hint="eastAsia"/>
        </w:rPr>
      </w:pPr>
      <w:r>
        <w:t>Confirm payments on the backend using the gateway webhook.</w:t>
      </w:r>
    </w:p>
    <w:p w14:paraId="35D973CA" w14:textId="77777777" w:rsidR="00B64B1A" w:rsidRDefault="00000000">
      <w:pPr>
        <w:pStyle w:val="ListBullet"/>
        <w:spacing w:after="40"/>
        <w:rPr>
          <w:rFonts w:hint="eastAsia"/>
        </w:rPr>
      </w:pPr>
      <w:r>
        <w:t>Deliver confirmed orders to the vendor dashboard in real time.</w:t>
      </w:r>
    </w:p>
    <w:p w14:paraId="723BDBE1" w14:textId="77777777" w:rsidR="00B64B1A" w:rsidRDefault="00000000">
      <w:pPr>
        <w:pStyle w:val="ListBullet"/>
        <w:spacing w:after="40"/>
        <w:rPr>
          <w:rFonts w:hint="eastAsia"/>
        </w:rPr>
      </w:pPr>
      <w:r>
        <w:t>Provide practical sales reports rather than an enterprise ERP.</w:t>
      </w:r>
    </w:p>
    <w:p w14:paraId="7D6F3C39" w14:textId="77777777" w:rsidR="00B64B1A" w:rsidRDefault="00000000">
      <w:pPr>
        <w:pStyle w:val="Heading2"/>
      </w:pPr>
      <w:r>
        <w:t>1.2 Product Principles</w:t>
      </w:r>
    </w:p>
    <w:p w14:paraId="2F664FB8" w14:textId="77777777" w:rsidR="00B64B1A" w:rsidRDefault="00000000">
      <w:pPr>
        <w:pStyle w:val="ListBullet"/>
        <w:spacing w:after="40"/>
        <w:rPr>
          <w:rFonts w:hint="eastAsia"/>
        </w:rPr>
      </w:pPr>
      <w:r>
        <w:t>Customer simplicity first.</w:t>
      </w:r>
    </w:p>
    <w:p w14:paraId="030D06D0" w14:textId="77777777" w:rsidR="00B64B1A" w:rsidRDefault="00000000">
      <w:pPr>
        <w:pStyle w:val="ListBullet"/>
        <w:spacing w:after="40"/>
        <w:rPr>
          <w:rFonts w:hint="eastAsia"/>
        </w:rPr>
      </w:pPr>
      <w:r>
        <w:t>Vendor authentication is mandatory; customer authentication is not.</w:t>
      </w:r>
    </w:p>
    <w:p w14:paraId="25CAF92F" w14:textId="77777777" w:rsidR="00B64B1A" w:rsidRDefault="00000000">
      <w:pPr>
        <w:pStyle w:val="ListBullet"/>
        <w:spacing w:after="40"/>
        <w:rPr>
          <w:rFonts w:hint="eastAsia"/>
        </w:rPr>
      </w:pPr>
      <w:r>
        <w:t>One web application with role/mode-based experiences.</w:t>
      </w:r>
    </w:p>
    <w:p w14:paraId="76C64C93" w14:textId="77777777" w:rsidR="00B64B1A" w:rsidRDefault="00000000">
      <w:pPr>
        <w:pStyle w:val="ListBullet"/>
        <w:spacing w:after="40"/>
        <w:rPr>
          <w:rFonts w:hint="eastAsia"/>
        </w:rPr>
      </w:pPr>
      <w:r>
        <w:t>Database is the source of truth; SignalR is a real-time delivery mechanism.</w:t>
      </w:r>
    </w:p>
    <w:p w14:paraId="3074A5B4" w14:textId="77777777" w:rsidR="00B64B1A" w:rsidRDefault="00000000">
      <w:pPr>
        <w:pStyle w:val="ListBullet"/>
        <w:spacing w:after="40"/>
        <w:rPr>
          <w:rFonts w:hint="eastAsia"/>
        </w:rPr>
      </w:pPr>
      <w:r>
        <w:lastRenderedPageBreak/>
        <w:t>Never trust browser-calculated prices or browser-only payment success.</w:t>
      </w:r>
    </w:p>
    <w:p w14:paraId="0605BF70" w14:textId="77777777" w:rsidR="00B64B1A" w:rsidRDefault="00000000">
      <w:pPr>
        <w:pStyle w:val="ListBullet"/>
        <w:spacing w:after="40"/>
        <w:rPr>
          <w:rFonts w:hint="eastAsia"/>
        </w:rPr>
      </w:pPr>
      <w:r>
        <w:t>Mobile-first customer UI; touch-first kiosk UI; desktop/tablet-friendly vendor UI.</w:t>
      </w:r>
    </w:p>
    <w:p w14:paraId="258DE562" w14:textId="77777777" w:rsidR="00B64B1A" w:rsidRDefault="00000000">
      <w:pPr>
        <w:pStyle w:val="ListBullet"/>
        <w:spacing w:after="40"/>
        <w:rPr>
          <w:rFonts w:hint="eastAsia"/>
        </w:rPr>
      </w:pPr>
      <w:r>
        <w:t>Architecture should allow future expansion without forcing future complexity into MVP.</w:t>
      </w:r>
    </w:p>
    <w:p w14:paraId="4FA5B532" w14:textId="77777777" w:rsidR="00B64B1A" w:rsidRDefault="00000000">
      <w:pPr>
        <w:pStyle w:val="Heading1"/>
      </w:pPr>
      <w:r>
        <w:t>2. Product Scope</w:t>
      </w:r>
    </w:p>
    <w:p w14:paraId="23251BC7" w14:textId="77777777" w:rsidR="00B64B1A" w:rsidRDefault="00000000">
      <w:pPr>
        <w:pStyle w:val="Heading2"/>
      </w:pPr>
      <w:r>
        <w:t>2.1 MVP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6"/>
        <w:gridCol w:w="4776"/>
      </w:tblGrid>
      <w:tr w:rsidR="00B64B1A" w14:paraId="234A1820" w14:textId="77777777">
        <w:trPr>
          <w:jc w:val="center"/>
        </w:trPr>
        <w:tc>
          <w:tcPr>
            <w:tcW w:w="5112" w:type="dxa"/>
            <w:shd w:val="clear" w:color="auto" w:fill="E9EEF7"/>
            <w:vAlign w:val="center"/>
          </w:tcPr>
          <w:p w14:paraId="61A76840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Module</w:t>
            </w:r>
          </w:p>
        </w:tc>
        <w:tc>
          <w:tcPr>
            <w:tcW w:w="5112" w:type="dxa"/>
            <w:shd w:val="clear" w:color="auto" w:fill="E9EEF7"/>
            <w:vAlign w:val="center"/>
          </w:tcPr>
          <w:p w14:paraId="6E57399C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MVP</w:t>
            </w:r>
          </w:p>
        </w:tc>
      </w:tr>
      <w:tr w:rsidR="00B64B1A" w14:paraId="408E78F3" w14:textId="77777777">
        <w:trPr>
          <w:jc w:val="center"/>
        </w:trPr>
        <w:tc>
          <w:tcPr>
            <w:tcW w:w="5112" w:type="dxa"/>
            <w:vAlign w:val="center"/>
          </w:tcPr>
          <w:p w14:paraId="6C8C403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</w:t>
            </w:r>
          </w:p>
        </w:tc>
        <w:tc>
          <w:tcPr>
            <w:tcW w:w="5112" w:type="dxa"/>
            <w:vAlign w:val="center"/>
          </w:tcPr>
          <w:p w14:paraId="5B89625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Auth, onboarding, business profile, location, hours, menu, categories, availability, orders, QR, dashboard, basic reports, settings</w:t>
            </w:r>
          </w:p>
        </w:tc>
      </w:tr>
      <w:tr w:rsidR="00B64B1A" w14:paraId="6209F2A9" w14:textId="77777777">
        <w:trPr>
          <w:jc w:val="center"/>
        </w:trPr>
        <w:tc>
          <w:tcPr>
            <w:tcW w:w="5112" w:type="dxa"/>
            <w:vAlign w:val="center"/>
          </w:tcPr>
          <w:p w14:paraId="34C2D7D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Customer</w:t>
            </w:r>
          </w:p>
        </w:tc>
        <w:tc>
          <w:tcPr>
            <w:tcW w:w="5112" w:type="dxa"/>
            <w:vAlign w:val="center"/>
          </w:tcPr>
          <w:p w14:paraId="31DF63F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Public vendor page, menu, categories, cart, checkout, payment, order number, order tracking</w:t>
            </w:r>
          </w:p>
        </w:tc>
      </w:tr>
      <w:tr w:rsidR="00B64B1A" w14:paraId="6B06DF1C" w14:textId="77777777">
        <w:trPr>
          <w:jc w:val="center"/>
        </w:trPr>
        <w:tc>
          <w:tcPr>
            <w:tcW w:w="5112" w:type="dxa"/>
            <w:vAlign w:val="center"/>
          </w:tcPr>
          <w:p w14:paraId="32AF1CA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Kiosk</w:t>
            </w:r>
          </w:p>
        </w:tc>
        <w:tc>
          <w:tcPr>
            <w:tcW w:w="5112" w:type="dxa"/>
            <w:vAlign w:val="center"/>
          </w:tcPr>
          <w:p w14:paraId="02EA212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Same customer UI in kiosk/full-screen mode</w:t>
            </w:r>
          </w:p>
        </w:tc>
      </w:tr>
      <w:tr w:rsidR="00B64B1A" w14:paraId="4584B0FC" w14:textId="77777777">
        <w:trPr>
          <w:jc w:val="center"/>
        </w:trPr>
        <w:tc>
          <w:tcPr>
            <w:tcW w:w="5112" w:type="dxa"/>
            <w:vAlign w:val="center"/>
          </w:tcPr>
          <w:p w14:paraId="01AA1E6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Orders</w:t>
            </w:r>
          </w:p>
        </w:tc>
        <w:tc>
          <w:tcPr>
            <w:tcW w:w="5112" w:type="dxa"/>
            <w:vAlign w:val="center"/>
          </w:tcPr>
          <w:p w14:paraId="765C145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Create, confirm, number, queue, status lifecycle, history</w:t>
            </w:r>
          </w:p>
        </w:tc>
      </w:tr>
      <w:tr w:rsidR="00B64B1A" w14:paraId="0B9E736B" w14:textId="77777777">
        <w:trPr>
          <w:jc w:val="center"/>
        </w:trPr>
        <w:tc>
          <w:tcPr>
            <w:tcW w:w="5112" w:type="dxa"/>
            <w:vAlign w:val="center"/>
          </w:tcPr>
          <w:p w14:paraId="0E868A1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Payments</w:t>
            </w:r>
          </w:p>
        </w:tc>
        <w:tc>
          <w:tcPr>
            <w:tcW w:w="5112" w:type="dxa"/>
            <w:vAlign w:val="center"/>
          </w:tcPr>
          <w:p w14:paraId="5A6C665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Gateway initiation, return handling, webhook verification, payment state</w:t>
            </w:r>
          </w:p>
        </w:tc>
      </w:tr>
      <w:tr w:rsidR="00B64B1A" w14:paraId="6A780DC5" w14:textId="77777777">
        <w:trPr>
          <w:jc w:val="center"/>
        </w:trPr>
        <w:tc>
          <w:tcPr>
            <w:tcW w:w="5112" w:type="dxa"/>
            <w:vAlign w:val="center"/>
          </w:tcPr>
          <w:p w14:paraId="58BE8D9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Real-time</w:t>
            </w:r>
          </w:p>
        </w:tc>
        <w:tc>
          <w:tcPr>
            <w:tcW w:w="5112" w:type="dxa"/>
            <w:vAlign w:val="center"/>
          </w:tcPr>
          <w:p w14:paraId="214B8D4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New order/status events through SignalR</w:t>
            </w:r>
          </w:p>
        </w:tc>
      </w:tr>
      <w:tr w:rsidR="00B64B1A" w14:paraId="0C68B896" w14:textId="77777777">
        <w:trPr>
          <w:jc w:val="center"/>
        </w:trPr>
        <w:tc>
          <w:tcPr>
            <w:tcW w:w="5112" w:type="dxa"/>
            <w:vAlign w:val="center"/>
          </w:tcPr>
          <w:p w14:paraId="1AB5401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QR</w:t>
            </w:r>
          </w:p>
        </w:tc>
        <w:tc>
          <w:tcPr>
            <w:tcW w:w="5112" w:type="dxa"/>
            <w:vAlign w:val="center"/>
          </w:tcPr>
          <w:p w14:paraId="36699AE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Generate/view/download/print/share permanent QR</w:t>
            </w:r>
          </w:p>
        </w:tc>
      </w:tr>
      <w:tr w:rsidR="00B64B1A" w14:paraId="775671B2" w14:textId="77777777">
        <w:trPr>
          <w:jc w:val="center"/>
        </w:trPr>
        <w:tc>
          <w:tcPr>
            <w:tcW w:w="5112" w:type="dxa"/>
            <w:vAlign w:val="center"/>
          </w:tcPr>
          <w:p w14:paraId="287E011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Reports</w:t>
            </w:r>
          </w:p>
        </w:tc>
        <w:tc>
          <w:tcPr>
            <w:tcW w:w="5112" w:type="dxa"/>
            <w:vAlign w:val="center"/>
          </w:tcPr>
          <w:p w14:paraId="04FCF52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Today, date ranges, revenue, orders, items, best sellers, payment/order status</w:t>
            </w:r>
          </w:p>
        </w:tc>
      </w:tr>
    </w:tbl>
    <w:p w14:paraId="4A54BC44" w14:textId="77777777" w:rsidR="00B64B1A" w:rsidRDefault="00B64B1A">
      <w:pPr>
        <w:rPr>
          <w:rFonts w:hint="eastAsia"/>
        </w:rPr>
      </w:pPr>
    </w:p>
    <w:p w14:paraId="2FC74742" w14:textId="77777777" w:rsidR="00B64B1A" w:rsidRDefault="00000000">
      <w:pPr>
        <w:pStyle w:val="Heading2"/>
      </w:pPr>
      <w:r>
        <w:t>2.2 Explicitly Out of MVP</w:t>
      </w:r>
    </w:p>
    <w:p w14:paraId="0B057E8E" w14:textId="77777777" w:rsidR="00B64B1A" w:rsidRDefault="00000000">
      <w:pPr>
        <w:pStyle w:val="ListBullet"/>
        <w:spacing w:after="40"/>
        <w:rPr>
          <w:rFonts w:hint="eastAsia"/>
        </w:rPr>
      </w:pPr>
      <w:r>
        <w:t>Customer accounts and profiles.</w:t>
      </w:r>
    </w:p>
    <w:p w14:paraId="6CD4BD50" w14:textId="77777777" w:rsidR="00B64B1A" w:rsidRDefault="00000000">
      <w:pPr>
        <w:pStyle w:val="ListBullet"/>
        <w:spacing w:after="40"/>
        <w:rPr>
          <w:rFonts w:hint="eastAsia"/>
        </w:rPr>
      </w:pPr>
      <w:r>
        <w:t>Loyalty points.</w:t>
      </w:r>
    </w:p>
    <w:p w14:paraId="386F9AF4" w14:textId="77777777" w:rsidR="00B64B1A" w:rsidRDefault="00000000">
      <w:pPr>
        <w:pStyle w:val="ListBullet"/>
        <w:spacing w:after="40"/>
        <w:rPr>
          <w:rFonts w:hint="eastAsia"/>
        </w:rPr>
      </w:pPr>
      <w:r>
        <w:t>Delivery management.</w:t>
      </w:r>
    </w:p>
    <w:p w14:paraId="2C9843E8" w14:textId="77777777" w:rsidR="00B64B1A" w:rsidRDefault="00000000">
      <w:pPr>
        <w:pStyle w:val="ListBullet"/>
        <w:spacing w:after="40"/>
        <w:rPr>
          <w:rFonts w:hint="eastAsia"/>
        </w:rPr>
      </w:pPr>
      <w:r>
        <w:t>Table reservations.</w:t>
      </w:r>
    </w:p>
    <w:p w14:paraId="6871D6C6" w14:textId="77777777" w:rsidR="00B64B1A" w:rsidRDefault="00000000">
      <w:pPr>
        <w:pStyle w:val="ListBullet"/>
        <w:spacing w:after="40"/>
        <w:rPr>
          <w:rFonts w:hint="eastAsia"/>
        </w:rPr>
      </w:pPr>
      <w:r>
        <w:t>Full inventory/stock ledger.</w:t>
      </w:r>
    </w:p>
    <w:p w14:paraId="72494C4F" w14:textId="77777777" w:rsidR="00B64B1A" w:rsidRDefault="00000000">
      <w:pPr>
        <w:pStyle w:val="ListBullet"/>
        <w:spacing w:after="40"/>
        <w:rPr>
          <w:rFonts w:hint="eastAsia"/>
        </w:rPr>
      </w:pPr>
      <w:r>
        <w:t>Payroll and employee attendance.</w:t>
      </w:r>
    </w:p>
    <w:p w14:paraId="01015F80" w14:textId="77777777" w:rsidR="00B64B1A" w:rsidRDefault="00000000">
      <w:pPr>
        <w:pStyle w:val="ListBullet"/>
        <w:spacing w:after="40"/>
        <w:rPr>
          <w:rFonts w:hint="eastAsia"/>
        </w:rPr>
      </w:pPr>
      <w:r>
        <w:t>Supplier management.</w:t>
      </w:r>
    </w:p>
    <w:p w14:paraId="2CB95B16" w14:textId="77777777" w:rsidR="00B64B1A" w:rsidRDefault="00000000">
      <w:pPr>
        <w:pStyle w:val="ListBullet"/>
        <w:spacing w:after="40"/>
        <w:rPr>
          <w:rFonts w:hint="eastAsia"/>
        </w:rPr>
      </w:pPr>
      <w:r>
        <w:t>Accounting/ERP.</w:t>
      </w:r>
    </w:p>
    <w:p w14:paraId="5DE82D90" w14:textId="77777777" w:rsidR="00B64B1A" w:rsidRDefault="00000000">
      <w:pPr>
        <w:pStyle w:val="ListBullet"/>
        <w:spacing w:after="40"/>
        <w:rPr>
          <w:rFonts w:hint="eastAsia"/>
        </w:rPr>
      </w:pPr>
      <w:r>
        <w:t>Complex CRM.</w:t>
      </w:r>
    </w:p>
    <w:p w14:paraId="2F28D919" w14:textId="77777777" w:rsidR="00B64B1A" w:rsidRDefault="00000000">
      <w:pPr>
        <w:pStyle w:val="ListBullet"/>
        <w:spacing w:after="40"/>
        <w:rPr>
          <w:rFonts w:hint="eastAsia"/>
        </w:rPr>
      </w:pPr>
      <w:r>
        <w:t>Native customer mobile app.</w:t>
      </w:r>
    </w:p>
    <w:p w14:paraId="4D1D65E7" w14:textId="77777777" w:rsidR="00B64B1A" w:rsidRDefault="00000000">
      <w:pPr>
        <w:pStyle w:val="ListBullet"/>
        <w:spacing w:after="40"/>
        <w:rPr>
          <w:rFonts w:hint="eastAsia"/>
        </w:rPr>
      </w:pPr>
      <w:r>
        <w:t>Full multi-branch management.</w:t>
      </w:r>
    </w:p>
    <w:p w14:paraId="7BDB363E" w14:textId="77777777" w:rsidR="00B64B1A" w:rsidRDefault="00000000">
      <w:pPr>
        <w:pStyle w:val="ListBullet"/>
        <w:spacing w:after="40"/>
        <w:rPr>
          <w:rFonts w:hint="eastAsia"/>
        </w:rPr>
      </w:pPr>
      <w:r>
        <w:t>Advanced restaurant kitchen ecosystem.</w:t>
      </w:r>
    </w:p>
    <w:p w14:paraId="23BCD4DF" w14:textId="77777777" w:rsidR="00B64B1A" w:rsidRDefault="00000000">
      <w:pPr>
        <w:pStyle w:val="Heading1"/>
      </w:pPr>
      <w:r>
        <w:t>3. Actors and Permissions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3"/>
        <w:gridCol w:w="3097"/>
        <w:gridCol w:w="3112"/>
      </w:tblGrid>
      <w:tr w:rsidR="00B64B1A" w14:paraId="5D8AD43F" w14:textId="77777777">
        <w:trPr>
          <w:jc w:val="center"/>
        </w:trPr>
        <w:tc>
          <w:tcPr>
            <w:tcW w:w="3408" w:type="dxa"/>
            <w:shd w:val="clear" w:color="auto" w:fill="E9EEF7"/>
            <w:vAlign w:val="center"/>
          </w:tcPr>
          <w:p w14:paraId="1E3F3BAA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3408" w:type="dxa"/>
            <w:shd w:val="clear" w:color="auto" w:fill="E9EEF7"/>
            <w:vAlign w:val="center"/>
          </w:tcPr>
          <w:p w14:paraId="7AE0BBA0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Authentication</w:t>
            </w:r>
          </w:p>
        </w:tc>
        <w:tc>
          <w:tcPr>
            <w:tcW w:w="3408" w:type="dxa"/>
            <w:shd w:val="clear" w:color="auto" w:fill="E9EEF7"/>
            <w:vAlign w:val="center"/>
          </w:tcPr>
          <w:p w14:paraId="1A8AE549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Responsibilities</w:t>
            </w:r>
          </w:p>
        </w:tc>
      </w:tr>
      <w:tr w:rsidR="00B64B1A" w14:paraId="1F766232" w14:textId="77777777">
        <w:trPr>
          <w:jc w:val="center"/>
        </w:trPr>
        <w:tc>
          <w:tcPr>
            <w:tcW w:w="3408" w:type="dxa"/>
            <w:vAlign w:val="center"/>
          </w:tcPr>
          <w:p w14:paraId="31FD4D9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 Owner</w:t>
            </w:r>
          </w:p>
        </w:tc>
        <w:tc>
          <w:tcPr>
            <w:tcW w:w="3408" w:type="dxa"/>
            <w:vAlign w:val="center"/>
          </w:tcPr>
          <w:p w14:paraId="5D96E92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Required</w:t>
            </w:r>
          </w:p>
        </w:tc>
        <w:tc>
          <w:tcPr>
            <w:tcW w:w="3408" w:type="dxa"/>
            <w:vAlign w:val="center"/>
          </w:tcPr>
          <w:p w14:paraId="017C7A8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Own business, menu, orders, QR, reports, settings</w:t>
            </w:r>
          </w:p>
        </w:tc>
      </w:tr>
      <w:tr w:rsidR="00B64B1A" w14:paraId="7F506508" w14:textId="77777777">
        <w:trPr>
          <w:jc w:val="center"/>
        </w:trPr>
        <w:tc>
          <w:tcPr>
            <w:tcW w:w="3408" w:type="dxa"/>
            <w:vAlign w:val="center"/>
          </w:tcPr>
          <w:p w14:paraId="1BA1CC0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 Staff</w:t>
            </w:r>
          </w:p>
        </w:tc>
        <w:tc>
          <w:tcPr>
            <w:tcW w:w="3408" w:type="dxa"/>
            <w:vAlign w:val="center"/>
          </w:tcPr>
          <w:p w14:paraId="291C8F1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Future</w:t>
            </w:r>
          </w:p>
        </w:tc>
        <w:tc>
          <w:tcPr>
            <w:tcW w:w="3408" w:type="dxa"/>
            <w:vAlign w:val="center"/>
          </w:tcPr>
          <w:p w14:paraId="47AAD23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Handle orders/menu according to permissions</w:t>
            </w:r>
          </w:p>
        </w:tc>
      </w:tr>
      <w:tr w:rsidR="00B64B1A" w14:paraId="27F33E49" w14:textId="77777777">
        <w:trPr>
          <w:jc w:val="center"/>
        </w:trPr>
        <w:tc>
          <w:tcPr>
            <w:tcW w:w="3408" w:type="dxa"/>
            <w:vAlign w:val="center"/>
          </w:tcPr>
          <w:p w14:paraId="4A40D79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Customer / Guest</w:t>
            </w:r>
          </w:p>
        </w:tc>
        <w:tc>
          <w:tcPr>
            <w:tcW w:w="3408" w:type="dxa"/>
            <w:vAlign w:val="center"/>
          </w:tcPr>
          <w:p w14:paraId="349BCD7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None</w:t>
            </w:r>
          </w:p>
        </w:tc>
        <w:tc>
          <w:tcPr>
            <w:tcW w:w="3408" w:type="dxa"/>
            <w:vAlign w:val="center"/>
          </w:tcPr>
          <w:p w14:paraId="58253F1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Browse, cart, checkout, pay, track active order</w:t>
            </w:r>
          </w:p>
        </w:tc>
      </w:tr>
      <w:tr w:rsidR="00B64B1A" w14:paraId="0A6DB98C" w14:textId="77777777">
        <w:trPr>
          <w:jc w:val="center"/>
        </w:trPr>
        <w:tc>
          <w:tcPr>
            <w:tcW w:w="3408" w:type="dxa"/>
            <w:vAlign w:val="center"/>
          </w:tcPr>
          <w:p w14:paraId="39A94EF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Platform Admin</w:t>
            </w:r>
          </w:p>
        </w:tc>
        <w:tc>
          <w:tcPr>
            <w:tcW w:w="3408" w:type="dxa"/>
            <w:vAlign w:val="center"/>
          </w:tcPr>
          <w:p w14:paraId="2F460D8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Required / future</w:t>
            </w:r>
          </w:p>
        </w:tc>
        <w:tc>
          <w:tcPr>
            <w:tcW w:w="3408" w:type="dxa"/>
            <w:vAlign w:val="center"/>
          </w:tcPr>
          <w:p w14:paraId="2D82B53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Platform operations, vendor support, moderation, plans</w:t>
            </w:r>
          </w:p>
        </w:tc>
      </w:tr>
    </w:tbl>
    <w:p w14:paraId="2E73F1CC" w14:textId="77777777" w:rsidR="00B64B1A" w:rsidRDefault="00B64B1A">
      <w:pPr>
        <w:rPr>
          <w:rFonts w:hint="eastAsia"/>
        </w:rPr>
      </w:pPr>
    </w:p>
    <w:p w14:paraId="310FF2F5" w14:textId="77777777" w:rsidR="00B64B1A" w:rsidRDefault="00000000">
      <w:pPr>
        <w:pStyle w:val="Heading1"/>
      </w:pPr>
      <w:r>
        <w:lastRenderedPageBreak/>
        <w:t>4. Core User Flows</w:t>
      </w:r>
    </w:p>
    <w:p w14:paraId="4BE85E4B" w14:textId="77777777" w:rsidR="00B64B1A" w:rsidRDefault="00000000">
      <w:pPr>
        <w:pStyle w:val="Heading2"/>
      </w:pPr>
      <w:r>
        <w:t>5.1 Vendor First Login</w:t>
      </w:r>
    </w:p>
    <w:p w14:paraId="2C76536A" w14:textId="77777777" w:rsidR="00B64B1A" w:rsidRDefault="00000000">
      <w:pPr>
        <w:pStyle w:val="ListNumber"/>
        <w:spacing w:after="40"/>
        <w:rPr>
          <w:rFonts w:hint="eastAsia"/>
        </w:rPr>
      </w:pPr>
      <w:r>
        <w:t>Open web application.</w:t>
      </w:r>
    </w:p>
    <w:p w14:paraId="526AE020" w14:textId="77777777" w:rsidR="00B64B1A" w:rsidRDefault="00000000">
      <w:pPr>
        <w:pStyle w:val="ListNumber"/>
        <w:spacing w:after="40"/>
        <w:rPr>
          <w:rFonts w:hint="eastAsia"/>
        </w:rPr>
      </w:pPr>
      <w:r>
        <w:t>Authenticate with mobile number / selected vendor authentication method.</w:t>
      </w:r>
    </w:p>
    <w:p w14:paraId="69250490" w14:textId="77777777" w:rsidR="00B64B1A" w:rsidRDefault="00000000">
      <w:pPr>
        <w:pStyle w:val="ListNumber"/>
        <w:spacing w:after="40"/>
        <w:rPr>
          <w:rFonts w:hint="eastAsia"/>
        </w:rPr>
      </w:pPr>
      <w:r>
        <w:t>System checks whether onboarding is complete.</w:t>
      </w:r>
    </w:p>
    <w:p w14:paraId="4C2CF974" w14:textId="77777777" w:rsidR="00B64B1A" w:rsidRDefault="00000000">
      <w:pPr>
        <w:pStyle w:val="ListNumber"/>
        <w:spacing w:after="40"/>
        <w:rPr>
          <w:rFonts w:hint="eastAsia"/>
        </w:rPr>
      </w:pPr>
      <w:r>
        <w:t>If not complete, open onboarding.</w:t>
      </w:r>
    </w:p>
    <w:p w14:paraId="746ABB9E" w14:textId="77777777" w:rsidR="00B64B1A" w:rsidRDefault="00000000">
      <w:pPr>
        <w:pStyle w:val="ListNumber"/>
        <w:spacing w:after="40"/>
        <w:rPr>
          <w:rFonts w:hint="eastAsia"/>
        </w:rPr>
      </w:pPr>
      <w:r>
        <w:t>Enter owner and business details.</w:t>
      </w:r>
    </w:p>
    <w:p w14:paraId="3DAC8C7E" w14:textId="77777777" w:rsidR="00B64B1A" w:rsidRDefault="00000000">
      <w:pPr>
        <w:pStyle w:val="ListNumber"/>
        <w:spacing w:after="40"/>
        <w:rPr>
          <w:rFonts w:hint="eastAsia"/>
        </w:rPr>
      </w:pPr>
      <w:r>
        <w:t>Enter address and location.</w:t>
      </w:r>
    </w:p>
    <w:p w14:paraId="1F968D6D" w14:textId="77777777" w:rsidR="00B64B1A" w:rsidRDefault="00000000">
      <w:pPr>
        <w:pStyle w:val="ListNumber"/>
        <w:spacing w:after="40"/>
        <w:rPr>
          <w:rFonts w:hint="eastAsia"/>
        </w:rPr>
      </w:pPr>
      <w:r>
        <w:t>Configure operating hours.</w:t>
      </w:r>
    </w:p>
    <w:p w14:paraId="6DBC454B" w14:textId="77777777" w:rsidR="00B64B1A" w:rsidRDefault="00000000">
      <w:pPr>
        <w:pStyle w:val="ListNumber"/>
        <w:spacing w:after="40"/>
        <w:rPr>
          <w:rFonts w:hint="eastAsia"/>
        </w:rPr>
      </w:pPr>
      <w:r>
        <w:t>Create menu categories.</w:t>
      </w:r>
    </w:p>
    <w:p w14:paraId="6ABB3F03" w14:textId="77777777" w:rsidR="00B64B1A" w:rsidRDefault="00000000">
      <w:pPr>
        <w:pStyle w:val="ListNumber"/>
        <w:spacing w:after="40"/>
        <w:rPr>
          <w:rFonts w:hint="eastAsia"/>
        </w:rPr>
      </w:pPr>
      <w:r>
        <w:t>Add food items, prices, images and availability.</w:t>
      </w:r>
    </w:p>
    <w:p w14:paraId="2C6D3E2B" w14:textId="77777777" w:rsidR="00B64B1A" w:rsidRDefault="00000000">
      <w:pPr>
        <w:pStyle w:val="ListNumber"/>
        <w:spacing w:after="40"/>
        <w:rPr>
          <w:rFonts w:hint="eastAsia"/>
        </w:rPr>
      </w:pPr>
      <w:r>
        <w:t>Configure payment.</w:t>
      </w:r>
    </w:p>
    <w:p w14:paraId="75F6B68F" w14:textId="77777777" w:rsidR="00B64B1A" w:rsidRDefault="00000000">
      <w:pPr>
        <w:pStyle w:val="ListNumber"/>
        <w:spacing w:after="40"/>
        <w:rPr>
          <w:rFonts w:hint="eastAsia"/>
        </w:rPr>
      </w:pPr>
      <w:r>
        <w:t>System creates a permanent public identifier and ordering URL.</w:t>
      </w:r>
    </w:p>
    <w:p w14:paraId="14C67BF8" w14:textId="77777777" w:rsidR="00B64B1A" w:rsidRDefault="00000000">
      <w:pPr>
        <w:pStyle w:val="ListNumber"/>
        <w:spacing w:after="40"/>
        <w:rPr>
          <w:rFonts w:hint="eastAsia"/>
        </w:rPr>
      </w:pPr>
      <w:r>
        <w:t>System generates the QR.</w:t>
      </w:r>
    </w:p>
    <w:p w14:paraId="1D8EA1DA" w14:textId="77777777" w:rsidR="00B64B1A" w:rsidRDefault="00000000">
      <w:pPr>
        <w:pStyle w:val="ListNumber"/>
        <w:spacing w:after="40"/>
        <w:rPr>
          <w:rFonts w:hint="eastAsia"/>
        </w:rPr>
      </w:pPr>
      <w:r>
        <w:t>Vendor reaches dashboard.</w:t>
      </w:r>
    </w:p>
    <w:p w14:paraId="03E3E9FD" w14:textId="77777777" w:rsidR="00B64B1A" w:rsidRDefault="00000000">
      <w:pPr>
        <w:pStyle w:val="Heading2"/>
      </w:pPr>
      <w:r>
        <w:t>5.2 Returning Vendor</w:t>
      </w:r>
    </w:p>
    <w:p w14:paraId="59942E74" w14:textId="77777777" w:rsidR="00B64B1A" w:rsidRDefault="00000000">
      <w:pPr>
        <w:pStyle w:val="ListNumber"/>
        <w:spacing w:after="40"/>
        <w:rPr>
          <w:rFonts w:hint="eastAsia"/>
        </w:rPr>
      </w:pPr>
      <w:r>
        <w:t>Authenticate.</w:t>
      </w:r>
    </w:p>
    <w:p w14:paraId="24C7040A" w14:textId="77777777" w:rsidR="00B64B1A" w:rsidRDefault="00000000">
      <w:pPr>
        <w:pStyle w:val="ListNumber"/>
        <w:spacing w:after="40"/>
        <w:rPr>
          <w:rFonts w:hint="eastAsia"/>
        </w:rPr>
      </w:pPr>
      <w:r>
        <w:t>Load default business/location.</w:t>
      </w:r>
    </w:p>
    <w:p w14:paraId="01F2BCB1" w14:textId="77777777" w:rsidR="00B64B1A" w:rsidRDefault="00000000">
      <w:pPr>
        <w:pStyle w:val="ListNumber"/>
        <w:spacing w:after="40"/>
        <w:rPr>
          <w:rFonts w:hint="eastAsia"/>
        </w:rPr>
      </w:pPr>
      <w:r>
        <w:t>Load dashboard metrics and active orders.</w:t>
      </w:r>
    </w:p>
    <w:p w14:paraId="583D8999" w14:textId="77777777" w:rsidR="00B64B1A" w:rsidRDefault="00000000">
      <w:pPr>
        <w:pStyle w:val="ListNumber"/>
        <w:spacing w:after="40"/>
        <w:rPr>
          <w:rFonts w:hint="eastAsia"/>
        </w:rPr>
      </w:pPr>
      <w:r>
        <w:t>Connect to SignalR.</w:t>
      </w:r>
    </w:p>
    <w:p w14:paraId="4BD48E5F" w14:textId="77777777" w:rsidR="00B64B1A" w:rsidRDefault="00000000">
      <w:pPr>
        <w:pStyle w:val="ListNumber"/>
        <w:spacing w:after="40"/>
        <w:rPr>
          <w:rFonts w:hint="eastAsia"/>
        </w:rPr>
      </w:pPr>
      <w:r>
        <w:t>Receive new order events in real time.</w:t>
      </w:r>
    </w:p>
    <w:p w14:paraId="3466B08C" w14:textId="77777777" w:rsidR="00B64B1A" w:rsidRDefault="00000000">
      <w:pPr>
        <w:pStyle w:val="Heading2"/>
      </w:pPr>
      <w:r>
        <w:t>5.3 Customer QR Ordering</w:t>
      </w:r>
    </w:p>
    <w:p w14:paraId="628FC320" w14:textId="77777777" w:rsidR="00B64B1A" w:rsidRDefault="00000000">
      <w:pPr>
        <w:pStyle w:val="ListNumber"/>
        <w:spacing w:after="40"/>
        <w:rPr>
          <w:rFonts w:hint="eastAsia"/>
        </w:rPr>
      </w:pPr>
      <w:r>
        <w:t>Customer scans permanent QR.</w:t>
      </w:r>
    </w:p>
    <w:p w14:paraId="403D7B6A" w14:textId="77777777" w:rsidR="00B64B1A" w:rsidRDefault="00000000">
      <w:pPr>
        <w:pStyle w:val="ListNumber"/>
        <w:spacing w:after="40"/>
        <w:rPr>
          <w:rFonts w:hint="eastAsia"/>
        </w:rPr>
      </w:pPr>
      <w:r>
        <w:t>Browser opens public vendor URL.</w:t>
      </w:r>
    </w:p>
    <w:p w14:paraId="11B474B7" w14:textId="77777777" w:rsidR="00B64B1A" w:rsidRDefault="00000000">
      <w:pPr>
        <w:pStyle w:val="ListNumber"/>
        <w:spacing w:after="40"/>
        <w:rPr>
          <w:rFonts w:hint="eastAsia"/>
        </w:rPr>
      </w:pPr>
      <w:r>
        <w:t>System validates vendor/location status.</w:t>
      </w:r>
    </w:p>
    <w:p w14:paraId="52EE56D6" w14:textId="77777777" w:rsidR="00B64B1A" w:rsidRDefault="00000000">
      <w:pPr>
        <w:pStyle w:val="ListNumber"/>
        <w:spacing w:after="40"/>
        <w:rPr>
          <w:rFonts w:hint="eastAsia"/>
        </w:rPr>
      </w:pPr>
      <w:r>
        <w:t>System loads current menu.</w:t>
      </w:r>
    </w:p>
    <w:p w14:paraId="1C863F17" w14:textId="77777777" w:rsidR="00B64B1A" w:rsidRDefault="00000000">
      <w:pPr>
        <w:pStyle w:val="ListNumber"/>
        <w:spacing w:after="40"/>
        <w:rPr>
          <w:rFonts w:hint="eastAsia"/>
        </w:rPr>
      </w:pPr>
      <w:r>
        <w:t>Customer selects food and quantities.</w:t>
      </w:r>
    </w:p>
    <w:p w14:paraId="652F05AF" w14:textId="77777777" w:rsidR="00B64B1A" w:rsidRDefault="00000000">
      <w:pPr>
        <w:pStyle w:val="ListNumber"/>
        <w:spacing w:after="40"/>
        <w:rPr>
          <w:rFonts w:hint="eastAsia"/>
        </w:rPr>
      </w:pPr>
      <w:r>
        <w:t>Customer opens cart.</w:t>
      </w:r>
    </w:p>
    <w:p w14:paraId="57F9EA7B" w14:textId="77777777" w:rsidR="00B64B1A" w:rsidRDefault="00000000">
      <w:pPr>
        <w:pStyle w:val="ListNumber"/>
        <w:spacing w:after="40"/>
        <w:rPr>
          <w:rFonts w:hint="eastAsia"/>
        </w:rPr>
      </w:pPr>
      <w:r>
        <w:t>Backend revalidates price and availability.</w:t>
      </w:r>
    </w:p>
    <w:p w14:paraId="29A55DB5" w14:textId="77777777" w:rsidR="00B64B1A" w:rsidRDefault="00000000">
      <w:pPr>
        <w:pStyle w:val="ListNumber"/>
        <w:spacing w:after="40"/>
        <w:rPr>
          <w:rFonts w:hint="eastAsia"/>
        </w:rPr>
      </w:pPr>
      <w:r>
        <w:t>Customer starts payment.</w:t>
      </w:r>
    </w:p>
    <w:p w14:paraId="4808A73E" w14:textId="77777777" w:rsidR="00B64B1A" w:rsidRDefault="00000000">
      <w:pPr>
        <w:pStyle w:val="ListNumber"/>
        <w:spacing w:after="40"/>
        <w:rPr>
          <w:rFonts w:hint="eastAsia"/>
        </w:rPr>
      </w:pPr>
      <w:r>
        <w:t>Gateway processes payment.</w:t>
      </w:r>
    </w:p>
    <w:p w14:paraId="0F04E219" w14:textId="77777777" w:rsidR="00B64B1A" w:rsidRDefault="00000000">
      <w:pPr>
        <w:pStyle w:val="ListNumber"/>
        <w:spacing w:after="40"/>
        <w:rPr>
          <w:rFonts w:hint="eastAsia"/>
        </w:rPr>
      </w:pPr>
      <w:r>
        <w:t>Backend receives and verifies webhook.</w:t>
      </w:r>
    </w:p>
    <w:p w14:paraId="49629420" w14:textId="77777777" w:rsidR="00B64B1A" w:rsidRDefault="00000000">
      <w:pPr>
        <w:pStyle w:val="ListNumber"/>
        <w:spacing w:after="40"/>
        <w:rPr>
          <w:rFonts w:hint="eastAsia"/>
        </w:rPr>
      </w:pPr>
      <w:r>
        <w:t>Backend confirms order and generates customer-facing order number.</w:t>
      </w:r>
    </w:p>
    <w:p w14:paraId="65D96E8F" w14:textId="77777777" w:rsidR="00B64B1A" w:rsidRDefault="00000000">
      <w:pPr>
        <w:pStyle w:val="ListNumber"/>
        <w:spacing w:after="40"/>
        <w:rPr>
          <w:rFonts w:hint="eastAsia"/>
        </w:rPr>
      </w:pPr>
      <w:r>
        <w:t>SignalR pushes order to vendor.</w:t>
      </w:r>
    </w:p>
    <w:p w14:paraId="6173431B" w14:textId="77777777" w:rsidR="00B64B1A" w:rsidRDefault="00000000">
      <w:pPr>
        <w:pStyle w:val="ListNumber"/>
        <w:spacing w:after="40"/>
        <w:rPr>
          <w:rFonts w:hint="eastAsia"/>
        </w:rPr>
      </w:pPr>
      <w:r>
        <w:t>Customer sees confirmation and live status.</w:t>
      </w:r>
    </w:p>
    <w:p w14:paraId="1DE256E0" w14:textId="77777777" w:rsidR="00B64B1A" w:rsidRDefault="00000000">
      <w:pPr>
        <w:pStyle w:val="Heading2"/>
      </w:pPr>
      <w:r>
        <w:t>5.4 Customer Kiosk</w:t>
      </w:r>
    </w:p>
    <w:p w14:paraId="0F2B90B7" w14:textId="77777777" w:rsidR="00B64B1A" w:rsidRDefault="00000000">
      <w:pPr>
        <w:pStyle w:val="ListNumber"/>
        <w:spacing w:after="40"/>
        <w:rPr>
          <w:rFonts w:hint="eastAsia"/>
        </w:rPr>
      </w:pPr>
      <w:r>
        <w:t>Vendor launches Customer POS/Kiosk mode.</w:t>
      </w:r>
    </w:p>
    <w:p w14:paraId="155B7EF2" w14:textId="77777777" w:rsidR="00B64B1A" w:rsidRDefault="00000000">
      <w:pPr>
        <w:pStyle w:val="ListNumber"/>
        <w:spacing w:after="40"/>
        <w:rPr>
          <w:rFonts w:hint="eastAsia"/>
        </w:rPr>
      </w:pPr>
      <w:r>
        <w:t>Same customer ordering UI opens in touch-friendly mode.</w:t>
      </w:r>
    </w:p>
    <w:p w14:paraId="7221C1CF" w14:textId="77777777" w:rsidR="00B64B1A" w:rsidRDefault="00000000">
      <w:pPr>
        <w:pStyle w:val="ListNumber"/>
        <w:spacing w:after="40"/>
        <w:rPr>
          <w:rFonts w:hint="eastAsia"/>
        </w:rPr>
      </w:pPr>
      <w:r>
        <w:t>Customer orders without logging in.</w:t>
      </w:r>
    </w:p>
    <w:p w14:paraId="14150F5F" w14:textId="77777777" w:rsidR="00B64B1A" w:rsidRDefault="00000000">
      <w:pPr>
        <w:pStyle w:val="ListNumber"/>
        <w:spacing w:after="40"/>
        <w:rPr>
          <w:rFonts w:hint="eastAsia"/>
        </w:rPr>
      </w:pPr>
      <w:r>
        <w:t>Payment uses the same backend flow.</w:t>
      </w:r>
    </w:p>
    <w:p w14:paraId="06FB7C04" w14:textId="77777777" w:rsidR="00B64B1A" w:rsidRDefault="00000000">
      <w:pPr>
        <w:pStyle w:val="ListNumber"/>
        <w:spacing w:after="40"/>
        <w:rPr>
          <w:rFonts w:hint="eastAsia"/>
        </w:rPr>
      </w:pPr>
      <w:r>
        <w:t>After completion, kiosk resets to a clean menu for the next customer.</w:t>
      </w:r>
    </w:p>
    <w:p w14:paraId="78D16A62" w14:textId="77777777" w:rsidR="00B64B1A" w:rsidRDefault="00000000">
      <w:pPr>
        <w:pStyle w:val="Heading1"/>
      </w:pPr>
      <w:r>
        <w:lastRenderedPageBreak/>
        <w:t>5. Customer Requirements</w:t>
      </w:r>
    </w:p>
    <w:p w14:paraId="14EB3601" w14:textId="77777777" w:rsidR="00B64B1A" w:rsidRDefault="00000000">
      <w:pPr>
        <w:pStyle w:val="Heading2"/>
      </w:pPr>
      <w:r>
        <w:t>6.1 Customer Entry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729"/>
      </w:tblGrid>
      <w:tr w:rsidR="00B64B1A" w14:paraId="597019DE" w14:textId="77777777">
        <w:trPr>
          <w:jc w:val="center"/>
        </w:trPr>
        <w:tc>
          <w:tcPr>
            <w:tcW w:w="5112" w:type="dxa"/>
            <w:shd w:val="clear" w:color="auto" w:fill="E9EEF7"/>
            <w:vAlign w:val="center"/>
          </w:tcPr>
          <w:p w14:paraId="1E837658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5112" w:type="dxa"/>
            <w:shd w:val="clear" w:color="auto" w:fill="E9EEF7"/>
            <w:vAlign w:val="center"/>
          </w:tcPr>
          <w:p w14:paraId="345FC75D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Requirement</w:t>
            </w:r>
          </w:p>
        </w:tc>
      </w:tr>
      <w:tr w:rsidR="00B64B1A" w14:paraId="0C3890EC" w14:textId="77777777">
        <w:trPr>
          <w:jc w:val="center"/>
        </w:trPr>
        <w:tc>
          <w:tcPr>
            <w:tcW w:w="5112" w:type="dxa"/>
            <w:vAlign w:val="center"/>
          </w:tcPr>
          <w:p w14:paraId="3C9D46B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CUS-001</w:t>
            </w:r>
          </w:p>
        </w:tc>
        <w:tc>
          <w:tcPr>
            <w:tcW w:w="5112" w:type="dxa"/>
            <w:vAlign w:val="center"/>
          </w:tcPr>
          <w:p w14:paraId="78AFD2D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Open vendor ordering URL without account.</w:t>
            </w:r>
          </w:p>
        </w:tc>
      </w:tr>
      <w:tr w:rsidR="00B64B1A" w14:paraId="33E06A9D" w14:textId="77777777">
        <w:trPr>
          <w:jc w:val="center"/>
        </w:trPr>
        <w:tc>
          <w:tcPr>
            <w:tcW w:w="5112" w:type="dxa"/>
            <w:vAlign w:val="center"/>
          </w:tcPr>
          <w:p w14:paraId="711C694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CUS-002</w:t>
            </w:r>
          </w:p>
        </w:tc>
        <w:tc>
          <w:tcPr>
            <w:tcW w:w="5112" w:type="dxa"/>
            <w:vAlign w:val="center"/>
          </w:tcPr>
          <w:p w14:paraId="6A00985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Reach the same URL through permanent QR.</w:t>
            </w:r>
          </w:p>
        </w:tc>
      </w:tr>
      <w:tr w:rsidR="00B64B1A" w14:paraId="4676764C" w14:textId="77777777">
        <w:trPr>
          <w:jc w:val="center"/>
        </w:trPr>
        <w:tc>
          <w:tcPr>
            <w:tcW w:w="5112" w:type="dxa"/>
            <w:vAlign w:val="center"/>
          </w:tcPr>
          <w:p w14:paraId="4366E74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CUS-003</w:t>
            </w:r>
          </w:p>
        </w:tc>
        <w:tc>
          <w:tcPr>
            <w:tcW w:w="5112" w:type="dxa"/>
            <w:vAlign w:val="center"/>
          </w:tcPr>
          <w:p w14:paraId="5DC4156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Validate vendor/location is active.</w:t>
            </w:r>
          </w:p>
        </w:tc>
      </w:tr>
      <w:tr w:rsidR="00B64B1A" w14:paraId="1609E9DD" w14:textId="77777777">
        <w:trPr>
          <w:jc w:val="center"/>
        </w:trPr>
        <w:tc>
          <w:tcPr>
            <w:tcW w:w="5112" w:type="dxa"/>
            <w:vAlign w:val="center"/>
          </w:tcPr>
          <w:p w14:paraId="49A525F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CUS-004</w:t>
            </w:r>
          </w:p>
        </w:tc>
        <w:tc>
          <w:tcPr>
            <w:tcW w:w="5112" w:type="dxa"/>
            <w:vAlign w:val="center"/>
          </w:tcPr>
          <w:p w14:paraId="5FAD4A5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Show clear closed/paused/unavailable state.</w:t>
            </w:r>
          </w:p>
        </w:tc>
      </w:tr>
      <w:tr w:rsidR="00B64B1A" w14:paraId="3E75695F" w14:textId="77777777">
        <w:trPr>
          <w:jc w:val="center"/>
        </w:trPr>
        <w:tc>
          <w:tcPr>
            <w:tcW w:w="5112" w:type="dxa"/>
            <w:vAlign w:val="center"/>
          </w:tcPr>
          <w:p w14:paraId="155D793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CUS-005</w:t>
            </w:r>
          </w:p>
        </w:tc>
        <w:tc>
          <w:tcPr>
            <w:tcW w:w="5112" w:type="dxa"/>
            <w:vAlign w:val="center"/>
          </w:tcPr>
          <w:p w14:paraId="3E00C43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Never force registration.</w:t>
            </w:r>
          </w:p>
        </w:tc>
      </w:tr>
      <w:tr w:rsidR="00B64B1A" w14:paraId="58D2BB71" w14:textId="77777777">
        <w:trPr>
          <w:jc w:val="center"/>
        </w:trPr>
        <w:tc>
          <w:tcPr>
            <w:tcW w:w="5112" w:type="dxa"/>
            <w:vAlign w:val="center"/>
          </w:tcPr>
          <w:p w14:paraId="39583C1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CUS-006</w:t>
            </w:r>
          </w:p>
        </w:tc>
        <w:tc>
          <w:tcPr>
            <w:tcW w:w="5112" w:type="dxa"/>
            <w:vAlign w:val="center"/>
          </w:tcPr>
          <w:p w14:paraId="09067C1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 not require customer phone/email/address for MVP.</w:t>
            </w:r>
          </w:p>
        </w:tc>
      </w:tr>
    </w:tbl>
    <w:p w14:paraId="276DD663" w14:textId="77777777" w:rsidR="00B64B1A" w:rsidRDefault="00B64B1A">
      <w:pPr>
        <w:rPr>
          <w:rFonts w:hint="eastAsia"/>
        </w:rPr>
      </w:pPr>
    </w:p>
    <w:p w14:paraId="3BC662DD" w14:textId="77777777" w:rsidR="00B64B1A" w:rsidRDefault="00000000">
      <w:pPr>
        <w:pStyle w:val="Heading2"/>
      </w:pPr>
      <w:r>
        <w:t>6.2 Customer Menu Screen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686"/>
      </w:tblGrid>
      <w:tr w:rsidR="00B64B1A" w14:paraId="4E1A9305" w14:textId="77777777">
        <w:trPr>
          <w:jc w:val="center"/>
        </w:trPr>
        <w:tc>
          <w:tcPr>
            <w:tcW w:w="5112" w:type="dxa"/>
            <w:shd w:val="clear" w:color="auto" w:fill="E9EEF7"/>
            <w:vAlign w:val="center"/>
          </w:tcPr>
          <w:p w14:paraId="44CB9C64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Element</w:t>
            </w:r>
          </w:p>
        </w:tc>
        <w:tc>
          <w:tcPr>
            <w:tcW w:w="5112" w:type="dxa"/>
            <w:shd w:val="clear" w:color="auto" w:fill="E9EEF7"/>
            <w:vAlign w:val="center"/>
          </w:tcPr>
          <w:p w14:paraId="523B7594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Requirement</w:t>
            </w:r>
          </w:p>
        </w:tc>
      </w:tr>
      <w:tr w:rsidR="00B64B1A" w14:paraId="3D9B8AD0" w14:textId="77777777">
        <w:trPr>
          <w:jc w:val="center"/>
        </w:trPr>
        <w:tc>
          <w:tcPr>
            <w:tcW w:w="5112" w:type="dxa"/>
            <w:vAlign w:val="center"/>
          </w:tcPr>
          <w:p w14:paraId="6C87020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 header</w:t>
            </w:r>
          </w:p>
        </w:tc>
        <w:tc>
          <w:tcPr>
            <w:tcW w:w="5112" w:type="dxa"/>
            <w:vAlign w:val="center"/>
          </w:tcPr>
          <w:p w14:paraId="1264BC6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Name, logo/image, short description</w:t>
            </w:r>
          </w:p>
        </w:tc>
      </w:tr>
      <w:tr w:rsidR="00B64B1A" w14:paraId="2C33A4DA" w14:textId="77777777">
        <w:trPr>
          <w:jc w:val="center"/>
        </w:trPr>
        <w:tc>
          <w:tcPr>
            <w:tcW w:w="5112" w:type="dxa"/>
            <w:vAlign w:val="center"/>
          </w:tcPr>
          <w:p w14:paraId="1329228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Location</w:t>
            </w:r>
          </w:p>
        </w:tc>
        <w:tc>
          <w:tcPr>
            <w:tcW w:w="5112" w:type="dxa"/>
            <w:vAlign w:val="center"/>
          </w:tcPr>
          <w:p w14:paraId="2C1E947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Configured address/location</w:t>
            </w:r>
          </w:p>
        </w:tc>
      </w:tr>
      <w:tr w:rsidR="00B64B1A" w14:paraId="60701671" w14:textId="77777777">
        <w:trPr>
          <w:jc w:val="center"/>
        </w:trPr>
        <w:tc>
          <w:tcPr>
            <w:tcW w:w="5112" w:type="dxa"/>
            <w:vAlign w:val="center"/>
          </w:tcPr>
          <w:p w14:paraId="54481B6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Open status</w:t>
            </w:r>
          </w:p>
        </w:tc>
        <w:tc>
          <w:tcPr>
            <w:tcW w:w="5112" w:type="dxa"/>
            <w:vAlign w:val="center"/>
          </w:tcPr>
          <w:p w14:paraId="6D513BC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Open/Closed and hours</w:t>
            </w:r>
          </w:p>
        </w:tc>
      </w:tr>
      <w:tr w:rsidR="00B64B1A" w14:paraId="1EAA853C" w14:textId="77777777">
        <w:trPr>
          <w:jc w:val="center"/>
        </w:trPr>
        <w:tc>
          <w:tcPr>
            <w:tcW w:w="5112" w:type="dxa"/>
            <w:vAlign w:val="center"/>
          </w:tcPr>
          <w:p w14:paraId="4719C75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Categories</w:t>
            </w:r>
          </w:p>
        </w:tc>
        <w:tc>
          <w:tcPr>
            <w:tcW w:w="5112" w:type="dxa"/>
            <w:vAlign w:val="center"/>
          </w:tcPr>
          <w:p w14:paraId="430129B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All Items + vendor categories</w:t>
            </w:r>
          </w:p>
        </w:tc>
      </w:tr>
      <w:tr w:rsidR="00B64B1A" w14:paraId="63A61785" w14:textId="77777777">
        <w:trPr>
          <w:jc w:val="center"/>
        </w:trPr>
        <w:tc>
          <w:tcPr>
            <w:tcW w:w="5112" w:type="dxa"/>
            <w:vAlign w:val="center"/>
          </w:tcPr>
          <w:p w14:paraId="0EC61F4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Menu cards</w:t>
            </w:r>
          </w:p>
        </w:tc>
        <w:tc>
          <w:tcPr>
            <w:tcW w:w="5112" w:type="dxa"/>
            <w:vAlign w:val="center"/>
          </w:tcPr>
          <w:p w14:paraId="61AA770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Image, name, description, price, availability</w:t>
            </w:r>
          </w:p>
        </w:tc>
      </w:tr>
      <w:tr w:rsidR="00B64B1A" w14:paraId="38829CC1" w14:textId="77777777">
        <w:trPr>
          <w:jc w:val="center"/>
        </w:trPr>
        <w:tc>
          <w:tcPr>
            <w:tcW w:w="5112" w:type="dxa"/>
            <w:vAlign w:val="center"/>
          </w:tcPr>
          <w:p w14:paraId="75E1356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Badges</w:t>
            </w:r>
          </w:p>
        </w:tc>
        <w:tc>
          <w:tcPr>
            <w:tcW w:w="5112" w:type="dxa"/>
            <w:vAlign w:val="center"/>
          </w:tcPr>
          <w:p w14:paraId="5BCBE7A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Optional Popular/Bestseller/New</w:t>
            </w:r>
          </w:p>
        </w:tc>
      </w:tr>
      <w:tr w:rsidR="00B64B1A" w14:paraId="69DB469C" w14:textId="77777777">
        <w:trPr>
          <w:jc w:val="center"/>
        </w:trPr>
        <w:tc>
          <w:tcPr>
            <w:tcW w:w="5112" w:type="dxa"/>
            <w:vAlign w:val="center"/>
          </w:tcPr>
          <w:p w14:paraId="05C45C9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Quantity controls</w:t>
            </w:r>
          </w:p>
        </w:tc>
        <w:tc>
          <w:tcPr>
            <w:tcW w:w="5112" w:type="dxa"/>
            <w:vAlign w:val="center"/>
          </w:tcPr>
          <w:p w14:paraId="5921342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+ / - and Add</w:t>
            </w:r>
          </w:p>
        </w:tc>
      </w:tr>
      <w:tr w:rsidR="00B64B1A" w14:paraId="45E8278F" w14:textId="77777777">
        <w:trPr>
          <w:jc w:val="center"/>
        </w:trPr>
        <w:tc>
          <w:tcPr>
            <w:tcW w:w="5112" w:type="dxa"/>
            <w:vAlign w:val="center"/>
          </w:tcPr>
          <w:p w14:paraId="1C30CB9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Cart</w:t>
            </w:r>
          </w:p>
        </w:tc>
        <w:tc>
          <w:tcPr>
            <w:tcW w:w="5112" w:type="dxa"/>
            <w:vAlign w:val="center"/>
          </w:tcPr>
          <w:p w14:paraId="16FEBEB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Sticky/persistent access</w:t>
            </w:r>
          </w:p>
        </w:tc>
      </w:tr>
    </w:tbl>
    <w:p w14:paraId="76427D0D" w14:textId="77777777" w:rsidR="00B64B1A" w:rsidRDefault="00B64B1A">
      <w:pPr>
        <w:rPr>
          <w:rFonts w:hint="eastAsia"/>
        </w:rPr>
      </w:pPr>
    </w:p>
    <w:p w14:paraId="6FC44F56" w14:textId="77777777" w:rsidR="00B64B1A" w:rsidRDefault="00000000">
      <w:pPr>
        <w:pStyle w:val="Heading2"/>
      </w:pPr>
      <w:r>
        <w:t>6.3 Menu Rules</w:t>
      </w:r>
    </w:p>
    <w:p w14:paraId="59247A92" w14:textId="77777777" w:rsidR="00B64B1A" w:rsidRDefault="00000000">
      <w:pPr>
        <w:pStyle w:val="ListBullet"/>
        <w:spacing w:after="40"/>
        <w:rPr>
          <w:rFonts w:hint="eastAsia"/>
        </w:rPr>
      </w:pPr>
      <w:r>
        <w:t>Name and price are required for a normal item.</w:t>
      </w:r>
    </w:p>
    <w:p w14:paraId="677F1545" w14:textId="77777777" w:rsidR="00B64B1A" w:rsidRDefault="00000000">
      <w:pPr>
        <w:pStyle w:val="ListBullet"/>
        <w:spacing w:after="40"/>
        <w:rPr>
          <w:rFonts w:hint="eastAsia"/>
        </w:rPr>
      </w:pPr>
      <w:r>
        <w:t>Category is required for organization.</w:t>
      </w:r>
    </w:p>
    <w:p w14:paraId="115FD6EE" w14:textId="77777777" w:rsidR="00B64B1A" w:rsidRDefault="00000000">
      <w:pPr>
        <w:pStyle w:val="ListBullet"/>
        <w:spacing w:after="40"/>
        <w:rPr>
          <w:rFonts w:hint="eastAsia"/>
        </w:rPr>
      </w:pPr>
      <w:r>
        <w:t>Description and image are optional.</w:t>
      </w:r>
    </w:p>
    <w:p w14:paraId="24C51A4A" w14:textId="77777777" w:rsidR="00B64B1A" w:rsidRDefault="00000000">
      <w:pPr>
        <w:pStyle w:val="ListBullet"/>
        <w:spacing w:after="40"/>
        <w:rPr>
          <w:rFonts w:hint="eastAsia"/>
        </w:rPr>
      </w:pPr>
      <w:r>
        <w:t>Unavailable items cannot be newly added.</w:t>
      </w:r>
    </w:p>
    <w:p w14:paraId="388E5AB5" w14:textId="77777777" w:rsidR="00B64B1A" w:rsidRDefault="00000000">
      <w:pPr>
        <w:pStyle w:val="ListBullet"/>
        <w:spacing w:after="40"/>
        <w:rPr>
          <w:rFonts w:hint="eastAsia"/>
        </w:rPr>
      </w:pPr>
      <w:r>
        <w:t>Checkout revalidates item availability and price.</w:t>
      </w:r>
    </w:p>
    <w:p w14:paraId="483A92B7" w14:textId="77777777" w:rsidR="00B64B1A" w:rsidRDefault="00000000">
      <w:pPr>
        <w:pStyle w:val="ListBullet"/>
        <w:spacing w:after="40"/>
        <w:rPr>
          <w:rFonts w:hint="eastAsia"/>
        </w:rPr>
      </w:pPr>
      <w:r>
        <w:t>Historical orders keep item name and price snapshots.</w:t>
      </w:r>
    </w:p>
    <w:p w14:paraId="0A1B62D5" w14:textId="77777777" w:rsidR="00B64B1A" w:rsidRDefault="00000000">
      <w:pPr>
        <w:pStyle w:val="ListBullet"/>
        <w:spacing w:after="40"/>
        <w:rPr>
          <w:rFonts w:hint="eastAsia"/>
        </w:rPr>
      </w:pPr>
      <w:r>
        <w:t>Client-side prices are display-only; backend calculates the final amount.</w:t>
      </w:r>
    </w:p>
    <w:p w14:paraId="57AB2B84" w14:textId="77777777" w:rsidR="00B64B1A" w:rsidRDefault="00000000">
      <w:pPr>
        <w:pStyle w:val="Heading2"/>
      </w:pPr>
      <w:r>
        <w:t>6.4 Cart</w:t>
      </w:r>
    </w:p>
    <w:p w14:paraId="5CB15240" w14:textId="77777777" w:rsidR="00B64B1A" w:rsidRDefault="00000000">
      <w:pPr>
        <w:pStyle w:val="ListBullet"/>
        <w:spacing w:after="40"/>
        <w:rPr>
          <w:rFonts w:hint="eastAsia"/>
        </w:rPr>
      </w:pPr>
      <w:r>
        <w:t>Add/remove items.</w:t>
      </w:r>
    </w:p>
    <w:p w14:paraId="19AD3F4A" w14:textId="77777777" w:rsidR="00B64B1A" w:rsidRDefault="00000000">
      <w:pPr>
        <w:pStyle w:val="ListBullet"/>
        <w:spacing w:after="40"/>
        <w:rPr>
          <w:rFonts w:hint="eastAsia"/>
        </w:rPr>
      </w:pPr>
      <w:r>
        <w:t>Increase/decrease quantity.</w:t>
      </w:r>
    </w:p>
    <w:p w14:paraId="2661ABC9" w14:textId="77777777" w:rsidR="00B64B1A" w:rsidRDefault="00000000">
      <w:pPr>
        <w:pStyle w:val="ListBullet"/>
        <w:spacing w:after="40"/>
        <w:rPr>
          <w:rFonts w:hint="eastAsia"/>
        </w:rPr>
      </w:pPr>
      <w:r>
        <w:t>Show subtotal.</w:t>
      </w:r>
    </w:p>
    <w:p w14:paraId="0C0816D0" w14:textId="77777777" w:rsidR="00B64B1A" w:rsidRDefault="00000000">
      <w:pPr>
        <w:pStyle w:val="ListBullet"/>
        <w:spacing w:after="40"/>
        <w:rPr>
          <w:rFonts w:hint="eastAsia"/>
        </w:rPr>
      </w:pPr>
      <w:r>
        <w:t>Show configured taxes/fees.</w:t>
      </w:r>
    </w:p>
    <w:p w14:paraId="2D5FE668" w14:textId="77777777" w:rsidR="00B64B1A" w:rsidRDefault="00000000">
      <w:pPr>
        <w:pStyle w:val="ListBullet"/>
        <w:spacing w:after="40"/>
        <w:rPr>
          <w:rFonts w:hint="eastAsia"/>
        </w:rPr>
      </w:pPr>
      <w:r>
        <w:t>Show final payable total.</w:t>
      </w:r>
    </w:p>
    <w:p w14:paraId="5316EA23" w14:textId="77777777" w:rsidR="00B64B1A" w:rsidRDefault="00000000">
      <w:pPr>
        <w:pStyle w:val="ListBullet"/>
        <w:spacing w:after="40"/>
        <w:rPr>
          <w:rFonts w:hint="eastAsia"/>
        </w:rPr>
      </w:pPr>
      <w:r>
        <w:t>Clear cart.</w:t>
      </w:r>
    </w:p>
    <w:p w14:paraId="3121300F" w14:textId="77777777" w:rsidR="00B64B1A" w:rsidRDefault="00000000">
      <w:pPr>
        <w:pStyle w:val="ListBullet"/>
        <w:spacing w:after="40"/>
        <w:rPr>
          <w:rFonts w:hint="eastAsia"/>
        </w:rPr>
      </w:pPr>
      <w:r>
        <w:t>Revalidate cart before payment.</w:t>
      </w:r>
    </w:p>
    <w:p w14:paraId="613D8624" w14:textId="77777777" w:rsidR="00B64B1A" w:rsidRDefault="00000000">
      <w:pPr>
        <w:pStyle w:val="ListBullet"/>
        <w:spacing w:after="40"/>
        <w:rPr>
          <w:rFonts w:hint="eastAsia"/>
        </w:rPr>
      </w:pPr>
      <w:r>
        <w:t>Prevent zero or negative quantity.</w:t>
      </w:r>
    </w:p>
    <w:p w14:paraId="104FF2FD" w14:textId="77777777" w:rsidR="00B64B1A" w:rsidRDefault="00000000">
      <w:pPr>
        <w:pStyle w:val="Heading2"/>
      </w:pPr>
      <w:r>
        <w:t>6.5 Checkout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5"/>
        <w:gridCol w:w="3073"/>
        <w:gridCol w:w="3104"/>
      </w:tblGrid>
      <w:tr w:rsidR="00B64B1A" w14:paraId="4DAB6C71" w14:textId="77777777">
        <w:trPr>
          <w:jc w:val="center"/>
        </w:trPr>
        <w:tc>
          <w:tcPr>
            <w:tcW w:w="3408" w:type="dxa"/>
            <w:shd w:val="clear" w:color="auto" w:fill="E9EEF7"/>
            <w:vAlign w:val="center"/>
          </w:tcPr>
          <w:p w14:paraId="66299A91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w="3408" w:type="dxa"/>
            <w:shd w:val="clear" w:color="auto" w:fill="E9EEF7"/>
            <w:vAlign w:val="center"/>
          </w:tcPr>
          <w:p w14:paraId="651B9187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Required?</w:t>
            </w:r>
          </w:p>
        </w:tc>
        <w:tc>
          <w:tcPr>
            <w:tcW w:w="3408" w:type="dxa"/>
            <w:shd w:val="clear" w:color="auto" w:fill="E9EEF7"/>
            <w:vAlign w:val="center"/>
          </w:tcPr>
          <w:p w14:paraId="6DAAD49D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Purpose</w:t>
            </w:r>
          </w:p>
        </w:tc>
      </w:tr>
      <w:tr w:rsidR="00B64B1A" w14:paraId="284CC1EB" w14:textId="77777777">
        <w:trPr>
          <w:jc w:val="center"/>
        </w:trPr>
        <w:tc>
          <w:tcPr>
            <w:tcW w:w="3408" w:type="dxa"/>
            <w:vAlign w:val="center"/>
          </w:tcPr>
          <w:p w14:paraId="446C09F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Customer name</w:t>
            </w:r>
          </w:p>
        </w:tc>
        <w:tc>
          <w:tcPr>
            <w:tcW w:w="3408" w:type="dxa"/>
            <w:vAlign w:val="center"/>
          </w:tcPr>
          <w:p w14:paraId="7FC7E7B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Optional</w:t>
            </w:r>
          </w:p>
        </w:tc>
        <w:tc>
          <w:tcPr>
            <w:tcW w:w="3408" w:type="dxa"/>
            <w:vAlign w:val="center"/>
          </w:tcPr>
          <w:p w14:paraId="3310D87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Useful identification; must not block checkout</w:t>
            </w:r>
          </w:p>
        </w:tc>
      </w:tr>
      <w:tr w:rsidR="00B64B1A" w14:paraId="3919B640" w14:textId="77777777">
        <w:trPr>
          <w:jc w:val="center"/>
        </w:trPr>
        <w:tc>
          <w:tcPr>
            <w:tcW w:w="3408" w:type="dxa"/>
            <w:vAlign w:val="center"/>
          </w:tcPr>
          <w:p w14:paraId="23B81DC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 source</w:t>
            </w:r>
          </w:p>
        </w:tc>
        <w:tc>
          <w:tcPr>
            <w:tcW w:w="3408" w:type="dxa"/>
            <w:vAlign w:val="center"/>
          </w:tcPr>
          <w:p w14:paraId="695C1B9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System</w:t>
            </w:r>
          </w:p>
        </w:tc>
        <w:tc>
          <w:tcPr>
            <w:tcW w:w="3408" w:type="dxa"/>
            <w:vAlign w:val="center"/>
          </w:tcPr>
          <w:p w14:paraId="0D9C1D3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QR or Kiosk</w:t>
            </w:r>
          </w:p>
        </w:tc>
      </w:tr>
      <w:tr w:rsidR="00B64B1A" w14:paraId="28E5B3AD" w14:textId="77777777">
        <w:trPr>
          <w:jc w:val="center"/>
        </w:trPr>
        <w:tc>
          <w:tcPr>
            <w:tcW w:w="3408" w:type="dxa"/>
            <w:vAlign w:val="center"/>
          </w:tcPr>
          <w:p w14:paraId="2A7184F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Payment</w:t>
            </w:r>
          </w:p>
        </w:tc>
        <w:tc>
          <w:tcPr>
            <w:tcW w:w="3408" w:type="dxa"/>
            <w:vAlign w:val="center"/>
          </w:tcPr>
          <w:p w14:paraId="6007287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System</w:t>
            </w:r>
          </w:p>
        </w:tc>
        <w:tc>
          <w:tcPr>
            <w:tcW w:w="3408" w:type="dxa"/>
            <w:vAlign w:val="center"/>
          </w:tcPr>
          <w:p w14:paraId="0DA909B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Gateway flow</w:t>
            </w:r>
          </w:p>
        </w:tc>
      </w:tr>
      <w:tr w:rsidR="00B64B1A" w14:paraId="05A4D2D4" w14:textId="77777777">
        <w:trPr>
          <w:jc w:val="center"/>
        </w:trPr>
        <w:tc>
          <w:tcPr>
            <w:tcW w:w="3408" w:type="dxa"/>
            <w:vAlign w:val="center"/>
          </w:tcPr>
          <w:p w14:paraId="0F2ACEA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Amount</w:t>
            </w:r>
          </w:p>
        </w:tc>
        <w:tc>
          <w:tcPr>
            <w:tcW w:w="3408" w:type="dxa"/>
            <w:vAlign w:val="center"/>
          </w:tcPr>
          <w:p w14:paraId="784708E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System</w:t>
            </w:r>
          </w:p>
        </w:tc>
        <w:tc>
          <w:tcPr>
            <w:tcW w:w="3408" w:type="dxa"/>
            <w:vAlign w:val="center"/>
          </w:tcPr>
          <w:p w14:paraId="582E5CA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Calculated server-side</w:t>
            </w:r>
          </w:p>
        </w:tc>
      </w:tr>
    </w:tbl>
    <w:p w14:paraId="1F38BAED" w14:textId="77777777" w:rsidR="00B64B1A" w:rsidRDefault="00B64B1A">
      <w:pPr>
        <w:rPr>
          <w:rFonts w:hint="eastAsia"/>
        </w:rPr>
      </w:pPr>
    </w:p>
    <w:p w14:paraId="5E67DA81" w14:textId="77777777" w:rsidR="00B64B1A" w:rsidRDefault="00000000">
      <w:pPr>
        <w:pStyle w:val="Heading2"/>
      </w:pPr>
      <w:r>
        <w:t>6.6 Payment</w:t>
      </w:r>
    </w:p>
    <w:p w14:paraId="513680D9" w14:textId="77777777" w:rsidR="00B64B1A" w:rsidRDefault="00000000">
      <w:pPr>
        <w:pStyle w:val="ListBullet"/>
        <w:spacing w:after="40"/>
        <w:rPr>
          <w:rFonts w:hint="eastAsia"/>
        </w:rPr>
      </w:pPr>
      <w:r>
        <w:t>Create payment intent using server-calculated amount.</w:t>
      </w:r>
    </w:p>
    <w:p w14:paraId="32F9D395" w14:textId="77777777" w:rsidR="00B64B1A" w:rsidRDefault="00000000">
      <w:pPr>
        <w:pStyle w:val="ListBullet"/>
        <w:spacing w:after="40"/>
        <w:rPr>
          <w:rFonts w:hint="eastAsia"/>
        </w:rPr>
      </w:pPr>
      <w:r>
        <w:lastRenderedPageBreak/>
        <w:t>Do not treat browser redirect alone as payment success.</w:t>
      </w:r>
    </w:p>
    <w:p w14:paraId="3536D14C" w14:textId="77777777" w:rsidR="00B64B1A" w:rsidRDefault="00000000">
      <w:pPr>
        <w:pStyle w:val="ListBullet"/>
        <w:spacing w:after="40"/>
        <w:rPr>
          <w:rFonts w:hint="eastAsia"/>
        </w:rPr>
      </w:pPr>
      <w:r>
        <w:t>Verify gateway webhook/signature.</w:t>
      </w:r>
    </w:p>
    <w:p w14:paraId="1308261B" w14:textId="77777777" w:rsidR="00B64B1A" w:rsidRDefault="00000000">
      <w:pPr>
        <w:pStyle w:val="ListBullet"/>
        <w:spacing w:after="40"/>
        <w:rPr>
          <w:rFonts w:hint="eastAsia"/>
        </w:rPr>
      </w:pPr>
      <w:r>
        <w:t>Make webhook handling idempotent.</w:t>
      </w:r>
    </w:p>
    <w:p w14:paraId="3AAA96F3" w14:textId="77777777" w:rsidR="00B64B1A" w:rsidRDefault="00000000">
      <w:pPr>
        <w:pStyle w:val="ListBullet"/>
        <w:spacing w:after="40"/>
        <w:rPr>
          <w:rFonts w:hint="eastAsia"/>
        </w:rPr>
      </w:pPr>
      <w:r>
        <w:t>Confirm paid order only after verified payment.</w:t>
      </w:r>
    </w:p>
    <w:p w14:paraId="3D6DCA82" w14:textId="77777777" w:rsidR="00B64B1A" w:rsidRDefault="00000000">
      <w:pPr>
        <w:pStyle w:val="ListBullet"/>
        <w:spacing w:after="40"/>
        <w:rPr>
          <w:rFonts w:hint="eastAsia"/>
        </w:rPr>
      </w:pPr>
      <w:r>
        <w:t>Store gateway transaction/reference ID.</w:t>
      </w:r>
    </w:p>
    <w:p w14:paraId="37FEBC16" w14:textId="77777777" w:rsidR="00B64B1A" w:rsidRDefault="00000000">
      <w:pPr>
        <w:pStyle w:val="Heading2"/>
      </w:pPr>
      <w:r>
        <w:t>6.7 Confirmation and Tracking</w:t>
      </w:r>
    </w:p>
    <w:p w14:paraId="4282702F" w14:textId="77777777" w:rsidR="00B64B1A" w:rsidRDefault="00000000">
      <w:pPr>
        <w:pStyle w:val="ListBullet"/>
        <w:spacing w:after="40"/>
        <w:rPr>
          <w:rFonts w:hint="eastAsia"/>
        </w:rPr>
      </w:pPr>
      <w:r>
        <w:t>Show order number, e.g. #103.</w:t>
      </w:r>
    </w:p>
    <w:p w14:paraId="21168CE6" w14:textId="77777777" w:rsidR="00B64B1A" w:rsidRDefault="00000000">
      <w:pPr>
        <w:pStyle w:val="ListBullet"/>
        <w:spacing w:after="40"/>
        <w:rPr>
          <w:rFonts w:hint="eastAsia"/>
        </w:rPr>
      </w:pPr>
      <w:r>
        <w:t>Show items, quantities and total.</w:t>
      </w:r>
    </w:p>
    <w:p w14:paraId="79281484" w14:textId="77777777" w:rsidR="00B64B1A" w:rsidRDefault="00000000">
      <w:pPr>
        <w:pStyle w:val="ListBullet"/>
        <w:spacing w:after="40"/>
        <w:rPr>
          <w:rFonts w:hint="eastAsia"/>
        </w:rPr>
      </w:pPr>
      <w:r>
        <w:t>Show payment status.</w:t>
      </w:r>
    </w:p>
    <w:p w14:paraId="11A7F84D" w14:textId="77777777" w:rsidR="00B64B1A" w:rsidRDefault="00000000">
      <w:pPr>
        <w:pStyle w:val="ListBullet"/>
        <w:spacing w:after="40"/>
        <w:rPr>
          <w:rFonts w:hint="eastAsia"/>
        </w:rPr>
      </w:pPr>
      <w:r>
        <w:t>Show current order status.</w:t>
      </w:r>
    </w:p>
    <w:p w14:paraId="73ED6E9F" w14:textId="77777777" w:rsidR="00B64B1A" w:rsidRDefault="00000000">
      <w:pPr>
        <w:pStyle w:val="ListBullet"/>
        <w:spacing w:after="40"/>
        <w:rPr>
          <w:rFonts w:hint="eastAsia"/>
        </w:rPr>
      </w:pPr>
      <w:r>
        <w:t>Show estimated preparation time when configured.</w:t>
      </w:r>
    </w:p>
    <w:p w14:paraId="76B9C2FE" w14:textId="77777777" w:rsidR="00B64B1A" w:rsidRDefault="00000000">
      <w:pPr>
        <w:pStyle w:val="ListBullet"/>
        <w:spacing w:after="40"/>
        <w:rPr>
          <w:rFonts w:hint="eastAsia"/>
        </w:rPr>
      </w:pPr>
      <w:r>
        <w:t>Show collection instruction when ready.</w:t>
      </w:r>
    </w:p>
    <w:p w14:paraId="4F7A8694" w14:textId="77777777" w:rsidR="00B64B1A" w:rsidRDefault="00000000">
      <w:pPr>
        <w:pStyle w:val="ListBullet"/>
        <w:spacing w:after="40"/>
        <w:rPr>
          <w:rFonts w:hint="eastAsia"/>
        </w:rPr>
      </w:pPr>
      <w:r>
        <w:t>Recommended status sequence: Order Received -&gt; Accepted -&gt; Preparing -&gt; Ready -&gt; Completed.</w:t>
      </w:r>
    </w:p>
    <w:p w14:paraId="2A89C2CB" w14:textId="77777777" w:rsidR="00B64B1A" w:rsidRDefault="00000000">
      <w:pPr>
        <w:pStyle w:val="Heading1"/>
      </w:pPr>
      <w:r>
        <w:t>6. Vendor Requirements</w:t>
      </w:r>
    </w:p>
    <w:p w14:paraId="0202B639" w14:textId="77777777" w:rsidR="00B64B1A" w:rsidRDefault="00000000">
      <w:pPr>
        <w:pStyle w:val="Heading2"/>
      </w:pPr>
      <w:r>
        <w:t>7.1 Authentication</w:t>
      </w:r>
    </w:p>
    <w:p w14:paraId="3D155F55" w14:textId="77777777" w:rsidR="00B64B1A" w:rsidRDefault="00000000">
      <w:pPr>
        <w:pStyle w:val="ListBullet"/>
        <w:spacing w:after="40"/>
        <w:rPr>
          <w:rFonts w:hint="eastAsia"/>
        </w:rPr>
      </w:pPr>
      <w:r>
        <w:t>Vendor must authenticate before accessing vendor data.</w:t>
      </w:r>
    </w:p>
    <w:p w14:paraId="77F70350" w14:textId="77777777" w:rsidR="00B64B1A" w:rsidRDefault="00000000">
      <w:pPr>
        <w:pStyle w:val="ListBullet"/>
        <w:spacing w:after="40"/>
        <w:rPr>
          <w:rFonts w:hint="eastAsia"/>
        </w:rPr>
      </w:pPr>
      <w:r>
        <w:t>Authentication may use mobile OTP or another selected secure method.</w:t>
      </w:r>
    </w:p>
    <w:p w14:paraId="5A471730" w14:textId="77777777" w:rsidR="00B64B1A" w:rsidRDefault="00000000">
      <w:pPr>
        <w:pStyle w:val="ListBullet"/>
        <w:spacing w:after="40"/>
        <w:rPr>
          <w:rFonts w:hint="eastAsia"/>
        </w:rPr>
      </w:pPr>
      <w:r>
        <w:t>Every vendor API must enforce vendor ownership/authorization.</w:t>
      </w:r>
    </w:p>
    <w:p w14:paraId="7451617A" w14:textId="77777777" w:rsidR="00B64B1A" w:rsidRDefault="00000000">
      <w:pPr>
        <w:pStyle w:val="ListBullet"/>
        <w:spacing w:after="40"/>
        <w:rPr>
          <w:rFonts w:hint="eastAsia"/>
        </w:rPr>
      </w:pPr>
      <w:r>
        <w:t>Logout/session expiry must be handled securely.</w:t>
      </w:r>
    </w:p>
    <w:p w14:paraId="71158BBD" w14:textId="77777777" w:rsidR="00B64B1A" w:rsidRDefault="00000000">
      <w:pPr>
        <w:pStyle w:val="ListBullet"/>
        <w:spacing w:after="40"/>
        <w:rPr>
          <w:rFonts w:hint="eastAsia"/>
        </w:rPr>
      </w:pPr>
      <w:r>
        <w:t>Vendor A must never access Vendor B data.</w:t>
      </w:r>
    </w:p>
    <w:p w14:paraId="629ECCC4" w14:textId="77777777" w:rsidR="00B64B1A" w:rsidRDefault="00000000">
      <w:pPr>
        <w:pStyle w:val="Heading2"/>
      </w:pPr>
      <w:r>
        <w:t>7.2 Onboarding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7"/>
        <w:gridCol w:w="3071"/>
        <w:gridCol w:w="3064"/>
      </w:tblGrid>
      <w:tr w:rsidR="00B64B1A" w14:paraId="2D20B5BD" w14:textId="77777777">
        <w:trPr>
          <w:jc w:val="center"/>
        </w:trPr>
        <w:tc>
          <w:tcPr>
            <w:tcW w:w="3408" w:type="dxa"/>
            <w:shd w:val="clear" w:color="auto" w:fill="E9EEF7"/>
            <w:vAlign w:val="center"/>
          </w:tcPr>
          <w:p w14:paraId="012265D5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w="3408" w:type="dxa"/>
            <w:shd w:val="clear" w:color="auto" w:fill="E9EEF7"/>
            <w:vAlign w:val="center"/>
          </w:tcPr>
          <w:p w14:paraId="1FA93BB4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Required</w:t>
            </w:r>
          </w:p>
        </w:tc>
        <w:tc>
          <w:tcPr>
            <w:tcW w:w="3408" w:type="dxa"/>
            <w:shd w:val="clear" w:color="auto" w:fill="E9EEF7"/>
            <w:vAlign w:val="center"/>
          </w:tcPr>
          <w:p w14:paraId="3A641905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Notes</w:t>
            </w:r>
          </w:p>
        </w:tc>
      </w:tr>
      <w:tr w:rsidR="00B64B1A" w14:paraId="3801D620" w14:textId="77777777">
        <w:trPr>
          <w:jc w:val="center"/>
        </w:trPr>
        <w:tc>
          <w:tcPr>
            <w:tcW w:w="3408" w:type="dxa"/>
            <w:vAlign w:val="center"/>
          </w:tcPr>
          <w:p w14:paraId="5AE8D87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Mobile number</w:t>
            </w:r>
          </w:p>
        </w:tc>
        <w:tc>
          <w:tcPr>
            <w:tcW w:w="3408" w:type="dxa"/>
            <w:vAlign w:val="center"/>
          </w:tcPr>
          <w:p w14:paraId="31C45D8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3408" w:type="dxa"/>
            <w:vAlign w:val="center"/>
          </w:tcPr>
          <w:p w14:paraId="55444B1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Authentication identifier</w:t>
            </w:r>
          </w:p>
        </w:tc>
      </w:tr>
      <w:tr w:rsidR="00B64B1A" w14:paraId="0C215984" w14:textId="77777777">
        <w:trPr>
          <w:jc w:val="center"/>
        </w:trPr>
        <w:tc>
          <w:tcPr>
            <w:tcW w:w="3408" w:type="dxa"/>
            <w:vAlign w:val="center"/>
          </w:tcPr>
          <w:p w14:paraId="39804D8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Owner name</w:t>
            </w:r>
          </w:p>
        </w:tc>
        <w:tc>
          <w:tcPr>
            <w:tcW w:w="3408" w:type="dxa"/>
            <w:vAlign w:val="center"/>
          </w:tcPr>
          <w:p w14:paraId="0A2A63C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3408" w:type="dxa"/>
            <w:vAlign w:val="center"/>
          </w:tcPr>
          <w:p w14:paraId="17434E5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 profile</w:t>
            </w:r>
          </w:p>
        </w:tc>
      </w:tr>
      <w:tr w:rsidR="00B64B1A" w14:paraId="11BC0492" w14:textId="77777777">
        <w:trPr>
          <w:jc w:val="center"/>
        </w:trPr>
        <w:tc>
          <w:tcPr>
            <w:tcW w:w="3408" w:type="dxa"/>
            <w:vAlign w:val="center"/>
          </w:tcPr>
          <w:p w14:paraId="7673E4B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Business/stall name</w:t>
            </w:r>
          </w:p>
        </w:tc>
        <w:tc>
          <w:tcPr>
            <w:tcW w:w="3408" w:type="dxa"/>
            <w:vAlign w:val="center"/>
          </w:tcPr>
          <w:p w14:paraId="571ADA9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3408" w:type="dxa"/>
            <w:vAlign w:val="center"/>
          </w:tcPr>
          <w:p w14:paraId="3C4081B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Public name</w:t>
            </w:r>
          </w:p>
        </w:tc>
      </w:tr>
      <w:tr w:rsidR="00B64B1A" w14:paraId="61C6493C" w14:textId="77777777">
        <w:trPr>
          <w:jc w:val="center"/>
        </w:trPr>
        <w:tc>
          <w:tcPr>
            <w:tcW w:w="3408" w:type="dxa"/>
            <w:vAlign w:val="center"/>
          </w:tcPr>
          <w:p w14:paraId="7508216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 category</w:t>
            </w:r>
          </w:p>
        </w:tc>
        <w:tc>
          <w:tcPr>
            <w:tcW w:w="3408" w:type="dxa"/>
            <w:vAlign w:val="center"/>
          </w:tcPr>
          <w:p w14:paraId="53F5D6B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3408" w:type="dxa"/>
            <w:vAlign w:val="center"/>
          </w:tcPr>
          <w:p w14:paraId="193A045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Initial category: street food</w:t>
            </w:r>
          </w:p>
        </w:tc>
      </w:tr>
      <w:tr w:rsidR="00B64B1A" w14:paraId="3D5A6485" w14:textId="77777777">
        <w:trPr>
          <w:jc w:val="center"/>
        </w:trPr>
        <w:tc>
          <w:tcPr>
            <w:tcW w:w="3408" w:type="dxa"/>
            <w:vAlign w:val="center"/>
          </w:tcPr>
          <w:p w14:paraId="0EF480C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Logo/image</w:t>
            </w:r>
          </w:p>
        </w:tc>
        <w:tc>
          <w:tcPr>
            <w:tcW w:w="3408" w:type="dxa"/>
            <w:vAlign w:val="center"/>
          </w:tcPr>
          <w:p w14:paraId="54FC2C8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Optional</w:t>
            </w:r>
          </w:p>
        </w:tc>
        <w:tc>
          <w:tcPr>
            <w:tcW w:w="3408" w:type="dxa"/>
            <w:vAlign w:val="center"/>
          </w:tcPr>
          <w:p w14:paraId="6945FF2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Public branding</w:t>
            </w:r>
          </w:p>
        </w:tc>
      </w:tr>
      <w:tr w:rsidR="00B64B1A" w14:paraId="3C95A8B7" w14:textId="77777777">
        <w:trPr>
          <w:jc w:val="center"/>
        </w:trPr>
        <w:tc>
          <w:tcPr>
            <w:tcW w:w="3408" w:type="dxa"/>
            <w:vAlign w:val="center"/>
          </w:tcPr>
          <w:p w14:paraId="4FCF04A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Address</w:t>
            </w:r>
          </w:p>
        </w:tc>
        <w:tc>
          <w:tcPr>
            <w:tcW w:w="3408" w:type="dxa"/>
            <w:vAlign w:val="center"/>
          </w:tcPr>
          <w:p w14:paraId="53F164C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3408" w:type="dxa"/>
            <w:vAlign w:val="center"/>
          </w:tcPr>
          <w:p w14:paraId="6EB54E9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Customer-facing address</w:t>
            </w:r>
          </w:p>
        </w:tc>
      </w:tr>
      <w:tr w:rsidR="00B64B1A" w14:paraId="40FC5B3D" w14:textId="77777777">
        <w:trPr>
          <w:jc w:val="center"/>
        </w:trPr>
        <w:tc>
          <w:tcPr>
            <w:tcW w:w="3408" w:type="dxa"/>
            <w:vAlign w:val="center"/>
          </w:tcPr>
          <w:p w14:paraId="547639A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Pincode</w:t>
            </w:r>
          </w:p>
        </w:tc>
        <w:tc>
          <w:tcPr>
            <w:tcW w:w="3408" w:type="dxa"/>
            <w:vAlign w:val="center"/>
          </w:tcPr>
          <w:p w14:paraId="568E152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Recommended</w:t>
            </w:r>
          </w:p>
        </w:tc>
        <w:tc>
          <w:tcPr>
            <w:tcW w:w="3408" w:type="dxa"/>
            <w:vAlign w:val="center"/>
          </w:tcPr>
          <w:p w14:paraId="23CE6B7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Location information</w:t>
            </w:r>
          </w:p>
        </w:tc>
      </w:tr>
      <w:tr w:rsidR="00B64B1A" w14:paraId="27E9796F" w14:textId="77777777">
        <w:trPr>
          <w:jc w:val="center"/>
        </w:trPr>
        <w:tc>
          <w:tcPr>
            <w:tcW w:w="3408" w:type="dxa"/>
            <w:vAlign w:val="center"/>
          </w:tcPr>
          <w:p w14:paraId="2C450BC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Latitude/longitude</w:t>
            </w:r>
          </w:p>
        </w:tc>
        <w:tc>
          <w:tcPr>
            <w:tcW w:w="3408" w:type="dxa"/>
            <w:vAlign w:val="center"/>
          </w:tcPr>
          <w:p w14:paraId="6FE28CB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Recommended</w:t>
            </w:r>
          </w:p>
        </w:tc>
        <w:tc>
          <w:tcPr>
            <w:tcW w:w="3408" w:type="dxa"/>
            <w:vAlign w:val="center"/>
          </w:tcPr>
          <w:p w14:paraId="613E239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Capture with browser geolocation when permitted</w:t>
            </w:r>
          </w:p>
        </w:tc>
      </w:tr>
      <w:tr w:rsidR="00B64B1A" w14:paraId="20434702" w14:textId="77777777">
        <w:trPr>
          <w:jc w:val="center"/>
        </w:trPr>
        <w:tc>
          <w:tcPr>
            <w:tcW w:w="3408" w:type="dxa"/>
            <w:vAlign w:val="center"/>
          </w:tcPr>
          <w:p w14:paraId="42E455A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Operating hours</w:t>
            </w:r>
          </w:p>
        </w:tc>
        <w:tc>
          <w:tcPr>
            <w:tcW w:w="3408" w:type="dxa"/>
            <w:vAlign w:val="center"/>
          </w:tcPr>
          <w:p w14:paraId="4CB7396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3408" w:type="dxa"/>
            <w:vAlign w:val="center"/>
          </w:tcPr>
          <w:p w14:paraId="2C219AF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Open/closed calculation</w:t>
            </w:r>
          </w:p>
        </w:tc>
      </w:tr>
      <w:tr w:rsidR="00B64B1A" w14:paraId="09208513" w14:textId="77777777">
        <w:trPr>
          <w:jc w:val="center"/>
        </w:trPr>
        <w:tc>
          <w:tcPr>
            <w:tcW w:w="3408" w:type="dxa"/>
            <w:vAlign w:val="center"/>
          </w:tcPr>
          <w:p w14:paraId="5007D79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Preparation time</w:t>
            </w:r>
          </w:p>
        </w:tc>
        <w:tc>
          <w:tcPr>
            <w:tcW w:w="3408" w:type="dxa"/>
            <w:vAlign w:val="center"/>
          </w:tcPr>
          <w:p w14:paraId="57E5A63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Recommended</w:t>
            </w:r>
          </w:p>
        </w:tc>
        <w:tc>
          <w:tcPr>
            <w:tcW w:w="3408" w:type="dxa"/>
            <w:vAlign w:val="center"/>
          </w:tcPr>
          <w:p w14:paraId="2026BCA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Example 10-15 minutes</w:t>
            </w:r>
          </w:p>
        </w:tc>
      </w:tr>
      <w:tr w:rsidR="00B64B1A" w14:paraId="216358FC" w14:textId="77777777">
        <w:trPr>
          <w:jc w:val="center"/>
        </w:trPr>
        <w:tc>
          <w:tcPr>
            <w:tcW w:w="3408" w:type="dxa"/>
            <w:vAlign w:val="center"/>
          </w:tcPr>
          <w:p w14:paraId="3F9DF00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Tax configuration</w:t>
            </w:r>
          </w:p>
        </w:tc>
        <w:tc>
          <w:tcPr>
            <w:tcW w:w="3408" w:type="dxa"/>
            <w:vAlign w:val="center"/>
          </w:tcPr>
          <w:p w14:paraId="290E63B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Optional</w:t>
            </w:r>
          </w:p>
        </w:tc>
        <w:tc>
          <w:tcPr>
            <w:tcW w:w="3408" w:type="dxa"/>
            <w:vAlign w:val="center"/>
          </w:tcPr>
          <w:p w14:paraId="2813F9D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Only when required</w:t>
            </w:r>
          </w:p>
        </w:tc>
      </w:tr>
      <w:tr w:rsidR="00B64B1A" w14:paraId="04F65717" w14:textId="77777777">
        <w:trPr>
          <w:jc w:val="center"/>
        </w:trPr>
        <w:tc>
          <w:tcPr>
            <w:tcW w:w="3408" w:type="dxa"/>
            <w:vAlign w:val="center"/>
          </w:tcPr>
          <w:p w14:paraId="7B598CC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Payment configuration</w:t>
            </w:r>
          </w:p>
        </w:tc>
        <w:tc>
          <w:tcPr>
            <w:tcW w:w="3408" w:type="dxa"/>
            <w:vAlign w:val="center"/>
          </w:tcPr>
          <w:p w14:paraId="357A378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Yes before paid ordering</w:t>
            </w:r>
          </w:p>
        </w:tc>
        <w:tc>
          <w:tcPr>
            <w:tcW w:w="3408" w:type="dxa"/>
            <w:vAlign w:val="center"/>
          </w:tcPr>
          <w:p w14:paraId="2CB05D4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Gateway setup</w:t>
            </w:r>
          </w:p>
        </w:tc>
      </w:tr>
    </w:tbl>
    <w:p w14:paraId="7977C3FA" w14:textId="77777777" w:rsidR="00B64B1A" w:rsidRDefault="00B64B1A">
      <w:pPr>
        <w:rPr>
          <w:rFonts w:hint="eastAsia"/>
        </w:rPr>
      </w:pPr>
    </w:p>
    <w:p w14:paraId="02A637A0" w14:textId="77777777" w:rsidR="00B64B1A" w:rsidRDefault="00000000">
      <w:pPr>
        <w:spacing w:after="100"/>
        <w:rPr>
          <w:rFonts w:hint="eastAsia"/>
        </w:rPr>
      </w:pPr>
      <w:r>
        <w:t>Location capture should occur during onboarding or an explicit location update. Continuous tracking is not required.</w:t>
      </w:r>
    </w:p>
    <w:p w14:paraId="3DB09485" w14:textId="77777777" w:rsidR="00B64B1A" w:rsidRDefault="00000000">
      <w:pPr>
        <w:pStyle w:val="Heading2"/>
      </w:pPr>
      <w:r>
        <w:t>7.3 Dashboard</w:t>
      </w:r>
    </w:p>
    <w:p w14:paraId="3A3E9048" w14:textId="77777777" w:rsidR="00B64B1A" w:rsidRDefault="00000000">
      <w:pPr>
        <w:pStyle w:val="ListBullet"/>
        <w:spacing w:after="40"/>
        <w:rPr>
          <w:rFonts w:hint="eastAsia"/>
        </w:rPr>
      </w:pPr>
      <w:r>
        <w:t>Today's orders.</w:t>
      </w:r>
    </w:p>
    <w:p w14:paraId="0D31DC19" w14:textId="77777777" w:rsidR="00B64B1A" w:rsidRDefault="00000000">
      <w:pPr>
        <w:pStyle w:val="ListBullet"/>
        <w:spacing w:after="40"/>
        <w:rPr>
          <w:rFonts w:hint="eastAsia"/>
        </w:rPr>
      </w:pPr>
      <w:r>
        <w:t>Today's revenue.</w:t>
      </w:r>
    </w:p>
    <w:p w14:paraId="4CD55890" w14:textId="77777777" w:rsidR="00B64B1A" w:rsidRDefault="00000000">
      <w:pPr>
        <w:pStyle w:val="ListBullet"/>
        <w:spacing w:after="40"/>
        <w:rPr>
          <w:rFonts w:hint="eastAsia"/>
        </w:rPr>
      </w:pPr>
      <w:r>
        <w:t>Items sold.</w:t>
      </w:r>
    </w:p>
    <w:p w14:paraId="2FB36FF8" w14:textId="77777777" w:rsidR="00B64B1A" w:rsidRDefault="00000000">
      <w:pPr>
        <w:pStyle w:val="ListBullet"/>
        <w:spacing w:after="40"/>
        <w:rPr>
          <w:rFonts w:hint="eastAsia"/>
        </w:rPr>
      </w:pPr>
      <w:r>
        <w:t>Average order value.</w:t>
      </w:r>
    </w:p>
    <w:p w14:paraId="11DB46E7" w14:textId="77777777" w:rsidR="00B64B1A" w:rsidRDefault="00000000">
      <w:pPr>
        <w:pStyle w:val="ListBullet"/>
        <w:spacing w:after="40"/>
        <w:rPr>
          <w:rFonts w:hint="eastAsia"/>
        </w:rPr>
      </w:pPr>
      <w:r>
        <w:t>Active order queue.</w:t>
      </w:r>
    </w:p>
    <w:p w14:paraId="243BBC2C" w14:textId="77777777" w:rsidR="00B64B1A" w:rsidRDefault="00000000">
      <w:pPr>
        <w:pStyle w:val="ListBullet"/>
        <w:spacing w:after="40"/>
        <w:rPr>
          <w:rFonts w:hint="eastAsia"/>
        </w:rPr>
      </w:pPr>
      <w:r>
        <w:t>Sales overview.</w:t>
      </w:r>
    </w:p>
    <w:p w14:paraId="22AEBCED" w14:textId="77777777" w:rsidR="00B64B1A" w:rsidRDefault="00000000">
      <w:pPr>
        <w:pStyle w:val="ListBullet"/>
        <w:spacing w:after="40"/>
        <w:rPr>
          <w:rFonts w:hint="eastAsia"/>
        </w:rPr>
      </w:pPr>
      <w:r>
        <w:t>Top-selling items.</w:t>
      </w:r>
    </w:p>
    <w:p w14:paraId="24929AE1" w14:textId="77777777" w:rsidR="00B64B1A" w:rsidRDefault="00000000">
      <w:pPr>
        <w:pStyle w:val="ListBullet"/>
        <w:spacing w:after="40"/>
        <w:rPr>
          <w:rFonts w:hint="eastAsia"/>
        </w:rPr>
      </w:pPr>
      <w:r>
        <w:lastRenderedPageBreak/>
        <w:t>Sales reports.</w:t>
      </w:r>
    </w:p>
    <w:p w14:paraId="274C67DB" w14:textId="77777777" w:rsidR="00B64B1A" w:rsidRDefault="00000000">
      <w:pPr>
        <w:pStyle w:val="ListBullet"/>
        <w:spacing w:after="40"/>
        <w:rPr>
          <w:rFonts w:hint="eastAsia"/>
        </w:rPr>
      </w:pPr>
      <w:r>
        <w:t>Peak hours.</w:t>
      </w:r>
    </w:p>
    <w:p w14:paraId="3939064A" w14:textId="77777777" w:rsidR="00B64B1A" w:rsidRDefault="00000000">
      <w:pPr>
        <w:pStyle w:val="ListBullet"/>
        <w:spacing w:after="40"/>
        <w:rPr>
          <w:rFonts w:hint="eastAsia"/>
        </w:rPr>
      </w:pPr>
      <w:r>
        <w:t>Recent orders.</w:t>
      </w:r>
    </w:p>
    <w:p w14:paraId="5BB31488" w14:textId="77777777" w:rsidR="00B64B1A" w:rsidRDefault="00000000">
      <w:pPr>
        <w:pStyle w:val="ListBullet"/>
        <w:spacing w:after="40"/>
        <w:rPr>
          <w:rFonts w:hint="eastAsia"/>
        </w:rPr>
      </w:pPr>
      <w:r>
        <w:t>Today's summary.</w:t>
      </w:r>
    </w:p>
    <w:p w14:paraId="00278279" w14:textId="77777777" w:rsidR="00B64B1A" w:rsidRDefault="00000000">
      <w:pPr>
        <w:pStyle w:val="ListBullet"/>
        <w:spacing w:after="40"/>
        <w:rPr>
          <w:rFonts w:hint="eastAsia"/>
        </w:rPr>
      </w:pPr>
      <w:r>
        <w:t>Permanent QR panel.</w:t>
      </w:r>
    </w:p>
    <w:p w14:paraId="06C50000" w14:textId="77777777" w:rsidR="00B64B1A" w:rsidRDefault="00000000">
      <w:pPr>
        <w:pStyle w:val="ListBullet"/>
        <w:spacing w:after="40"/>
        <w:rPr>
          <w:rFonts w:hint="eastAsia"/>
        </w:rPr>
      </w:pPr>
      <w:r>
        <w:t>Open Customer POS.</w:t>
      </w:r>
    </w:p>
    <w:p w14:paraId="4E9DC1A3" w14:textId="77777777" w:rsidR="00B64B1A" w:rsidRDefault="00000000">
      <w:pPr>
        <w:pStyle w:val="ListBullet"/>
        <w:spacing w:after="40"/>
        <w:rPr>
          <w:rFonts w:hint="eastAsia"/>
        </w:rPr>
      </w:pPr>
      <w:r>
        <w:t>Store hours and accepting-orders control.</w:t>
      </w:r>
    </w:p>
    <w:p w14:paraId="151A76EE" w14:textId="77777777" w:rsidR="00B64B1A" w:rsidRDefault="00000000">
      <w:pPr>
        <w:pStyle w:val="ListBullet"/>
        <w:spacing w:after="40"/>
        <w:rPr>
          <w:rFonts w:hint="eastAsia"/>
        </w:rPr>
      </w:pPr>
      <w:r>
        <w:t>Quick actions.</w:t>
      </w:r>
    </w:p>
    <w:p w14:paraId="33514228" w14:textId="77777777" w:rsidR="00B64B1A" w:rsidRDefault="00000000">
      <w:pPr>
        <w:pStyle w:val="Heading2"/>
      </w:pPr>
      <w:r>
        <w:t>7.4 Dashboard Quick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96"/>
        <w:gridCol w:w="4646"/>
      </w:tblGrid>
      <w:tr w:rsidR="00B64B1A" w14:paraId="0624E81F" w14:textId="77777777">
        <w:trPr>
          <w:jc w:val="center"/>
        </w:trPr>
        <w:tc>
          <w:tcPr>
            <w:tcW w:w="5112" w:type="dxa"/>
            <w:shd w:val="clear" w:color="auto" w:fill="E9EEF7"/>
            <w:vAlign w:val="center"/>
          </w:tcPr>
          <w:p w14:paraId="4F63CD20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Button</w:t>
            </w:r>
          </w:p>
        </w:tc>
        <w:tc>
          <w:tcPr>
            <w:tcW w:w="5112" w:type="dxa"/>
            <w:shd w:val="clear" w:color="auto" w:fill="E9EEF7"/>
            <w:vAlign w:val="center"/>
          </w:tcPr>
          <w:p w14:paraId="42C1213D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Action</w:t>
            </w:r>
          </w:p>
        </w:tc>
      </w:tr>
      <w:tr w:rsidR="00B64B1A" w14:paraId="7ADF2F80" w14:textId="77777777">
        <w:trPr>
          <w:jc w:val="center"/>
        </w:trPr>
        <w:tc>
          <w:tcPr>
            <w:tcW w:w="5112" w:type="dxa"/>
            <w:vAlign w:val="center"/>
          </w:tcPr>
          <w:p w14:paraId="50E9A14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Add New Item</w:t>
            </w:r>
          </w:p>
        </w:tc>
        <w:tc>
          <w:tcPr>
            <w:tcW w:w="5112" w:type="dxa"/>
            <w:vAlign w:val="center"/>
          </w:tcPr>
          <w:p w14:paraId="2DDC636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food item</w:t>
            </w:r>
          </w:p>
        </w:tc>
      </w:tr>
      <w:tr w:rsidR="00B64B1A" w14:paraId="0FF54432" w14:textId="77777777">
        <w:trPr>
          <w:jc w:val="center"/>
        </w:trPr>
        <w:tc>
          <w:tcPr>
            <w:tcW w:w="5112" w:type="dxa"/>
            <w:vAlign w:val="center"/>
          </w:tcPr>
          <w:p w14:paraId="5F2E38B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Manage Menu</w:t>
            </w:r>
          </w:p>
        </w:tc>
        <w:tc>
          <w:tcPr>
            <w:tcW w:w="5112" w:type="dxa"/>
            <w:vAlign w:val="center"/>
          </w:tcPr>
          <w:p w14:paraId="0B4277A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Open menu management</w:t>
            </w:r>
          </w:p>
        </w:tc>
      </w:tr>
      <w:tr w:rsidR="00B64B1A" w14:paraId="6678733D" w14:textId="77777777">
        <w:trPr>
          <w:jc w:val="center"/>
        </w:trPr>
        <w:tc>
          <w:tcPr>
            <w:tcW w:w="5112" w:type="dxa"/>
            <w:vAlign w:val="center"/>
          </w:tcPr>
          <w:p w14:paraId="4F45F5A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View Orders</w:t>
            </w:r>
          </w:p>
        </w:tc>
        <w:tc>
          <w:tcPr>
            <w:tcW w:w="5112" w:type="dxa"/>
            <w:vAlign w:val="center"/>
          </w:tcPr>
          <w:p w14:paraId="49EEBA9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Open order queue</w:t>
            </w:r>
          </w:p>
        </w:tc>
      </w:tr>
      <w:tr w:rsidR="00B64B1A" w14:paraId="54A9EBCF" w14:textId="77777777">
        <w:trPr>
          <w:jc w:val="center"/>
        </w:trPr>
        <w:tc>
          <w:tcPr>
            <w:tcW w:w="5112" w:type="dxa"/>
            <w:vAlign w:val="center"/>
          </w:tcPr>
          <w:p w14:paraId="35E9E33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View Reports</w:t>
            </w:r>
          </w:p>
        </w:tc>
        <w:tc>
          <w:tcPr>
            <w:tcW w:w="5112" w:type="dxa"/>
            <w:vAlign w:val="center"/>
          </w:tcPr>
          <w:p w14:paraId="68BDCE8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Open reports</w:t>
            </w:r>
          </w:p>
        </w:tc>
      </w:tr>
      <w:tr w:rsidR="00B64B1A" w14:paraId="526EA94D" w14:textId="77777777">
        <w:trPr>
          <w:jc w:val="center"/>
        </w:trPr>
        <w:tc>
          <w:tcPr>
            <w:tcW w:w="5112" w:type="dxa"/>
            <w:vAlign w:val="center"/>
          </w:tcPr>
          <w:p w14:paraId="15C8565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 Settings</w:t>
            </w:r>
          </w:p>
        </w:tc>
        <w:tc>
          <w:tcPr>
            <w:tcW w:w="5112" w:type="dxa"/>
            <w:vAlign w:val="center"/>
          </w:tcPr>
          <w:p w14:paraId="41A42D6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Open configuration</w:t>
            </w:r>
          </w:p>
        </w:tc>
      </w:tr>
      <w:tr w:rsidR="00B64B1A" w14:paraId="6B856A06" w14:textId="77777777">
        <w:trPr>
          <w:jc w:val="center"/>
        </w:trPr>
        <w:tc>
          <w:tcPr>
            <w:tcW w:w="5112" w:type="dxa"/>
            <w:vAlign w:val="center"/>
          </w:tcPr>
          <w:p w14:paraId="7A61C37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Open Customer POS</w:t>
            </w:r>
          </w:p>
        </w:tc>
        <w:tc>
          <w:tcPr>
            <w:tcW w:w="5112" w:type="dxa"/>
            <w:vAlign w:val="center"/>
          </w:tcPr>
          <w:p w14:paraId="13958E6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Launch kiosk/customer UI</w:t>
            </w:r>
          </w:p>
        </w:tc>
      </w:tr>
      <w:tr w:rsidR="00B64B1A" w14:paraId="35B11F3B" w14:textId="77777777">
        <w:trPr>
          <w:jc w:val="center"/>
        </w:trPr>
        <w:tc>
          <w:tcPr>
            <w:tcW w:w="5112" w:type="dxa"/>
            <w:vAlign w:val="center"/>
          </w:tcPr>
          <w:p w14:paraId="7841492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Download QR</w:t>
            </w:r>
          </w:p>
        </w:tc>
        <w:tc>
          <w:tcPr>
            <w:tcW w:w="5112" w:type="dxa"/>
            <w:vAlign w:val="center"/>
          </w:tcPr>
          <w:p w14:paraId="7B9F9F5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Download permanent QR image</w:t>
            </w:r>
          </w:p>
        </w:tc>
      </w:tr>
      <w:tr w:rsidR="00B64B1A" w14:paraId="1F6EFC94" w14:textId="77777777">
        <w:trPr>
          <w:jc w:val="center"/>
        </w:trPr>
        <w:tc>
          <w:tcPr>
            <w:tcW w:w="5112" w:type="dxa"/>
            <w:vAlign w:val="center"/>
          </w:tcPr>
          <w:p w14:paraId="6707E4A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Print QR</w:t>
            </w:r>
          </w:p>
        </w:tc>
        <w:tc>
          <w:tcPr>
            <w:tcW w:w="5112" w:type="dxa"/>
            <w:vAlign w:val="center"/>
          </w:tcPr>
          <w:p w14:paraId="34DD0E0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Open print-friendly QR</w:t>
            </w:r>
          </w:p>
        </w:tc>
      </w:tr>
      <w:tr w:rsidR="00B64B1A" w14:paraId="119A2559" w14:textId="77777777">
        <w:trPr>
          <w:jc w:val="center"/>
        </w:trPr>
        <w:tc>
          <w:tcPr>
            <w:tcW w:w="5112" w:type="dxa"/>
            <w:vAlign w:val="center"/>
          </w:tcPr>
          <w:p w14:paraId="7FDC86C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Share</w:t>
            </w:r>
          </w:p>
        </w:tc>
        <w:tc>
          <w:tcPr>
            <w:tcW w:w="5112" w:type="dxa"/>
            <w:vAlign w:val="center"/>
          </w:tcPr>
          <w:p w14:paraId="4A2BE91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Copy/share public ordering URL</w:t>
            </w:r>
          </w:p>
        </w:tc>
      </w:tr>
    </w:tbl>
    <w:p w14:paraId="619782D3" w14:textId="77777777" w:rsidR="00B64B1A" w:rsidRDefault="00B64B1A">
      <w:pPr>
        <w:rPr>
          <w:rFonts w:hint="eastAsia"/>
        </w:rPr>
      </w:pPr>
    </w:p>
    <w:p w14:paraId="0C82BB09" w14:textId="77777777" w:rsidR="00B64B1A" w:rsidRDefault="00000000">
      <w:pPr>
        <w:pStyle w:val="Heading1"/>
      </w:pPr>
      <w:r>
        <w:t>7. Vendor Order Management</w:t>
      </w:r>
    </w:p>
    <w:p w14:paraId="0E4E0EB5" w14:textId="77777777" w:rsidR="00B64B1A" w:rsidRDefault="00000000">
      <w:pPr>
        <w:pStyle w:val="Heading2"/>
      </w:pPr>
      <w:r>
        <w:t>8.1 Order Card</w:t>
      </w:r>
    </w:p>
    <w:p w14:paraId="6396DF56" w14:textId="77777777" w:rsidR="00B64B1A" w:rsidRDefault="00000000">
      <w:pPr>
        <w:pStyle w:val="ListBullet"/>
        <w:spacing w:after="40"/>
        <w:rPr>
          <w:rFonts w:hint="eastAsia"/>
        </w:rPr>
      </w:pPr>
      <w:r>
        <w:t>Order number.</w:t>
      </w:r>
    </w:p>
    <w:p w14:paraId="2E02DF2E" w14:textId="77777777" w:rsidR="00B64B1A" w:rsidRDefault="00000000">
      <w:pPr>
        <w:pStyle w:val="ListBullet"/>
        <w:spacing w:after="40"/>
        <w:rPr>
          <w:rFonts w:hint="eastAsia"/>
        </w:rPr>
      </w:pPr>
      <w:r>
        <w:t>Order time.</w:t>
      </w:r>
    </w:p>
    <w:p w14:paraId="3F38A1A2" w14:textId="77777777" w:rsidR="00B64B1A" w:rsidRDefault="00000000">
      <w:pPr>
        <w:pStyle w:val="ListBullet"/>
        <w:spacing w:after="40"/>
        <w:rPr>
          <w:rFonts w:hint="eastAsia"/>
        </w:rPr>
      </w:pPr>
      <w:r>
        <w:t>QR/Kiosk source.</w:t>
      </w:r>
    </w:p>
    <w:p w14:paraId="7A9D86FC" w14:textId="77777777" w:rsidR="00B64B1A" w:rsidRDefault="00000000">
      <w:pPr>
        <w:pStyle w:val="ListBullet"/>
        <w:spacing w:after="40"/>
        <w:rPr>
          <w:rFonts w:hint="eastAsia"/>
        </w:rPr>
      </w:pPr>
      <w:r>
        <w:t>Items and quantities.</w:t>
      </w:r>
    </w:p>
    <w:p w14:paraId="08506829" w14:textId="77777777" w:rsidR="00B64B1A" w:rsidRDefault="00000000">
      <w:pPr>
        <w:pStyle w:val="ListBullet"/>
        <w:spacing w:after="40"/>
        <w:rPr>
          <w:rFonts w:hint="eastAsia"/>
        </w:rPr>
      </w:pPr>
      <w:r>
        <w:t>Total.</w:t>
      </w:r>
    </w:p>
    <w:p w14:paraId="0FB8B50E" w14:textId="77777777" w:rsidR="00B64B1A" w:rsidRDefault="00000000">
      <w:pPr>
        <w:pStyle w:val="ListBullet"/>
        <w:spacing w:after="40"/>
        <w:rPr>
          <w:rFonts w:hint="eastAsia"/>
        </w:rPr>
      </w:pPr>
      <w:r>
        <w:t>Optional customer name.</w:t>
      </w:r>
    </w:p>
    <w:p w14:paraId="3C068A7D" w14:textId="77777777" w:rsidR="00B64B1A" w:rsidRDefault="00000000">
      <w:pPr>
        <w:pStyle w:val="ListBullet"/>
        <w:spacing w:after="40"/>
        <w:rPr>
          <w:rFonts w:hint="eastAsia"/>
        </w:rPr>
      </w:pPr>
      <w:r>
        <w:t>Payment status.</w:t>
      </w:r>
    </w:p>
    <w:p w14:paraId="61FBC449" w14:textId="77777777" w:rsidR="00B64B1A" w:rsidRDefault="00000000">
      <w:pPr>
        <w:pStyle w:val="ListBullet"/>
        <w:spacing w:after="40"/>
        <w:rPr>
          <w:rFonts w:hint="eastAsia"/>
        </w:rPr>
      </w:pPr>
      <w:r>
        <w:t>Current order status.</w:t>
      </w:r>
    </w:p>
    <w:p w14:paraId="12A60D6C" w14:textId="77777777" w:rsidR="00B64B1A" w:rsidRDefault="00000000">
      <w:pPr>
        <w:pStyle w:val="ListBullet"/>
        <w:spacing w:after="40"/>
        <w:rPr>
          <w:rFonts w:hint="eastAsia"/>
        </w:rPr>
      </w:pPr>
      <w:r>
        <w:t>Action button(s).</w:t>
      </w:r>
    </w:p>
    <w:p w14:paraId="075DA71A" w14:textId="77777777" w:rsidR="00B64B1A" w:rsidRDefault="00000000">
      <w:pPr>
        <w:pStyle w:val="Heading2"/>
      </w:pPr>
      <w:r>
        <w:t>8.2 Order Lifecycle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9"/>
        <w:gridCol w:w="3131"/>
        <w:gridCol w:w="3042"/>
      </w:tblGrid>
      <w:tr w:rsidR="00B64B1A" w14:paraId="1EA68860" w14:textId="77777777">
        <w:trPr>
          <w:jc w:val="center"/>
        </w:trPr>
        <w:tc>
          <w:tcPr>
            <w:tcW w:w="3408" w:type="dxa"/>
            <w:shd w:val="clear" w:color="auto" w:fill="E9EEF7"/>
            <w:vAlign w:val="center"/>
          </w:tcPr>
          <w:p w14:paraId="2EE05322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3408" w:type="dxa"/>
            <w:shd w:val="clear" w:color="auto" w:fill="E9EEF7"/>
            <w:vAlign w:val="center"/>
          </w:tcPr>
          <w:p w14:paraId="6EE20C27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w="3408" w:type="dxa"/>
            <w:shd w:val="clear" w:color="auto" w:fill="E9EEF7"/>
            <w:vAlign w:val="center"/>
          </w:tcPr>
          <w:p w14:paraId="70F914F9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Primary action</w:t>
            </w:r>
          </w:p>
        </w:tc>
      </w:tr>
      <w:tr w:rsidR="00B64B1A" w14:paraId="320BC32D" w14:textId="77777777">
        <w:trPr>
          <w:jc w:val="center"/>
        </w:trPr>
        <w:tc>
          <w:tcPr>
            <w:tcW w:w="3408" w:type="dxa"/>
            <w:vAlign w:val="center"/>
          </w:tcPr>
          <w:p w14:paraId="75CA7E5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NEW</w:t>
            </w:r>
          </w:p>
        </w:tc>
        <w:tc>
          <w:tcPr>
            <w:tcW w:w="3408" w:type="dxa"/>
            <w:vAlign w:val="center"/>
          </w:tcPr>
          <w:p w14:paraId="745E145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Confirmed paid order waiting for vendor</w:t>
            </w:r>
          </w:p>
        </w:tc>
        <w:tc>
          <w:tcPr>
            <w:tcW w:w="3408" w:type="dxa"/>
            <w:vAlign w:val="center"/>
          </w:tcPr>
          <w:p w14:paraId="584033B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Accept</w:t>
            </w:r>
          </w:p>
        </w:tc>
      </w:tr>
      <w:tr w:rsidR="00B64B1A" w14:paraId="2EF7ADF9" w14:textId="77777777">
        <w:trPr>
          <w:jc w:val="center"/>
        </w:trPr>
        <w:tc>
          <w:tcPr>
            <w:tcW w:w="3408" w:type="dxa"/>
            <w:vAlign w:val="center"/>
          </w:tcPr>
          <w:p w14:paraId="084B5FD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ACCEPTED</w:t>
            </w:r>
          </w:p>
        </w:tc>
        <w:tc>
          <w:tcPr>
            <w:tcW w:w="3408" w:type="dxa"/>
            <w:vAlign w:val="center"/>
          </w:tcPr>
          <w:p w14:paraId="4EA8109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 acknowledged</w:t>
            </w:r>
          </w:p>
        </w:tc>
        <w:tc>
          <w:tcPr>
            <w:tcW w:w="3408" w:type="dxa"/>
            <w:vAlign w:val="center"/>
          </w:tcPr>
          <w:p w14:paraId="20927DF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Start Preparing</w:t>
            </w:r>
          </w:p>
        </w:tc>
      </w:tr>
      <w:tr w:rsidR="00B64B1A" w14:paraId="7BE582F9" w14:textId="77777777">
        <w:trPr>
          <w:jc w:val="center"/>
        </w:trPr>
        <w:tc>
          <w:tcPr>
            <w:tcW w:w="3408" w:type="dxa"/>
            <w:vAlign w:val="center"/>
          </w:tcPr>
          <w:p w14:paraId="6ED9EE3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PREPARING</w:t>
            </w:r>
          </w:p>
        </w:tc>
        <w:tc>
          <w:tcPr>
            <w:tcW w:w="3408" w:type="dxa"/>
            <w:vAlign w:val="center"/>
          </w:tcPr>
          <w:p w14:paraId="3995909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Food being prepared</w:t>
            </w:r>
          </w:p>
        </w:tc>
        <w:tc>
          <w:tcPr>
            <w:tcW w:w="3408" w:type="dxa"/>
            <w:vAlign w:val="center"/>
          </w:tcPr>
          <w:p w14:paraId="39DA045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Mark Ready</w:t>
            </w:r>
          </w:p>
        </w:tc>
      </w:tr>
      <w:tr w:rsidR="00B64B1A" w14:paraId="5D4EC40B" w14:textId="77777777">
        <w:trPr>
          <w:jc w:val="center"/>
        </w:trPr>
        <w:tc>
          <w:tcPr>
            <w:tcW w:w="3408" w:type="dxa"/>
            <w:vAlign w:val="center"/>
          </w:tcPr>
          <w:p w14:paraId="2EDE96F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READY</w:t>
            </w:r>
          </w:p>
        </w:tc>
        <w:tc>
          <w:tcPr>
            <w:tcW w:w="3408" w:type="dxa"/>
            <w:vAlign w:val="center"/>
          </w:tcPr>
          <w:p w14:paraId="2C51B1E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Food ready for collection</w:t>
            </w:r>
          </w:p>
        </w:tc>
        <w:tc>
          <w:tcPr>
            <w:tcW w:w="3408" w:type="dxa"/>
            <w:vAlign w:val="center"/>
          </w:tcPr>
          <w:p w14:paraId="5523E68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Complete</w:t>
            </w:r>
          </w:p>
        </w:tc>
      </w:tr>
      <w:tr w:rsidR="00B64B1A" w14:paraId="559B3BD0" w14:textId="77777777">
        <w:trPr>
          <w:jc w:val="center"/>
        </w:trPr>
        <w:tc>
          <w:tcPr>
            <w:tcW w:w="3408" w:type="dxa"/>
            <w:vAlign w:val="center"/>
          </w:tcPr>
          <w:p w14:paraId="31C3CA6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COMPLETED</w:t>
            </w:r>
          </w:p>
        </w:tc>
        <w:tc>
          <w:tcPr>
            <w:tcW w:w="3408" w:type="dxa"/>
            <w:vAlign w:val="center"/>
          </w:tcPr>
          <w:p w14:paraId="3F38237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Collected/finished</w:t>
            </w:r>
          </w:p>
        </w:tc>
        <w:tc>
          <w:tcPr>
            <w:tcW w:w="3408" w:type="dxa"/>
            <w:vAlign w:val="center"/>
          </w:tcPr>
          <w:p w14:paraId="67B63EF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None</w:t>
            </w:r>
          </w:p>
        </w:tc>
      </w:tr>
      <w:tr w:rsidR="00B64B1A" w14:paraId="45EB49D1" w14:textId="77777777">
        <w:trPr>
          <w:jc w:val="center"/>
        </w:trPr>
        <w:tc>
          <w:tcPr>
            <w:tcW w:w="3408" w:type="dxa"/>
            <w:vAlign w:val="center"/>
          </w:tcPr>
          <w:p w14:paraId="3F52747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CANCELLED</w:t>
            </w:r>
          </w:p>
        </w:tc>
        <w:tc>
          <w:tcPr>
            <w:tcW w:w="3408" w:type="dxa"/>
            <w:vAlign w:val="center"/>
          </w:tcPr>
          <w:p w14:paraId="594B44F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Cancelled</w:t>
            </w:r>
          </w:p>
        </w:tc>
        <w:tc>
          <w:tcPr>
            <w:tcW w:w="3408" w:type="dxa"/>
            <w:vAlign w:val="center"/>
          </w:tcPr>
          <w:p w14:paraId="37A166A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None / refund workflow if applicable</w:t>
            </w:r>
          </w:p>
        </w:tc>
      </w:tr>
    </w:tbl>
    <w:p w14:paraId="6E7B9F27" w14:textId="77777777" w:rsidR="00B64B1A" w:rsidRDefault="00B64B1A">
      <w:pPr>
        <w:rPr>
          <w:rFonts w:hint="eastAsia"/>
        </w:rPr>
      </w:pPr>
    </w:p>
    <w:p w14:paraId="17959F45" w14:textId="77777777" w:rsidR="00B64B1A" w:rsidRDefault="00000000">
      <w:pPr>
        <w:pStyle w:val="Heading2"/>
      </w:pPr>
      <w:r>
        <w:t>8.3 Real-Time New Orders</w:t>
      </w:r>
    </w:p>
    <w:p w14:paraId="620BD688" w14:textId="77777777" w:rsidR="00B64B1A" w:rsidRDefault="00000000">
      <w:pPr>
        <w:pStyle w:val="ListBullet"/>
        <w:spacing w:after="40"/>
        <w:rPr>
          <w:rFonts w:hint="eastAsia"/>
        </w:rPr>
      </w:pPr>
      <w:r>
        <w:t>SignalR sends OrderCreated to connected vendor clients.</w:t>
      </w:r>
    </w:p>
    <w:p w14:paraId="7B320FA5" w14:textId="77777777" w:rsidR="00B64B1A" w:rsidRDefault="00000000">
      <w:pPr>
        <w:pStyle w:val="ListBullet"/>
        <w:spacing w:after="40"/>
        <w:rPr>
          <w:rFonts w:hint="eastAsia"/>
        </w:rPr>
      </w:pPr>
      <w:r>
        <w:t>Show visual notification and badge/counter.</w:t>
      </w:r>
    </w:p>
    <w:p w14:paraId="4A8F30E4" w14:textId="77777777" w:rsidR="00B64B1A" w:rsidRDefault="00000000">
      <w:pPr>
        <w:pStyle w:val="ListBullet"/>
        <w:spacing w:after="40"/>
        <w:rPr>
          <w:rFonts w:hint="eastAsia"/>
        </w:rPr>
      </w:pPr>
      <w:r>
        <w:t>Optional sound notification.</w:t>
      </w:r>
    </w:p>
    <w:p w14:paraId="72536FB8" w14:textId="77777777" w:rsidR="00B64B1A" w:rsidRDefault="00000000">
      <w:pPr>
        <w:pStyle w:val="ListBullet"/>
        <w:spacing w:after="40"/>
        <w:rPr>
          <w:rFonts w:hint="eastAsia"/>
        </w:rPr>
      </w:pPr>
      <w:r>
        <w:t>On reconnect, refresh authoritative open orders from API.</w:t>
      </w:r>
    </w:p>
    <w:p w14:paraId="05F1DE55" w14:textId="77777777" w:rsidR="00B64B1A" w:rsidRDefault="00000000">
      <w:pPr>
        <w:pStyle w:val="ListBullet"/>
        <w:spacing w:after="40"/>
        <w:rPr>
          <w:rFonts w:hint="eastAsia"/>
        </w:rPr>
      </w:pPr>
      <w:r>
        <w:t>Do not depend on SignalR as durable storage.</w:t>
      </w:r>
    </w:p>
    <w:p w14:paraId="2AEB195A" w14:textId="77777777" w:rsidR="00B64B1A" w:rsidRDefault="00000000">
      <w:pPr>
        <w:pStyle w:val="Heading1"/>
      </w:pPr>
      <w:r>
        <w:lastRenderedPageBreak/>
        <w:t>8. Menu Management</w:t>
      </w:r>
    </w:p>
    <w:p w14:paraId="18386D8F" w14:textId="77777777" w:rsidR="00B64B1A" w:rsidRDefault="00000000">
      <w:pPr>
        <w:pStyle w:val="Heading2"/>
      </w:pPr>
      <w:r>
        <w:t>9.1 Categories</w:t>
      </w:r>
    </w:p>
    <w:p w14:paraId="47CFD4F3" w14:textId="77777777" w:rsidR="00B64B1A" w:rsidRDefault="00000000">
      <w:pPr>
        <w:pStyle w:val="ListBullet"/>
        <w:spacing w:after="40"/>
        <w:rPr>
          <w:rFonts w:hint="eastAsia"/>
        </w:rPr>
      </w:pPr>
      <w:r>
        <w:t>Create</w:t>
      </w:r>
    </w:p>
    <w:p w14:paraId="0B294B7E" w14:textId="77777777" w:rsidR="00B64B1A" w:rsidRDefault="00000000">
      <w:pPr>
        <w:pStyle w:val="ListBullet"/>
        <w:spacing w:after="40"/>
        <w:rPr>
          <w:rFonts w:hint="eastAsia"/>
        </w:rPr>
      </w:pPr>
      <w:r>
        <w:t>Edit</w:t>
      </w:r>
    </w:p>
    <w:p w14:paraId="4A41D2C0" w14:textId="77777777" w:rsidR="00B64B1A" w:rsidRDefault="00000000">
      <w:pPr>
        <w:pStyle w:val="ListBullet"/>
        <w:spacing w:after="40"/>
        <w:rPr>
          <w:rFonts w:hint="eastAsia"/>
        </w:rPr>
      </w:pPr>
      <w:r>
        <w:t>Enable/disable</w:t>
      </w:r>
    </w:p>
    <w:p w14:paraId="5A3EEF82" w14:textId="77777777" w:rsidR="00B64B1A" w:rsidRDefault="00000000">
      <w:pPr>
        <w:pStyle w:val="ListBullet"/>
        <w:spacing w:after="40"/>
        <w:rPr>
          <w:rFonts w:hint="eastAsia"/>
        </w:rPr>
      </w:pPr>
      <w:r>
        <w:t>Reorder</w:t>
      </w:r>
    </w:p>
    <w:p w14:paraId="3B772D50" w14:textId="77777777" w:rsidR="00B64B1A" w:rsidRDefault="00000000">
      <w:pPr>
        <w:pStyle w:val="ListBullet"/>
        <w:spacing w:after="40"/>
        <w:rPr>
          <w:rFonts w:hint="eastAsia"/>
        </w:rPr>
      </w:pPr>
      <w:r>
        <w:t>Delete when safe</w:t>
      </w:r>
    </w:p>
    <w:p w14:paraId="66121CCB" w14:textId="77777777" w:rsidR="00B64B1A" w:rsidRDefault="00000000">
      <w:pPr>
        <w:pStyle w:val="ListBullet"/>
        <w:spacing w:after="40"/>
        <w:rPr>
          <w:rFonts w:hint="eastAsia"/>
        </w:rPr>
      </w:pPr>
      <w:r>
        <w:t>Display active categories to customers</w:t>
      </w:r>
    </w:p>
    <w:p w14:paraId="5FE78391" w14:textId="77777777" w:rsidR="00B64B1A" w:rsidRDefault="00000000">
      <w:pPr>
        <w:pStyle w:val="Heading2"/>
      </w:pPr>
      <w:r>
        <w:t>9.2 Food Item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2"/>
        <w:gridCol w:w="3017"/>
        <w:gridCol w:w="3183"/>
      </w:tblGrid>
      <w:tr w:rsidR="00B64B1A" w14:paraId="4F854CB8" w14:textId="77777777">
        <w:trPr>
          <w:jc w:val="center"/>
        </w:trPr>
        <w:tc>
          <w:tcPr>
            <w:tcW w:w="3408" w:type="dxa"/>
            <w:shd w:val="clear" w:color="auto" w:fill="E9EEF7"/>
            <w:vAlign w:val="center"/>
          </w:tcPr>
          <w:p w14:paraId="4FAF3A20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w="3408" w:type="dxa"/>
            <w:shd w:val="clear" w:color="auto" w:fill="E9EEF7"/>
            <w:vAlign w:val="center"/>
          </w:tcPr>
          <w:p w14:paraId="1055BF69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Required</w:t>
            </w:r>
          </w:p>
        </w:tc>
        <w:tc>
          <w:tcPr>
            <w:tcW w:w="3408" w:type="dxa"/>
            <w:shd w:val="clear" w:color="auto" w:fill="E9EEF7"/>
            <w:vAlign w:val="center"/>
          </w:tcPr>
          <w:p w14:paraId="449CD432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Notes</w:t>
            </w:r>
          </w:p>
        </w:tc>
      </w:tr>
      <w:tr w:rsidR="00B64B1A" w14:paraId="04AD333E" w14:textId="77777777">
        <w:trPr>
          <w:jc w:val="center"/>
        </w:trPr>
        <w:tc>
          <w:tcPr>
            <w:tcW w:w="3408" w:type="dxa"/>
            <w:vAlign w:val="center"/>
          </w:tcPr>
          <w:p w14:paraId="47DCFE6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Name</w:t>
            </w:r>
          </w:p>
        </w:tc>
        <w:tc>
          <w:tcPr>
            <w:tcW w:w="3408" w:type="dxa"/>
            <w:vAlign w:val="center"/>
          </w:tcPr>
          <w:p w14:paraId="041924F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3408" w:type="dxa"/>
            <w:vAlign w:val="center"/>
          </w:tcPr>
          <w:p w14:paraId="53ABE64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Customer-facing</w:t>
            </w:r>
          </w:p>
        </w:tc>
      </w:tr>
      <w:tr w:rsidR="00B64B1A" w14:paraId="27DC5A4C" w14:textId="77777777">
        <w:trPr>
          <w:jc w:val="center"/>
        </w:trPr>
        <w:tc>
          <w:tcPr>
            <w:tcW w:w="3408" w:type="dxa"/>
            <w:vAlign w:val="center"/>
          </w:tcPr>
          <w:p w14:paraId="03938D0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Category</w:t>
            </w:r>
          </w:p>
        </w:tc>
        <w:tc>
          <w:tcPr>
            <w:tcW w:w="3408" w:type="dxa"/>
            <w:vAlign w:val="center"/>
          </w:tcPr>
          <w:p w14:paraId="4E95B4D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3408" w:type="dxa"/>
            <w:vAlign w:val="center"/>
          </w:tcPr>
          <w:p w14:paraId="60473C2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Grouping</w:t>
            </w:r>
          </w:p>
        </w:tc>
      </w:tr>
      <w:tr w:rsidR="00B64B1A" w14:paraId="0AA25D2E" w14:textId="77777777">
        <w:trPr>
          <w:jc w:val="center"/>
        </w:trPr>
        <w:tc>
          <w:tcPr>
            <w:tcW w:w="3408" w:type="dxa"/>
            <w:vAlign w:val="center"/>
          </w:tcPr>
          <w:p w14:paraId="4B80E82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Price</w:t>
            </w:r>
          </w:p>
        </w:tc>
        <w:tc>
          <w:tcPr>
            <w:tcW w:w="3408" w:type="dxa"/>
            <w:vAlign w:val="center"/>
          </w:tcPr>
          <w:p w14:paraId="2B580CF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3408" w:type="dxa"/>
            <w:vAlign w:val="center"/>
          </w:tcPr>
          <w:p w14:paraId="6BF755C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Positive monetary amount</w:t>
            </w:r>
          </w:p>
        </w:tc>
      </w:tr>
      <w:tr w:rsidR="00B64B1A" w14:paraId="0C441994" w14:textId="77777777">
        <w:trPr>
          <w:jc w:val="center"/>
        </w:trPr>
        <w:tc>
          <w:tcPr>
            <w:tcW w:w="3408" w:type="dxa"/>
            <w:vAlign w:val="center"/>
          </w:tcPr>
          <w:p w14:paraId="11DD75D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Description</w:t>
            </w:r>
          </w:p>
        </w:tc>
        <w:tc>
          <w:tcPr>
            <w:tcW w:w="3408" w:type="dxa"/>
            <w:vAlign w:val="center"/>
          </w:tcPr>
          <w:p w14:paraId="77FF9C6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</w:t>
            </w:r>
          </w:p>
        </w:tc>
        <w:tc>
          <w:tcPr>
            <w:tcW w:w="3408" w:type="dxa"/>
            <w:vAlign w:val="center"/>
          </w:tcPr>
          <w:p w14:paraId="2420756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Short text</w:t>
            </w:r>
          </w:p>
        </w:tc>
      </w:tr>
      <w:tr w:rsidR="00B64B1A" w14:paraId="5D9E3C7D" w14:textId="77777777">
        <w:trPr>
          <w:jc w:val="center"/>
        </w:trPr>
        <w:tc>
          <w:tcPr>
            <w:tcW w:w="3408" w:type="dxa"/>
            <w:vAlign w:val="center"/>
          </w:tcPr>
          <w:p w14:paraId="2B96089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Image</w:t>
            </w:r>
          </w:p>
        </w:tc>
        <w:tc>
          <w:tcPr>
            <w:tcW w:w="3408" w:type="dxa"/>
            <w:vAlign w:val="center"/>
          </w:tcPr>
          <w:p w14:paraId="35D4BA8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</w:t>
            </w:r>
          </w:p>
        </w:tc>
        <w:tc>
          <w:tcPr>
            <w:tcW w:w="3408" w:type="dxa"/>
            <w:vAlign w:val="center"/>
          </w:tcPr>
          <w:p w14:paraId="3D0400C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Object storage reference</w:t>
            </w:r>
          </w:p>
        </w:tc>
      </w:tr>
      <w:tr w:rsidR="00B64B1A" w14:paraId="173B00A8" w14:textId="77777777">
        <w:trPr>
          <w:jc w:val="center"/>
        </w:trPr>
        <w:tc>
          <w:tcPr>
            <w:tcW w:w="3408" w:type="dxa"/>
            <w:vAlign w:val="center"/>
          </w:tcPr>
          <w:p w14:paraId="1A8366B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Available</w:t>
            </w:r>
          </w:p>
        </w:tc>
        <w:tc>
          <w:tcPr>
            <w:tcW w:w="3408" w:type="dxa"/>
            <w:vAlign w:val="center"/>
          </w:tcPr>
          <w:p w14:paraId="3E087C7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3408" w:type="dxa"/>
            <w:vAlign w:val="center"/>
          </w:tcPr>
          <w:p w14:paraId="669C5A2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Sold-out toggle</w:t>
            </w:r>
          </w:p>
        </w:tc>
      </w:tr>
      <w:tr w:rsidR="00B64B1A" w14:paraId="5932370B" w14:textId="77777777">
        <w:trPr>
          <w:jc w:val="center"/>
        </w:trPr>
        <w:tc>
          <w:tcPr>
            <w:tcW w:w="3408" w:type="dxa"/>
            <w:vAlign w:val="center"/>
          </w:tcPr>
          <w:p w14:paraId="4D94DDE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Display order</w:t>
            </w:r>
          </w:p>
        </w:tc>
        <w:tc>
          <w:tcPr>
            <w:tcW w:w="3408" w:type="dxa"/>
            <w:vAlign w:val="center"/>
          </w:tcPr>
          <w:p w14:paraId="6311116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3408" w:type="dxa"/>
            <w:vAlign w:val="center"/>
          </w:tcPr>
          <w:p w14:paraId="20D652C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Ordering</w:t>
            </w:r>
          </w:p>
        </w:tc>
      </w:tr>
      <w:tr w:rsidR="00B64B1A" w14:paraId="784CF1A1" w14:textId="77777777">
        <w:trPr>
          <w:jc w:val="center"/>
        </w:trPr>
        <w:tc>
          <w:tcPr>
            <w:tcW w:w="3408" w:type="dxa"/>
            <w:vAlign w:val="center"/>
          </w:tcPr>
          <w:p w14:paraId="767674E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Badge</w:t>
            </w:r>
          </w:p>
        </w:tc>
        <w:tc>
          <w:tcPr>
            <w:tcW w:w="3408" w:type="dxa"/>
            <w:vAlign w:val="center"/>
          </w:tcPr>
          <w:p w14:paraId="39701FA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</w:t>
            </w:r>
          </w:p>
        </w:tc>
        <w:tc>
          <w:tcPr>
            <w:tcW w:w="3408" w:type="dxa"/>
            <w:vAlign w:val="center"/>
          </w:tcPr>
          <w:p w14:paraId="1D7A4F9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Popular/Bestseller/New</w:t>
            </w:r>
          </w:p>
        </w:tc>
      </w:tr>
      <w:tr w:rsidR="00B64B1A" w14:paraId="5F669AD5" w14:textId="77777777">
        <w:trPr>
          <w:jc w:val="center"/>
        </w:trPr>
        <w:tc>
          <w:tcPr>
            <w:tcW w:w="3408" w:type="dxa"/>
            <w:vAlign w:val="center"/>
          </w:tcPr>
          <w:p w14:paraId="3ADEA52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Preparation time</w:t>
            </w:r>
          </w:p>
        </w:tc>
        <w:tc>
          <w:tcPr>
            <w:tcW w:w="3408" w:type="dxa"/>
            <w:vAlign w:val="center"/>
          </w:tcPr>
          <w:p w14:paraId="0A727FC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</w:t>
            </w:r>
          </w:p>
        </w:tc>
        <w:tc>
          <w:tcPr>
            <w:tcW w:w="3408" w:type="dxa"/>
            <w:vAlign w:val="center"/>
          </w:tcPr>
          <w:p w14:paraId="659D522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Future per-item timing</w:t>
            </w:r>
          </w:p>
        </w:tc>
      </w:tr>
    </w:tbl>
    <w:p w14:paraId="7E4EBB56" w14:textId="77777777" w:rsidR="00B64B1A" w:rsidRDefault="00B64B1A">
      <w:pPr>
        <w:rPr>
          <w:rFonts w:hint="eastAsia"/>
        </w:rPr>
      </w:pPr>
    </w:p>
    <w:p w14:paraId="2D75C9E7" w14:textId="77777777" w:rsidR="00B64B1A" w:rsidRDefault="00000000">
      <w:pPr>
        <w:pStyle w:val="Heading2"/>
      </w:pPr>
      <w:r>
        <w:t>9.3 Sold Out</w:t>
      </w:r>
    </w:p>
    <w:p w14:paraId="1ACF7FE8" w14:textId="77777777" w:rsidR="00B64B1A" w:rsidRDefault="00000000">
      <w:pPr>
        <w:pStyle w:val="ListBullet"/>
        <w:spacing w:after="40"/>
        <w:rPr>
          <w:rFonts w:hint="eastAsia"/>
        </w:rPr>
      </w:pPr>
      <w:r>
        <w:t>One-click availability toggle.</w:t>
      </w:r>
    </w:p>
    <w:p w14:paraId="256AAAB8" w14:textId="77777777" w:rsidR="00B64B1A" w:rsidRDefault="00000000">
      <w:pPr>
        <w:pStyle w:val="ListBullet"/>
        <w:spacing w:after="40"/>
        <w:rPr>
          <w:rFonts w:hint="eastAsia"/>
        </w:rPr>
      </w:pPr>
      <w:r>
        <w:t>Customer sees Sold Out/unavailable.</w:t>
      </w:r>
    </w:p>
    <w:p w14:paraId="08241A9B" w14:textId="77777777" w:rsidR="00B64B1A" w:rsidRDefault="00000000">
      <w:pPr>
        <w:pStyle w:val="ListBullet"/>
        <w:spacing w:after="40"/>
        <w:rPr>
          <w:rFonts w:hint="eastAsia"/>
        </w:rPr>
      </w:pPr>
      <w:r>
        <w:t>Unavailable item cannot be newly added.</w:t>
      </w:r>
    </w:p>
    <w:p w14:paraId="6C1D63E7" w14:textId="77777777" w:rsidR="00B64B1A" w:rsidRDefault="00000000">
      <w:pPr>
        <w:pStyle w:val="ListBullet"/>
        <w:spacing w:after="40"/>
        <w:rPr>
          <w:rFonts w:hint="eastAsia"/>
        </w:rPr>
      </w:pPr>
      <w:r>
        <w:t>Existing confirmed orders are not automatically altered.</w:t>
      </w:r>
    </w:p>
    <w:p w14:paraId="3E8E8C94" w14:textId="77777777" w:rsidR="00B64B1A" w:rsidRDefault="00000000">
      <w:pPr>
        <w:pStyle w:val="Heading1"/>
      </w:pPr>
      <w:r>
        <w:t>9. Permanent QR System</w:t>
      </w:r>
    </w:p>
    <w:p w14:paraId="7DB3E6C0" w14:textId="77777777" w:rsidR="00B64B1A" w:rsidRDefault="00000000">
      <w:pPr>
        <w:spacing w:after="100"/>
        <w:rPr>
          <w:rFonts w:hint="eastAsia"/>
        </w:rPr>
      </w:pPr>
      <w:r>
        <w:t>The QR should encode a stable URL, not the menu itself. Example: https://yourapp.com/order/mahesh-paratha-a7x92</w:t>
      </w:r>
    </w:p>
    <w:p w14:paraId="79A83D8C" w14:textId="77777777" w:rsidR="00B64B1A" w:rsidRDefault="00000000">
      <w:pPr>
        <w:pStyle w:val="ListBullet"/>
        <w:spacing w:after="40"/>
        <w:rPr>
          <w:rFonts w:hint="eastAsia"/>
        </w:rPr>
      </w:pPr>
      <w:r>
        <w:t>One permanent QR per vendor/location.</w:t>
      </w:r>
    </w:p>
    <w:p w14:paraId="464E0FFB" w14:textId="77777777" w:rsidR="00B64B1A" w:rsidRDefault="00000000">
      <w:pPr>
        <w:pStyle w:val="ListBullet"/>
        <w:spacing w:after="40"/>
        <w:rPr>
          <w:rFonts w:hint="eastAsia"/>
        </w:rPr>
      </w:pPr>
      <w:r>
        <w:t>Unlimited customers can scan the same QR.</w:t>
      </w:r>
    </w:p>
    <w:p w14:paraId="3BC7EE38" w14:textId="77777777" w:rsidR="00B64B1A" w:rsidRDefault="00000000">
      <w:pPr>
        <w:pStyle w:val="ListBullet"/>
        <w:spacing w:after="40"/>
        <w:rPr>
          <w:rFonts w:hint="eastAsia"/>
        </w:rPr>
      </w:pPr>
      <w:r>
        <w:t>Each customer checkout becomes its own order.</w:t>
      </w:r>
    </w:p>
    <w:p w14:paraId="000AB29D" w14:textId="77777777" w:rsidR="00B64B1A" w:rsidRDefault="00000000">
      <w:pPr>
        <w:pStyle w:val="ListBullet"/>
        <w:spacing w:after="40"/>
        <w:rPr>
          <w:rFonts w:hint="eastAsia"/>
        </w:rPr>
      </w:pPr>
      <w:r>
        <w:t>QR does not contain menu/pricing data.</w:t>
      </w:r>
    </w:p>
    <w:p w14:paraId="3572E376" w14:textId="77777777" w:rsidR="00B64B1A" w:rsidRDefault="00000000">
      <w:pPr>
        <w:pStyle w:val="ListBullet"/>
        <w:spacing w:after="40"/>
        <w:rPr>
          <w:rFonts w:hint="eastAsia"/>
        </w:rPr>
      </w:pPr>
      <w:r>
        <w:t>Vendor can download, print, copy and share.</w:t>
      </w:r>
    </w:p>
    <w:p w14:paraId="138D0914" w14:textId="77777777" w:rsidR="00B64B1A" w:rsidRDefault="00000000">
      <w:pPr>
        <w:pStyle w:val="ListBullet"/>
        <w:spacing w:after="40"/>
        <w:rPr>
          <w:rFonts w:hint="eastAsia"/>
        </w:rPr>
      </w:pPr>
      <w:r>
        <w:t>Regenerating the visual image does not have to change the public URL.</w:t>
      </w:r>
    </w:p>
    <w:p w14:paraId="24A1F1E6" w14:textId="77777777" w:rsidR="00B64B1A" w:rsidRDefault="00000000">
      <w:pPr>
        <w:pStyle w:val="Heading2"/>
      </w:pPr>
      <w:r>
        <w:t>Future QR Analytics</w:t>
      </w:r>
    </w:p>
    <w:p w14:paraId="73C9CFC8" w14:textId="77777777" w:rsidR="00B64B1A" w:rsidRDefault="00000000">
      <w:pPr>
        <w:pStyle w:val="ListBullet"/>
        <w:spacing w:after="40"/>
        <w:rPr>
          <w:rFonts w:hint="eastAsia"/>
        </w:rPr>
      </w:pPr>
      <w:r>
        <w:t>Scans</w:t>
      </w:r>
    </w:p>
    <w:p w14:paraId="20351396" w14:textId="77777777" w:rsidR="00B64B1A" w:rsidRDefault="00000000">
      <w:pPr>
        <w:pStyle w:val="ListBullet"/>
        <w:spacing w:after="40"/>
        <w:rPr>
          <w:rFonts w:hint="eastAsia"/>
        </w:rPr>
      </w:pPr>
      <w:r>
        <w:t>Order count from QR</w:t>
      </w:r>
    </w:p>
    <w:p w14:paraId="2F3D1292" w14:textId="77777777" w:rsidR="00B64B1A" w:rsidRDefault="00000000">
      <w:pPr>
        <w:pStyle w:val="ListBullet"/>
        <w:spacing w:after="40"/>
        <w:rPr>
          <w:rFonts w:hint="eastAsia"/>
        </w:rPr>
      </w:pPr>
      <w:r>
        <w:t>QR-to-order conversion</w:t>
      </w:r>
    </w:p>
    <w:p w14:paraId="54FE43E7" w14:textId="77777777" w:rsidR="00B64B1A" w:rsidRDefault="00000000">
      <w:pPr>
        <w:pStyle w:val="ListBullet"/>
        <w:spacing w:after="40"/>
        <w:rPr>
          <w:rFonts w:hint="eastAsia"/>
        </w:rPr>
      </w:pPr>
      <w:r>
        <w:t>QR vs Kiosk usage</w:t>
      </w:r>
    </w:p>
    <w:p w14:paraId="397FDF18" w14:textId="77777777" w:rsidR="00B64B1A" w:rsidRDefault="00000000">
      <w:pPr>
        <w:pStyle w:val="Heading1"/>
      </w:pPr>
      <w:r>
        <w:t>10. Customer POS / Kiosk</w:t>
      </w:r>
    </w:p>
    <w:p w14:paraId="799E5DF4" w14:textId="77777777" w:rsidR="00B64B1A" w:rsidRDefault="00000000">
      <w:pPr>
        <w:pStyle w:val="ListBullet"/>
        <w:spacing w:after="40"/>
        <w:rPr>
          <w:rFonts w:hint="eastAsia"/>
        </w:rPr>
      </w:pPr>
      <w:r>
        <w:t>Same customer UI and APIs.</w:t>
      </w:r>
    </w:p>
    <w:p w14:paraId="4B87495C" w14:textId="77777777" w:rsidR="00B64B1A" w:rsidRDefault="00000000">
      <w:pPr>
        <w:pStyle w:val="ListBullet"/>
        <w:spacing w:after="40"/>
        <w:rPr>
          <w:rFonts w:hint="eastAsia"/>
        </w:rPr>
      </w:pPr>
      <w:r>
        <w:t>Large touch targets.</w:t>
      </w:r>
    </w:p>
    <w:p w14:paraId="201621AB" w14:textId="77777777" w:rsidR="00B64B1A" w:rsidRDefault="00000000">
      <w:pPr>
        <w:pStyle w:val="ListBullet"/>
        <w:spacing w:after="40"/>
        <w:rPr>
          <w:rFonts w:hint="eastAsia"/>
        </w:rPr>
      </w:pPr>
      <w:r>
        <w:lastRenderedPageBreak/>
        <w:t>Full-screen/kiosk mode.</w:t>
      </w:r>
    </w:p>
    <w:p w14:paraId="0C166F65" w14:textId="77777777" w:rsidR="00B64B1A" w:rsidRDefault="00000000">
      <w:pPr>
        <w:pStyle w:val="ListBullet"/>
        <w:spacing w:after="40"/>
        <w:rPr>
          <w:rFonts w:hint="eastAsia"/>
        </w:rPr>
      </w:pPr>
      <w:r>
        <w:t>No vendor credentials exposed.</w:t>
      </w:r>
    </w:p>
    <w:p w14:paraId="53BC3A1A" w14:textId="77777777" w:rsidR="00B64B1A" w:rsidRDefault="00000000">
      <w:pPr>
        <w:pStyle w:val="ListBullet"/>
        <w:spacing w:after="40"/>
        <w:rPr>
          <w:rFonts w:hint="eastAsia"/>
        </w:rPr>
      </w:pPr>
      <w:r>
        <w:t>Auto-clear abandoned carts after configurable idle time.</w:t>
      </w:r>
    </w:p>
    <w:p w14:paraId="770DCB10" w14:textId="77777777" w:rsidR="00B64B1A" w:rsidRDefault="00000000">
      <w:pPr>
        <w:pStyle w:val="ListBullet"/>
        <w:spacing w:after="40"/>
        <w:rPr>
          <w:rFonts w:hint="eastAsia"/>
        </w:rPr>
      </w:pPr>
      <w:r>
        <w:t>Reset after successful/cancelled flow.</w:t>
      </w:r>
    </w:p>
    <w:p w14:paraId="673419EC" w14:textId="77777777" w:rsidR="00B64B1A" w:rsidRDefault="00000000">
      <w:pPr>
        <w:pStyle w:val="ListBullet"/>
        <w:spacing w:after="40"/>
        <w:rPr>
          <w:rFonts w:hint="eastAsia"/>
        </w:rPr>
      </w:pPr>
      <w:r>
        <w:t>Prevent accidental navigation into vendor area.</w:t>
      </w:r>
    </w:p>
    <w:p w14:paraId="54D36F57" w14:textId="77777777" w:rsidR="00B64B1A" w:rsidRDefault="00000000">
      <w:pPr>
        <w:pStyle w:val="ListBullet"/>
        <w:spacing w:after="40"/>
        <w:rPr>
          <w:rFonts w:hint="eastAsia"/>
        </w:rPr>
      </w:pPr>
      <w:r>
        <w:t>Use the same payment/order lifecycle as QR.</w:t>
      </w:r>
    </w:p>
    <w:p w14:paraId="4E633911" w14:textId="77777777" w:rsidR="00B64B1A" w:rsidRDefault="00000000">
      <w:pPr>
        <w:spacing w:after="100"/>
        <w:rPr>
          <w:rFonts w:hint="eastAsia"/>
        </w:rPr>
      </w:pPr>
      <w:r>
        <w:t>Dedicated hardware is optional. Existing tablet, PC or touchscreen can be used.</w:t>
      </w:r>
    </w:p>
    <w:p w14:paraId="4F91208F" w14:textId="77777777" w:rsidR="00B64B1A" w:rsidRDefault="00000000">
      <w:pPr>
        <w:pStyle w:val="Heading1"/>
      </w:pPr>
      <w:r>
        <w:t>11. Reports and Analytics</w:t>
      </w:r>
    </w:p>
    <w:p w14:paraId="0D9AF08F" w14:textId="77777777" w:rsidR="00B64B1A" w:rsidRDefault="00000000">
      <w:pPr>
        <w:pStyle w:val="Heading2"/>
      </w:pPr>
      <w:r>
        <w:t>12.1 Filters</w:t>
      </w:r>
    </w:p>
    <w:p w14:paraId="0C0B52ED" w14:textId="77777777" w:rsidR="00B64B1A" w:rsidRDefault="00000000">
      <w:pPr>
        <w:pStyle w:val="ListBullet"/>
        <w:spacing w:after="40"/>
        <w:rPr>
          <w:rFonts w:hint="eastAsia"/>
        </w:rPr>
      </w:pPr>
      <w:r>
        <w:t>Today</w:t>
      </w:r>
    </w:p>
    <w:p w14:paraId="297911AF" w14:textId="77777777" w:rsidR="00B64B1A" w:rsidRDefault="00000000">
      <w:pPr>
        <w:pStyle w:val="ListBullet"/>
        <w:spacing w:after="40"/>
        <w:rPr>
          <w:rFonts w:hint="eastAsia"/>
        </w:rPr>
      </w:pPr>
      <w:r>
        <w:t>Last 5 days</w:t>
      </w:r>
    </w:p>
    <w:p w14:paraId="24A83A45" w14:textId="77777777" w:rsidR="00B64B1A" w:rsidRDefault="00000000">
      <w:pPr>
        <w:pStyle w:val="ListBullet"/>
        <w:spacing w:after="40"/>
        <w:rPr>
          <w:rFonts w:hint="eastAsia"/>
        </w:rPr>
      </w:pPr>
      <w:r>
        <w:t>Last 7 days</w:t>
      </w:r>
    </w:p>
    <w:p w14:paraId="64D03EC8" w14:textId="77777777" w:rsidR="00B64B1A" w:rsidRDefault="00000000">
      <w:pPr>
        <w:pStyle w:val="ListBullet"/>
        <w:spacing w:after="40"/>
        <w:rPr>
          <w:rFonts w:hint="eastAsia"/>
        </w:rPr>
      </w:pPr>
      <w:r>
        <w:t>Last 30 days</w:t>
      </w:r>
    </w:p>
    <w:p w14:paraId="24057711" w14:textId="77777777" w:rsidR="00B64B1A" w:rsidRDefault="00000000">
      <w:pPr>
        <w:pStyle w:val="ListBullet"/>
        <w:spacing w:after="40"/>
        <w:rPr>
          <w:rFonts w:hint="eastAsia"/>
        </w:rPr>
      </w:pPr>
      <w:r>
        <w:t>This month</w:t>
      </w:r>
    </w:p>
    <w:p w14:paraId="00B59D0C" w14:textId="77777777" w:rsidR="00B64B1A" w:rsidRDefault="00000000">
      <w:pPr>
        <w:pStyle w:val="ListBullet"/>
        <w:spacing w:after="40"/>
        <w:rPr>
          <w:rFonts w:hint="eastAsia"/>
        </w:rPr>
      </w:pPr>
      <w:r>
        <w:t>Previous month</w:t>
      </w:r>
    </w:p>
    <w:p w14:paraId="52568EFA" w14:textId="77777777" w:rsidR="00B64B1A" w:rsidRDefault="00000000">
      <w:pPr>
        <w:pStyle w:val="ListBullet"/>
        <w:spacing w:after="40"/>
        <w:rPr>
          <w:rFonts w:hint="eastAsia"/>
        </w:rPr>
      </w:pPr>
      <w:r>
        <w:t>Custom date range</w:t>
      </w:r>
    </w:p>
    <w:p w14:paraId="5DB800CF" w14:textId="77777777" w:rsidR="00B64B1A" w:rsidRDefault="00000000">
      <w:pPr>
        <w:pStyle w:val="Heading2"/>
      </w:pPr>
      <w:r>
        <w:t>12.2 Reports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6"/>
        <w:gridCol w:w="4746"/>
      </w:tblGrid>
      <w:tr w:rsidR="00B64B1A" w14:paraId="47626503" w14:textId="77777777">
        <w:trPr>
          <w:jc w:val="center"/>
        </w:trPr>
        <w:tc>
          <w:tcPr>
            <w:tcW w:w="5112" w:type="dxa"/>
            <w:shd w:val="clear" w:color="auto" w:fill="E9EEF7"/>
            <w:vAlign w:val="center"/>
          </w:tcPr>
          <w:p w14:paraId="7703F165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Report</w:t>
            </w:r>
          </w:p>
        </w:tc>
        <w:tc>
          <w:tcPr>
            <w:tcW w:w="5112" w:type="dxa"/>
            <w:shd w:val="clear" w:color="auto" w:fill="E9EEF7"/>
            <w:vAlign w:val="center"/>
          </w:tcPr>
          <w:p w14:paraId="6D50949E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Metrics</w:t>
            </w:r>
          </w:p>
        </w:tc>
      </w:tr>
      <w:tr w:rsidR="00B64B1A" w14:paraId="41F98B6F" w14:textId="77777777">
        <w:trPr>
          <w:jc w:val="center"/>
        </w:trPr>
        <w:tc>
          <w:tcPr>
            <w:tcW w:w="5112" w:type="dxa"/>
            <w:vAlign w:val="center"/>
          </w:tcPr>
          <w:p w14:paraId="24CA086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Revenue</w:t>
            </w:r>
          </w:p>
        </w:tc>
        <w:tc>
          <w:tcPr>
            <w:tcW w:w="5112" w:type="dxa"/>
            <w:vAlign w:val="center"/>
          </w:tcPr>
          <w:p w14:paraId="75B1D30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Total revenue and period comparison</w:t>
            </w:r>
          </w:p>
        </w:tc>
      </w:tr>
      <w:tr w:rsidR="00B64B1A" w14:paraId="4ECDD322" w14:textId="77777777">
        <w:trPr>
          <w:jc w:val="center"/>
        </w:trPr>
        <w:tc>
          <w:tcPr>
            <w:tcW w:w="5112" w:type="dxa"/>
            <w:vAlign w:val="center"/>
          </w:tcPr>
          <w:p w14:paraId="1D66FDB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Orders</w:t>
            </w:r>
          </w:p>
        </w:tc>
        <w:tc>
          <w:tcPr>
            <w:tcW w:w="5112" w:type="dxa"/>
            <w:vAlign w:val="center"/>
          </w:tcPr>
          <w:p w14:paraId="1320078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Total, completed, cancelled, failed-payment</w:t>
            </w:r>
          </w:p>
        </w:tc>
      </w:tr>
      <w:tr w:rsidR="00B64B1A" w14:paraId="344635B5" w14:textId="77777777">
        <w:trPr>
          <w:jc w:val="center"/>
        </w:trPr>
        <w:tc>
          <w:tcPr>
            <w:tcW w:w="5112" w:type="dxa"/>
            <w:vAlign w:val="center"/>
          </w:tcPr>
          <w:p w14:paraId="49299A5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Items</w:t>
            </w:r>
          </w:p>
        </w:tc>
        <w:tc>
          <w:tcPr>
            <w:tcW w:w="5112" w:type="dxa"/>
            <w:vAlign w:val="center"/>
          </w:tcPr>
          <w:p w14:paraId="5C11DC8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Quantity sold by item</w:t>
            </w:r>
          </w:p>
        </w:tc>
      </w:tr>
      <w:tr w:rsidR="00B64B1A" w14:paraId="73AAAEF6" w14:textId="77777777">
        <w:trPr>
          <w:jc w:val="center"/>
        </w:trPr>
        <w:tc>
          <w:tcPr>
            <w:tcW w:w="5112" w:type="dxa"/>
            <w:vAlign w:val="center"/>
          </w:tcPr>
          <w:p w14:paraId="0487349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Best sellers</w:t>
            </w:r>
          </w:p>
        </w:tc>
        <w:tc>
          <w:tcPr>
            <w:tcW w:w="5112" w:type="dxa"/>
            <w:vAlign w:val="center"/>
          </w:tcPr>
          <w:p w14:paraId="51F9B53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Top items by quantity and revenue</w:t>
            </w:r>
          </w:p>
        </w:tc>
      </w:tr>
      <w:tr w:rsidR="00B64B1A" w14:paraId="28EFEB49" w14:textId="77777777">
        <w:trPr>
          <w:jc w:val="center"/>
        </w:trPr>
        <w:tc>
          <w:tcPr>
            <w:tcW w:w="5112" w:type="dxa"/>
            <w:vAlign w:val="center"/>
          </w:tcPr>
          <w:p w14:paraId="7607105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Categories</w:t>
            </w:r>
          </w:p>
        </w:tc>
        <w:tc>
          <w:tcPr>
            <w:tcW w:w="5112" w:type="dxa"/>
            <w:vAlign w:val="center"/>
          </w:tcPr>
          <w:p w14:paraId="080AFF4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Category sales</w:t>
            </w:r>
          </w:p>
        </w:tc>
      </w:tr>
      <w:tr w:rsidR="00B64B1A" w14:paraId="0DA35E66" w14:textId="77777777">
        <w:trPr>
          <w:jc w:val="center"/>
        </w:trPr>
        <w:tc>
          <w:tcPr>
            <w:tcW w:w="5112" w:type="dxa"/>
            <w:vAlign w:val="center"/>
          </w:tcPr>
          <w:p w14:paraId="1722149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AOV</w:t>
            </w:r>
          </w:p>
        </w:tc>
        <w:tc>
          <w:tcPr>
            <w:tcW w:w="5112" w:type="dxa"/>
            <w:vAlign w:val="center"/>
          </w:tcPr>
          <w:p w14:paraId="117D43E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Average order value</w:t>
            </w:r>
          </w:p>
        </w:tc>
      </w:tr>
      <w:tr w:rsidR="00B64B1A" w14:paraId="003D6A19" w14:textId="77777777">
        <w:trPr>
          <w:jc w:val="center"/>
        </w:trPr>
        <w:tc>
          <w:tcPr>
            <w:tcW w:w="5112" w:type="dxa"/>
            <w:vAlign w:val="center"/>
          </w:tcPr>
          <w:p w14:paraId="4F69223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Peak hours</w:t>
            </w:r>
          </w:p>
        </w:tc>
        <w:tc>
          <w:tcPr>
            <w:tcW w:w="5112" w:type="dxa"/>
            <w:vAlign w:val="center"/>
          </w:tcPr>
          <w:p w14:paraId="0F530D9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Orders grouped by hour</w:t>
            </w:r>
          </w:p>
        </w:tc>
      </w:tr>
      <w:tr w:rsidR="00B64B1A" w14:paraId="75E3CFAB" w14:textId="77777777">
        <w:trPr>
          <w:jc w:val="center"/>
        </w:trPr>
        <w:tc>
          <w:tcPr>
            <w:tcW w:w="5112" w:type="dxa"/>
            <w:vAlign w:val="center"/>
          </w:tcPr>
          <w:p w14:paraId="4F1BE77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Payments</w:t>
            </w:r>
          </w:p>
        </w:tc>
        <w:tc>
          <w:tcPr>
            <w:tcW w:w="5112" w:type="dxa"/>
            <w:vAlign w:val="center"/>
          </w:tcPr>
          <w:p w14:paraId="7C8ADA4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Success/pending/failed/refunded where supported</w:t>
            </w:r>
          </w:p>
        </w:tc>
      </w:tr>
      <w:tr w:rsidR="00B64B1A" w14:paraId="01EC7F5A" w14:textId="77777777">
        <w:trPr>
          <w:jc w:val="center"/>
        </w:trPr>
        <w:tc>
          <w:tcPr>
            <w:tcW w:w="5112" w:type="dxa"/>
            <w:vAlign w:val="center"/>
          </w:tcPr>
          <w:p w14:paraId="3FA2CE3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Source</w:t>
            </w:r>
          </w:p>
        </w:tc>
        <w:tc>
          <w:tcPr>
            <w:tcW w:w="5112" w:type="dxa"/>
            <w:vAlign w:val="center"/>
          </w:tcPr>
          <w:p w14:paraId="63CE71B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QR vs Kiosk</w:t>
            </w:r>
          </w:p>
        </w:tc>
      </w:tr>
      <w:tr w:rsidR="00B64B1A" w14:paraId="5B2BB594" w14:textId="77777777">
        <w:trPr>
          <w:jc w:val="center"/>
        </w:trPr>
        <w:tc>
          <w:tcPr>
            <w:tcW w:w="5112" w:type="dxa"/>
            <w:vAlign w:val="center"/>
          </w:tcPr>
          <w:p w14:paraId="68DE505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Daily summary</w:t>
            </w:r>
          </w:p>
        </w:tc>
        <w:tc>
          <w:tcPr>
            <w:tcW w:w="5112" w:type="dxa"/>
            <w:vAlign w:val="center"/>
          </w:tcPr>
          <w:p w14:paraId="33BC559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Orders, revenue, best seller, busiest hour</w:t>
            </w:r>
          </w:p>
        </w:tc>
      </w:tr>
    </w:tbl>
    <w:p w14:paraId="36E1CC0D" w14:textId="77777777" w:rsidR="00B64B1A" w:rsidRDefault="00B64B1A">
      <w:pPr>
        <w:rPr>
          <w:rFonts w:hint="eastAsia"/>
        </w:rPr>
      </w:pPr>
    </w:p>
    <w:p w14:paraId="0F5DEE09" w14:textId="77777777" w:rsidR="00B64B1A" w:rsidRDefault="00000000">
      <w:pPr>
        <w:pStyle w:val="Heading2"/>
      </w:pPr>
      <w:r>
        <w:t>12.3 Future Exports</w:t>
      </w:r>
    </w:p>
    <w:p w14:paraId="2181848C" w14:textId="77777777" w:rsidR="00B64B1A" w:rsidRDefault="00000000">
      <w:pPr>
        <w:pStyle w:val="ListBullet"/>
        <w:spacing w:after="40"/>
        <w:rPr>
          <w:rFonts w:hint="eastAsia"/>
        </w:rPr>
      </w:pPr>
      <w:r>
        <w:t>CSV</w:t>
      </w:r>
    </w:p>
    <w:p w14:paraId="00C6A7F5" w14:textId="77777777" w:rsidR="00B64B1A" w:rsidRDefault="00000000">
      <w:pPr>
        <w:pStyle w:val="ListBullet"/>
        <w:spacing w:after="40"/>
        <w:rPr>
          <w:rFonts w:hint="eastAsia"/>
        </w:rPr>
      </w:pPr>
      <w:r>
        <w:t>Excel</w:t>
      </w:r>
    </w:p>
    <w:p w14:paraId="60262537" w14:textId="77777777" w:rsidR="00B64B1A" w:rsidRDefault="00000000">
      <w:pPr>
        <w:pStyle w:val="ListBullet"/>
        <w:spacing w:after="40"/>
        <w:rPr>
          <w:rFonts w:hint="eastAsia"/>
        </w:rPr>
      </w:pPr>
      <w:r>
        <w:t>PDF</w:t>
      </w:r>
    </w:p>
    <w:p w14:paraId="326E8633" w14:textId="77777777" w:rsidR="00B64B1A" w:rsidRDefault="00000000">
      <w:pPr>
        <w:pStyle w:val="Heading1"/>
      </w:pPr>
      <w:r>
        <w:t>12. Business Controls</w:t>
      </w:r>
    </w:p>
    <w:p w14:paraId="551F21F3" w14:textId="77777777" w:rsidR="00B64B1A" w:rsidRDefault="00000000">
      <w:pPr>
        <w:pStyle w:val="Heading2"/>
      </w:pPr>
      <w:r>
        <w:t>13.1 Accepting Orders</w:t>
      </w:r>
    </w:p>
    <w:p w14:paraId="266655CC" w14:textId="77777777" w:rsidR="00B64B1A" w:rsidRDefault="00000000">
      <w:pPr>
        <w:pStyle w:val="ListBullet"/>
        <w:spacing w:after="40"/>
        <w:rPr>
          <w:rFonts w:hint="eastAsia"/>
        </w:rPr>
      </w:pPr>
      <w:r>
        <w:t>Vendor can set Accepting Orders ON/OFF.</w:t>
      </w:r>
    </w:p>
    <w:p w14:paraId="3EF649E0" w14:textId="77777777" w:rsidR="00B64B1A" w:rsidRDefault="00000000">
      <w:pPr>
        <w:pStyle w:val="ListBullet"/>
        <w:spacing w:after="40"/>
        <w:rPr>
          <w:rFonts w:hint="eastAsia"/>
        </w:rPr>
      </w:pPr>
      <w:r>
        <w:t>When OFF, customer checkout is blocked with a clear message.</w:t>
      </w:r>
    </w:p>
    <w:p w14:paraId="097CFD41" w14:textId="77777777" w:rsidR="00B64B1A" w:rsidRDefault="00000000">
      <w:pPr>
        <w:pStyle w:val="ListBullet"/>
        <w:spacing w:after="40"/>
        <w:rPr>
          <w:rFonts w:hint="eastAsia"/>
        </w:rPr>
      </w:pPr>
      <w:r>
        <w:t>Customer may still see the menu depending on business preference.</w:t>
      </w:r>
    </w:p>
    <w:p w14:paraId="1B0C6927" w14:textId="77777777" w:rsidR="00B64B1A" w:rsidRDefault="00000000">
      <w:pPr>
        <w:pStyle w:val="ListBullet"/>
        <w:spacing w:after="40"/>
        <w:rPr>
          <w:rFonts w:hint="eastAsia"/>
        </w:rPr>
      </w:pPr>
      <w:r>
        <w:t>Manual pause is distinct from scheduled closing.</w:t>
      </w:r>
    </w:p>
    <w:p w14:paraId="462ABC08" w14:textId="77777777" w:rsidR="00B64B1A" w:rsidRDefault="00000000">
      <w:pPr>
        <w:pStyle w:val="Heading2"/>
      </w:pPr>
      <w:r>
        <w:t>13.2 Operating Hours</w:t>
      </w:r>
    </w:p>
    <w:p w14:paraId="707C67F4" w14:textId="77777777" w:rsidR="00B64B1A" w:rsidRDefault="00000000">
      <w:pPr>
        <w:pStyle w:val="ListBullet"/>
        <w:spacing w:after="40"/>
        <w:rPr>
          <w:rFonts w:hint="eastAsia"/>
        </w:rPr>
      </w:pPr>
      <w:r>
        <w:t>Configure open/close time.</w:t>
      </w:r>
    </w:p>
    <w:p w14:paraId="6FACEECE" w14:textId="77777777" w:rsidR="00B64B1A" w:rsidRDefault="00000000">
      <w:pPr>
        <w:pStyle w:val="ListBullet"/>
        <w:spacing w:after="40"/>
        <w:rPr>
          <w:rFonts w:hint="eastAsia"/>
        </w:rPr>
      </w:pPr>
      <w:r>
        <w:t>Display Open/Closed.</w:t>
      </w:r>
    </w:p>
    <w:p w14:paraId="585235B8" w14:textId="77777777" w:rsidR="00B64B1A" w:rsidRDefault="00000000">
      <w:pPr>
        <w:pStyle w:val="ListBullet"/>
        <w:spacing w:after="40"/>
        <w:rPr>
          <w:rFonts w:hint="eastAsia"/>
        </w:rPr>
      </w:pPr>
      <w:r>
        <w:lastRenderedPageBreak/>
        <w:t>Allow manual override.</w:t>
      </w:r>
    </w:p>
    <w:p w14:paraId="64E3A870" w14:textId="77777777" w:rsidR="00B64B1A" w:rsidRDefault="00000000">
      <w:pPr>
        <w:pStyle w:val="ListBullet"/>
        <w:spacing w:after="40"/>
        <w:rPr>
          <w:rFonts w:hint="eastAsia"/>
        </w:rPr>
      </w:pPr>
      <w:r>
        <w:t>Support multiple windows later if required.</w:t>
      </w:r>
    </w:p>
    <w:p w14:paraId="0CC1AD4D" w14:textId="77777777" w:rsidR="00B64B1A" w:rsidRDefault="00000000">
      <w:pPr>
        <w:pStyle w:val="Heading1"/>
      </w:pPr>
      <w:r>
        <w:t>13. Notifications and Real-Time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8"/>
        <w:gridCol w:w="2980"/>
        <w:gridCol w:w="3084"/>
      </w:tblGrid>
      <w:tr w:rsidR="00B64B1A" w14:paraId="27B1B84F" w14:textId="77777777">
        <w:trPr>
          <w:jc w:val="center"/>
        </w:trPr>
        <w:tc>
          <w:tcPr>
            <w:tcW w:w="3408" w:type="dxa"/>
            <w:shd w:val="clear" w:color="auto" w:fill="E9EEF7"/>
            <w:vAlign w:val="center"/>
          </w:tcPr>
          <w:p w14:paraId="7D2229ED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Event</w:t>
            </w:r>
          </w:p>
        </w:tc>
        <w:tc>
          <w:tcPr>
            <w:tcW w:w="3408" w:type="dxa"/>
            <w:shd w:val="clear" w:color="auto" w:fill="E9EEF7"/>
            <w:vAlign w:val="center"/>
          </w:tcPr>
          <w:p w14:paraId="22AF69D4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Target</w:t>
            </w:r>
          </w:p>
        </w:tc>
        <w:tc>
          <w:tcPr>
            <w:tcW w:w="3408" w:type="dxa"/>
            <w:shd w:val="clear" w:color="auto" w:fill="E9EEF7"/>
            <w:vAlign w:val="center"/>
          </w:tcPr>
          <w:p w14:paraId="3E7B9FE4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Purpose</w:t>
            </w:r>
          </w:p>
        </w:tc>
      </w:tr>
      <w:tr w:rsidR="00B64B1A" w14:paraId="13E1A7AA" w14:textId="77777777">
        <w:trPr>
          <w:jc w:val="center"/>
        </w:trPr>
        <w:tc>
          <w:tcPr>
            <w:tcW w:w="3408" w:type="dxa"/>
            <w:vAlign w:val="center"/>
          </w:tcPr>
          <w:p w14:paraId="67F8774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OrderCreated</w:t>
            </w:r>
          </w:p>
        </w:tc>
        <w:tc>
          <w:tcPr>
            <w:tcW w:w="3408" w:type="dxa"/>
            <w:vAlign w:val="center"/>
          </w:tcPr>
          <w:p w14:paraId="4205C58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</w:t>
            </w:r>
          </w:p>
        </w:tc>
        <w:tc>
          <w:tcPr>
            <w:tcW w:w="3408" w:type="dxa"/>
            <w:vAlign w:val="center"/>
          </w:tcPr>
          <w:p w14:paraId="7278805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New confirmed order</w:t>
            </w:r>
          </w:p>
        </w:tc>
      </w:tr>
      <w:tr w:rsidR="00B64B1A" w14:paraId="08F93AE6" w14:textId="77777777">
        <w:trPr>
          <w:jc w:val="center"/>
        </w:trPr>
        <w:tc>
          <w:tcPr>
            <w:tcW w:w="3408" w:type="dxa"/>
            <w:vAlign w:val="center"/>
          </w:tcPr>
          <w:p w14:paraId="52E9CEA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OrderStatusChanged</w:t>
            </w:r>
          </w:p>
        </w:tc>
        <w:tc>
          <w:tcPr>
            <w:tcW w:w="3408" w:type="dxa"/>
            <w:vAlign w:val="center"/>
          </w:tcPr>
          <w:p w14:paraId="6EA9580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Customer</w:t>
            </w:r>
          </w:p>
        </w:tc>
        <w:tc>
          <w:tcPr>
            <w:tcW w:w="3408" w:type="dxa"/>
            <w:vAlign w:val="center"/>
          </w:tcPr>
          <w:p w14:paraId="71A2ADF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Tracking</w:t>
            </w:r>
          </w:p>
        </w:tc>
      </w:tr>
      <w:tr w:rsidR="00B64B1A" w14:paraId="0CF01FBF" w14:textId="77777777">
        <w:trPr>
          <w:jc w:val="center"/>
        </w:trPr>
        <w:tc>
          <w:tcPr>
            <w:tcW w:w="3408" w:type="dxa"/>
            <w:vAlign w:val="center"/>
          </w:tcPr>
          <w:p w14:paraId="5C552C6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OrderStatusChanged</w:t>
            </w:r>
          </w:p>
        </w:tc>
        <w:tc>
          <w:tcPr>
            <w:tcW w:w="3408" w:type="dxa"/>
            <w:vAlign w:val="center"/>
          </w:tcPr>
          <w:p w14:paraId="4A950A4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</w:t>
            </w:r>
          </w:p>
        </w:tc>
        <w:tc>
          <w:tcPr>
            <w:tcW w:w="3408" w:type="dxa"/>
            <w:vAlign w:val="center"/>
          </w:tcPr>
          <w:p w14:paraId="52B88C6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Synchronize screens</w:t>
            </w:r>
          </w:p>
        </w:tc>
      </w:tr>
      <w:tr w:rsidR="00B64B1A" w14:paraId="6F2BB221" w14:textId="77777777">
        <w:trPr>
          <w:jc w:val="center"/>
        </w:trPr>
        <w:tc>
          <w:tcPr>
            <w:tcW w:w="3408" w:type="dxa"/>
            <w:vAlign w:val="center"/>
          </w:tcPr>
          <w:p w14:paraId="72FE964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MenuAvailabilityChanged</w:t>
            </w:r>
          </w:p>
        </w:tc>
        <w:tc>
          <w:tcPr>
            <w:tcW w:w="3408" w:type="dxa"/>
            <w:vAlign w:val="center"/>
          </w:tcPr>
          <w:p w14:paraId="2BD9502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Customer</w:t>
            </w:r>
          </w:p>
        </w:tc>
        <w:tc>
          <w:tcPr>
            <w:tcW w:w="3408" w:type="dxa"/>
            <w:vAlign w:val="center"/>
          </w:tcPr>
          <w:p w14:paraId="4AE5DBB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Reflect sold-out state</w:t>
            </w:r>
          </w:p>
        </w:tc>
      </w:tr>
      <w:tr w:rsidR="00B64B1A" w14:paraId="5D3902E8" w14:textId="77777777">
        <w:trPr>
          <w:jc w:val="center"/>
        </w:trPr>
        <w:tc>
          <w:tcPr>
            <w:tcW w:w="3408" w:type="dxa"/>
            <w:vAlign w:val="center"/>
          </w:tcPr>
          <w:p w14:paraId="7A5D9F5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StoreStatusChanged</w:t>
            </w:r>
          </w:p>
        </w:tc>
        <w:tc>
          <w:tcPr>
            <w:tcW w:w="3408" w:type="dxa"/>
            <w:vAlign w:val="center"/>
          </w:tcPr>
          <w:p w14:paraId="74B6901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Customer</w:t>
            </w:r>
          </w:p>
        </w:tc>
        <w:tc>
          <w:tcPr>
            <w:tcW w:w="3408" w:type="dxa"/>
            <w:vAlign w:val="center"/>
          </w:tcPr>
          <w:p w14:paraId="1AC39BB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Reflect accepting/paused state</w:t>
            </w:r>
          </w:p>
        </w:tc>
      </w:tr>
    </w:tbl>
    <w:p w14:paraId="6F317929" w14:textId="77777777" w:rsidR="00B64B1A" w:rsidRDefault="00B64B1A">
      <w:pPr>
        <w:rPr>
          <w:rFonts w:hint="eastAsia"/>
        </w:rPr>
      </w:pPr>
    </w:p>
    <w:p w14:paraId="580215E6" w14:textId="77777777" w:rsidR="00B64B1A" w:rsidRDefault="00000000">
      <w:pPr>
        <w:pStyle w:val="ListBullet"/>
        <w:spacing w:after="40"/>
        <w:rPr>
          <w:rFonts w:hint="eastAsia"/>
        </w:rPr>
      </w:pPr>
      <w:r>
        <w:t>Clients reconnect automatically.</w:t>
      </w:r>
    </w:p>
    <w:p w14:paraId="630F0A12" w14:textId="77777777" w:rsidR="00B64B1A" w:rsidRDefault="00000000">
      <w:pPr>
        <w:pStyle w:val="ListBullet"/>
        <w:spacing w:after="40"/>
        <w:rPr>
          <w:rFonts w:hint="eastAsia"/>
        </w:rPr>
      </w:pPr>
      <w:r>
        <w:t>After reconnect, fetch authoritative state.</w:t>
      </w:r>
    </w:p>
    <w:p w14:paraId="5302357F" w14:textId="77777777" w:rsidR="00B64B1A" w:rsidRDefault="00000000">
      <w:pPr>
        <w:pStyle w:val="ListBullet"/>
        <w:spacing w:after="40"/>
        <w:rPr>
          <w:rFonts w:hint="eastAsia"/>
        </w:rPr>
      </w:pPr>
      <w:r>
        <w:t>Database remains the source of truth.</w:t>
      </w:r>
    </w:p>
    <w:p w14:paraId="16CB24A1" w14:textId="77777777" w:rsidR="00B64B1A" w:rsidRDefault="00000000">
      <w:pPr>
        <w:pStyle w:val="Heading1"/>
      </w:pPr>
      <w:r>
        <w:t>14. Payment Architecture</w:t>
      </w:r>
    </w:p>
    <w:p w14:paraId="0A48DFA7" w14:textId="77777777" w:rsidR="00B64B1A" w:rsidRDefault="00000000">
      <w:pPr>
        <w:pStyle w:val="ListNumber"/>
        <w:spacing w:after="40"/>
        <w:rPr>
          <w:rFonts w:hint="eastAsia"/>
        </w:rPr>
      </w:pPr>
      <w:r>
        <w:t>Customer requests checkout.</w:t>
      </w:r>
    </w:p>
    <w:p w14:paraId="28B8AEC2" w14:textId="77777777" w:rsidR="00B64B1A" w:rsidRDefault="00000000">
      <w:pPr>
        <w:pStyle w:val="ListNumber"/>
        <w:spacing w:after="40"/>
        <w:rPr>
          <w:rFonts w:hint="eastAsia"/>
        </w:rPr>
      </w:pPr>
      <w:r>
        <w:t>Backend recalculates cart from current menu/prices.</w:t>
      </w:r>
    </w:p>
    <w:p w14:paraId="50151EF1" w14:textId="77777777" w:rsidR="00B64B1A" w:rsidRDefault="00000000">
      <w:pPr>
        <w:pStyle w:val="ListNumber"/>
        <w:spacing w:after="40"/>
        <w:rPr>
          <w:rFonts w:hint="eastAsia"/>
        </w:rPr>
      </w:pPr>
      <w:r>
        <w:t>Backend creates pending payment/order intent.</w:t>
      </w:r>
    </w:p>
    <w:p w14:paraId="5550F4EB" w14:textId="77777777" w:rsidR="00B64B1A" w:rsidRDefault="00000000">
      <w:pPr>
        <w:pStyle w:val="ListNumber"/>
        <w:spacing w:after="40"/>
        <w:rPr>
          <w:rFonts w:hint="eastAsia"/>
        </w:rPr>
      </w:pPr>
      <w:r>
        <w:t>Customer completes gateway payment.</w:t>
      </w:r>
    </w:p>
    <w:p w14:paraId="1DD0AE65" w14:textId="77777777" w:rsidR="00B64B1A" w:rsidRDefault="00000000">
      <w:pPr>
        <w:pStyle w:val="ListNumber"/>
        <w:spacing w:after="40"/>
        <w:rPr>
          <w:rFonts w:hint="eastAsia"/>
        </w:rPr>
      </w:pPr>
      <w:r>
        <w:t>Gateway sends webhook.</w:t>
      </w:r>
    </w:p>
    <w:p w14:paraId="69BF160E" w14:textId="77777777" w:rsidR="00B64B1A" w:rsidRDefault="00000000">
      <w:pPr>
        <w:pStyle w:val="ListNumber"/>
        <w:spacing w:after="40"/>
        <w:rPr>
          <w:rFonts w:hint="eastAsia"/>
        </w:rPr>
      </w:pPr>
      <w:r>
        <w:t>Backend validates webhook authenticity.</w:t>
      </w:r>
    </w:p>
    <w:p w14:paraId="62BE0E38" w14:textId="77777777" w:rsidR="00B64B1A" w:rsidRDefault="00000000">
      <w:pPr>
        <w:pStyle w:val="ListNumber"/>
        <w:spacing w:after="40"/>
        <w:rPr>
          <w:rFonts w:hint="eastAsia"/>
        </w:rPr>
      </w:pPr>
      <w:r>
        <w:t>Backend checks transaction, amount and relevant identifiers.</w:t>
      </w:r>
    </w:p>
    <w:p w14:paraId="30347334" w14:textId="77777777" w:rsidR="00B64B1A" w:rsidRDefault="00000000">
      <w:pPr>
        <w:pStyle w:val="ListNumber"/>
        <w:spacing w:after="40"/>
        <w:rPr>
          <w:rFonts w:hint="eastAsia"/>
        </w:rPr>
      </w:pPr>
      <w:r>
        <w:t>Backend idempotently marks payment success/failure.</w:t>
      </w:r>
    </w:p>
    <w:p w14:paraId="67346B34" w14:textId="77777777" w:rsidR="00B64B1A" w:rsidRDefault="00000000">
      <w:pPr>
        <w:pStyle w:val="ListNumber"/>
        <w:spacing w:after="40"/>
        <w:rPr>
          <w:rFonts w:hint="eastAsia"/>
        </w:rPr>
      </w:pPr>
      <w:r>
        <w:t>Backend confirms order only after successful verification.</w:t>
      </w:r>
    </w:p>
    <w:p w14:paraId="61019782" w14:textId="77777777" w:rsidR="00B64B1A" w:rsidRDefault="00000000">
      <w:pPr>
        <w:pStyle w:val="ListNumber"/>
        <w:spacing w:after="40"/>
        <w:rPr>
          <w:rFonts w:hint="eastAsia"/>
        </w:rPr>
      </w:pPr>
      <w:r>
        <w:t>Backend generates order number.</w:t>
      </w:r>
    </w:p>
    <w:p w14:paraId="151E4C77" w14:textId="77777777" w:rsidR="00B64B1A" w:rsidRDefault="00000000">
      <w:pPr>
        <w:pStyle w:val="ListNumber"/>
        <w:spacing w:after="40"/>
        <w:rPr>
          <w:rFonts w:hint="eastAsia"/>
        </w:rPr>
      </w:pPr>
      <w:r>
        <w:t>Backend publishes OrderCreated via SignalR.</w:t>
      </w:r>
    </w:p>
    <w:p w14:paraId="46683CD5" w14:textId="77777777" w:rsidR="00B64B1A" w:rsidRDefault="00000000">
      <w:pPr>
        <w:pStyle w:val="ListNumber"/>
        <w:spacing w:after="40"/>
        <w:rPr>
          <w:rFonts w:hint="eastAsia"/>
        </w:rPr>
      </w:pPr>
      <w:r>
        <w:t>Customer receives confirmation.</w:t>
      </w:r>
    </w:p>
    <w:p w14:paraId="27F29BC9" w14:textId="77777777" w:rsidR="00B64B1A" w:rsidRDefault="00000000">
      <w:pPr>
        <w:pStyle w:val="Heading2"/>
      </w:pPr>
      <w:r>
        <w:t>15.1 Payment States</w:t>
      </w:r>
    </w:p>
    <w:p w14:paraId="214F30C8" w14:textId="77777777" w:rsidR="00B64B1A" w:rsidRDefault="00000000">
      <w:pPr>
        <w:spacing w:after="100"/>
        <w:rPr>
          <w:rFonts w:hint="eastAsia"/>
        </w:rPr>
      </w:pPr>
      <w:r>
        <w:t>INITIATED -&gt; PENDING -&gt; SUCCESS / FAILED / CANCELLED / REFUNDED</w:t>
      </w:r>
    </w:p>
    <w:p w14:paraId="760F3C6C" w14:textId="77777777" w:rsidR="00B64B1A" w:rsidRDefault="00000000">
      <w:pPr>
        <w:pStyle w:val="Heading2"/>
      </w:pPr>
      <w:r>
        <w:t>15.2 Payment Rules</w:t>
      </w:r>
    </w:p>
    <w:p w14:paraId="418DFE49" w14:textId="77777777" w:rsidR="00B64B1A" w:rsidRDefault="00000000">
      <w:pPr>
        <w:pStyle w:val="ListBullet"/>
        <w:spacing w:after="40"/>
        <w:rPr>
          <w:rFonts w:hint="eastAsia"/>
        </w:rPr>
      </w:pPr>
      <w:r>
        <w:t>Never trust browser amount.</w:t>
      </w:r>
    </w:p>
    <w:p w14:paraId="7F610484" w14:textId="77777777" w:rsidR="00B64B1A" w:rsidRDefault="00000000">
      <w:pPr>
        <w:pStyle w:val="ListBullet"/>
        <w:spacing w:after="40"/>
        <w:rPr>
          <w:rFonts w:hint="eastAsia"/>
        </w:rPr>
      </w:pPr>
      <w:r>
        <w:t>Never trust browser-only success.</w:t>
      </w:r>
    </w:p>
    <w:p w14:paraId="47F73F87" w14:textId="77777777" w:rsidR="00B64B1A" w:rsidRDefault="00000000">
      <w:pPr>
        <w:pStyle w:val="ListBullet"/>
        <w:spacing w:after="40"/>
        <w:rPr>
          <w:rFonts w:hint="eastAsia"/>
        </w:rPr>
      </w:pPr>
      <w:r>
        <w:t>Validate webhook signature.</w:t>
      </w:r>
    </w:p>
    <w:p w14:paraId="734CF661" w14:textId="77777777" w:rsidR="00B64B1A" w:rsidRDefault="00000000">
      <w:pPr>
        <w:pStyle w:val="ListBullet"/>
        <w:spacing w:after="40"/>
        <w:rPr>
          <w:rFonts w:hint="eastAsia"/>
        </w:rPr>
      </w:pPr>
      <w:r>
        <w:t>Prevent duplicate webhook processing.</w:t>
      </w:r>
    </w:p>
    <w:p w14:paraId="6A94ED5C" w14:textId="77777777" w:rsidR="00B64B1A" w:rsidRDefault="00000000">
      <w:pPr>
        <w:pStyle w:val="ListBullet"/>
        <w:spacing w:after="40"/>
        <w:rPr>
          <w:rFonts w:hint="eastAsia"/>
        </w:rPr>
      </w:pPr>
      <w:r>
        <w:t>Store gateway reference.</w:t>
      </w:r>
    </w:p>
    <w:p w14:paraId="6E62C1A7" w14:textId="77777777" w:rsidR="00B64B1A" w:rsidRDefault="00000000">
      <w:pPr>
        <w:pStyle w:val="ListBullet"/>
        <w:spacing w:after="40"/>
        <w:rPr>
          <w:rFonts w:hint="eastAsia"/>
        </w:rPr>
      </w:pPr>
      <w:r>
        <w:t>Keep payment and order transitions auditable.</w:t>
      </w:r>
    </w:p>
    <w:p w14:paraId="5DAC1EB3" w14:textId="77777777" w:rsidR="00B64B1A" w:rsidRDefault="00000000">
      <w:pPr>
        <w:pStyle w:val="ListBullet"/>
        <w:spacing w:after="40"/>
        <w:rPr>
          <w:rFonts w:hint="eastAsia"/>
        </w:rPr>
      </w:pPr>
      <w:r>
        <w:t>Do not store raw card data.</w:t>
      </w:r>
    </w:p>
    <w:p w14:paraId="2F229CC2" w14:textId="77777777" w:rsidR="00B64B1A" w:rsidRDefault="00000000">
      <w:pPr>
        <w:pStyle w:val="Heading1"/>
      </w:pPr>
      <w:r>
        <w:t>15. Order Numbering</w:t>
      </w:r>
    </w:p>
    <w:p w14:paraId="5DE48F3F" w14:textId="77777777" w:rsidR="00B64B1A" w:rsidRDefault="00000000">
      <w:pPr>
        <w:pStyle w:val="ListBullet"/>
        <w:spacing w:after="40"/>
        <w:rPr>
          <w:rFonts w:hint="eastAsia"/>
        </w:rPr>
      </w:pPr>
      <w:r>
        <w:t>Use a human-friendly number for customers, e.g. #101.</w:t>
      </w:r>
    </w:p>
    <w:p w14:paraId="24585CC0" w14:textId="77777777" w:rsidR="00B64B1A" w:rsidRDefault="00000000">
      <w:pPr>
        <w:pStyle w:val="ListBullet"/>
        <w:spacing w:after="40"/>
        <w:rPr>
          <w:rFonts w:hint="eastAsia"/>
        </w:rPr>
      </w:pPr>
      <w:r>
        <w:t>Use a non-guessable internal order ID in the database.</w:t>
      </w:r>
    </w:p>
    <w:p w14:paraId="6CEAE4B3" w14:textId="77777777" w:rsidR="00B64B1A" w:rsidRDefault="00000000">
      <w:pPr>
        <w:pStyle w:val="ListBullet"/>
        <w:spacing w:after="40"/>
        <w:rPr>
          <w:rFonts w:hint="eastAsia"/>
        </w:rPr>
      </w:pPr>
      <w:r>
        <w:t>Order number can be scoped by business/location.</w:t>
      </w:r>
    </w:p>
    <w:p w14:paraId="0A5494A7" w14:textId="77777777" w:rsidR="00B64B1A" w:rsidRDefault="00000000">
      <w:pPr>
        <w:pStyle w:val="ListBullet"/>
        <w:spacing w:after="40"/>
        <w:rPr>
          <w:rFonts w:hint="eastAsia"/>
        </w:rPr>
      </w:pPr>
      <w:r>
        <w:t>Whether numbering resets daily or continues should be finalized before implementation.</w:t>
      </w:r>
    </w:p>
    <w:p w14:paraId="69D77440" w14:textId="77777777" w:rsidR="00B64B1A" w:rsidRDefault="00000000">
      <w:pPr>
        <w:pStyle w:val="Heading1"/>
      </w:pPr>
      <w:r>
        <w:lastRenderedPageBreak/>
        <w:t>16. Screen-by-Screen Specification</w:t>
      </w:r>
    </w:p>
    <w:p w14:paraId="0993B430" w14:textId="77777777" w:rsidR="00B64B1A" w:rsidRDefault="00000000">
      <w:pPr>
        <w:pStyle w:val="Heading2"/>
      </w:pPr>
      <w:r>
        <w:t>23.1 Customer Screens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37"/>
        <w:gridCol w:w="4605"/>
      </w:tblGrid>
      <w:tr w:rsidR="00B64B1A" w14:paraId="21342134" w14:textId="77777777">
        <w:trPr>
          <w:jc w:val="center"/>
        </w:trPr>
        <w:tc>
          <w:tcPr>
            <w:tcW w:w="5112" w:type="dxa"/>
            <w:shd w:val="clear" w:color="auto" w:fill="E9EEF7"/>
            <w:vAlign w:val="center"/>
          </w:tcPr>
          <w:p w14:paraId="02744F5C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Screen</w:t>
            </w:r>
          </w:p>
        </w:tc>
        <w:tc>
          <w:tcPr>
            <w:tcW w:w="5112" w:type="dxa"/>
            <w:shd w:val="clear" w:color="auto" w:fill="E9EEF7"/>
            <w:vAlign w:val="center"/>
          </w:tcPr>
          <w:p w14:paraId="43153F8F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Elements / actions</w:t>
            </w:r>
          </w:p>
        </w:tc>
      </w:tr>
      <w:tr w:rsidR="00B64B1A" w14:paraId="1266C407" w14:textId="77777777">
        <w:trPr>
          <w:jc w:val="center"/>
        </w:trPr>
        <w:tc>
          <w:tcPr>
            <w:tcW w:w="5112" w:type="dxa"/>
            <w:vAlign w:val="center"/>
          </w:tcPr>
          <w:p w14:paraId="67EA809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Public Menu</w:t>
            </w:r>
          </w:p>
        </w:tc>
        <w:tc>
          <w:tcPr>
            <w:tcW w:w="5112" w:type="dxa"/>
            <w:vAlign w:val="center"/>
          </w:tcPr>
          <w:p w14:paraId="2A54CDC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 header, status, categories, item cards, cart</w:t>
            </w:r>
          </w:p>
        </w:tc>
      </w:tr>
      <w:tr w:rsidR="00B64B1A" w14:paraId="47E37E7B" w14:textId="77777777">
        <w:trPr>
          <w:jc w:val="center"/>
        </w:trPr>
        <w:tc>
          <w:tcPr>
            <w:tcW w:w="5112" w:type="dxa"/>
            <w:vAlign w:val="center"/>
          </w:tcPr>
          <w:p w14:paraId="0B7B02A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Item</w:t>
            </w:r>
          </w:p>
        </w:tc>
        <w:tc>
          <w:tcPr>
            <w:tcW w:w="5112" w:type="dxa"/>
            <w:vAlign w:val="center"/>
          </w:tcPr>
          <w:p w14:paraId="0920BC4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Image, name, description, price, quantity, add</w:t>
            </w:r>
          </w:p>
        </w:tc>
      </w:tr>
      <w:tr w:rsidR="00B64B1A" w14:paraId="0FAE808B" w14:textId="77777777">
        <w:trPr>
          <w:jc w:val="center"/>
        </w:trPr>
        <w:tc>
          <w:tcPr>
            <w:tcW w:w="5112" w:type="dxa"/>
            <w:vAlign w:val="center"/>
          </w:tcPr>
          <w:p w14:paraId="7D77FF3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Cart</w:t>
            </w:r>
          </w:p>
        </w:tc>
        <w:tc>
          <w:tcPr>
            <w:tcW w:w="5112" w:type="dxa"/>
            <w:vAlign w:val="center"/>
          </w:tcPr>
          <w:p w14:paraId="7F8796B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Items, quantity, subtotal, taxes/fees, total, checkout</w:t>
            </w:r>
          </w:p>
        </w:tc>
      </w:tr>
      <w:tr w:rsidR="00B64B1A" w14:paraId="58A18871" w14:textId="77777777">
        <w:trPr>
          <w:jc w:val="center"/>
        </w:trPr>
        <w:tc>
          <w:tcPr>
            <w:tcW w:w="5112" w:type="dxa"/>
            <w:vAlign w:val="center"/>
          </w:tcPr>
          <w:p w14:paraId="34860AA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Checkout</w:t>
            </w:r>
          </w:p>
        </w:tc>
        <w:tc>
          <w:tcPr>
            <w:tcW w:w="5112" w:type="dxa"/>
            <w:vAlign w:val="center"/>
          </w:tcPr>
          <w:p w14:paraId="1554287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Optional name, summary, pay</w:t>
            </w:r>
          </w:p>
        </w:tc>
      </w:tr>
      <w:tr w:rsidR="00B64B1A" w14:paraId="3DEB9B28" w14:textId="77777777">
        <w:trPr>
          <w:jc w:val="center"/>
        </w:trPr>
        <w:tc>
          <w:tcPr>
            <w:tcW w:w="5112" w:type="dxa"/>
            <w:vAlign w:val="center"/>
          </w:tcPr>
          <w:p w14:paraId="47FC32C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Payment Pending</w:t>
            </w:r>
          </w:p>
        </w:tc>
        <w:tc>
          <w:tcPr>
            <w:tcW w:w="5112" w:type="dxa"/>
            <w:vAlign w:val="center"/>
          </w:tcPr>
          <w:p w14:paraId="3134494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Processing state</w:t>
            </w:r>
          </w:p>
        </w:tc>
      </w:tr>
      <w:tr w:rsidR="00B64B1A" w14:paraId="66B130BE" w14:textId="77777777">
        <w:trPr>
          <w:jc w:val="center"/>
        </w:trPr>
        <w:tc>
          <w:tcPr>
            <w:tcW w:w="5112" w:type="dxa"/>
            <w:vAlign w:val="center"/>
          </w:tcPr>
          <w:p w14:paraId="12AC252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Payment Failed</w:t>
            </w:r>
          </w:p>
        </w:tc>
        <w:tc>
          <w:tcPr>
            <w:tcW w:w="5112" w:type="dxa"/>
            <w:vAlign w:val="center"/>
          </w:tcPr>
          <w:p w14:paraId="7118FD1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Failure state + retry</w:t>
            </w:r>
          </w:p>
        </w:tc>
      </w:tr>
      <w:tr w:rsidR="00B64B1A" w14:paraId="6782BEA6" w14:textId="77777777">
        <w:trPr>
          <w:jc w:val="center"/>
        </w:trPr>
        <w:tc>
          <w:tcPr>
            <w:tcW w:w="5112" w:type="dxa"/>
            <w:vAlign w:val="center"/>
          </w:tcPr>
          <w:p w14:paraId="36A7D27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Confirmation</w:t>
            </w:r>
          </w:p>
        </w:tc>
        <w:tc>
          <w:tcPr>
            <w:tcW w:w="5112" w:type="dxa"/>
            <w:vAlign w:val="center"/>
          </w:tcPr>
          <w:p w14:paraId="5F414F0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 number, total, payment status, current status</w:t>
            </w:r>
          </w:p>
        </w:tc>
      </w:tr>
      <w:tr w:rsidR="00B64B1A" w14:paraId="0C120425" w14:textId="77777777">
        <w:trPr>
          <w:jc w:val="center"/>
        </w:trPr>
        <w:tc>
          <w:tcPr>
            <w:tcW w:w="5112" w:type="dxa"/>
            <w:vAlign w:val="center"/>
          </w:tcPr>
          <w:p w14:paraId="1DD8DC1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Tracking</w:t>
            </w:r>
          </w:p>
        </w:tc>
        <w:tc>
          <w:tcPr>
            <w:tcW w:w="5112" w:type="dxa"/>
            <w:vAlign w:val="center"/>
          </w:tcPr>
          <w:p w14:paraId="23804CE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Timeline, items, status, collection message</w:t>
            </w:r>
          </w:p>
        </w:tc>
      </w:tr>
      <w:tr w:rsidR="00B64B1A" w14:paraId="27467F5D" w14:textId="77777777">
        <w:trPr>
          <w:jc w:val="center"/>
        </w:trPr>
        <w:tc>
          <w:tcPr>
            <w:tcW w:w="5112" w:type="dxa"/>
            <w:vAlign w:val="center"/>
          </w:tcPr>
          <w:p w14:paraId="2A35BFF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Closed/Paused</w:t>
            </w:r>
          </w:p>
        </w:tc>
        <w:tc>
          <w:tcPr>
            <w:tcW w:w="5112" w:type="dxa"/>
            <w:vAlign w:val="center"/>
          </w:tcPr>
          <w:p w14:paraId="6B11DC8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 state and explanation</w:t>
            </w:r>
          </w:p>
        </w:tc>
      </w:tr>
    </w:tbl>
    <w:p w14:paraId="5690D58C" w14:textId="77777777" w:rsidR="00B64B1A" w:rsidRDefault="00B64B1A">
      <w:pPr>
        <w:rPr>
          <w:rFonts w:hint="eastAsia"/>
        </w:rPr>
      </w:pPr>
    </w:p>
    <w:p w14:paraId="0D5D2FA2" w14:textId="77777777" w:rsidR="00B64B1A" w:rsidRDefault="00000000">
      <w:pPr>
        <w:pStyle w:val="Heading2"/>
      </w:pPr>
      <w:r>
        <w:t>23.2 Vendor Screens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5"/>
        <w:gridCol w:w="4697"/>
      </w:tblGrid>
      <w:tr w:rsidR="00B64B1A" w14:paraId="0656BFAD" w14:textId="77777777">
        <w:trPr>
          <w:jc w:val="center"/>
        </w:trPr>
        <w:tc>
          <w:tcPr>
            <w:tcW w:w="5112" w:type="dxa"/>
            <w:shd w:val="clear" w:color="auto" w:fill="E9EEF7"/>
            <w:vAlign w:val="center"/>
          </w:tcPr>
          <w:p w14:paraId="4AF9102D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Screen</w:t>
            </w:r>
          </w:p>
        </w:tc>
        <w:tc>
          <w:tcPr>
            <w:tcW w:w="5112" w:type="dxa"/>
            <w:shd w:val="clear" w:color="auto" w:fill="E9EEF7"/>
            <w:vAlign w:val="center"/>
          </w:tcPr>
          <w:p w14:paraId="4FEE5C46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Elements / actions</w:t>
            </w:r>
          </w:p>
        </w:tc>
      </w:tr>
      <w:tr w:rsidR="00B64B1A" w14:paraId="4DFCEA37" w14:textId="77777777">
        <w:trPr>
          <w:jc w:val="center"/>
        </w:trPr>
        <w:tc>
          <w:tcPr>
            <w:tcW w:w="5112" w:type="dxa"/>
            <w:vAlign w:val="center"/>
          </w:tcPr>
          <w:p w14:paraId="490405F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Login</w:t>
            </w:r>
          </w:p>
        </w:tc>
        <w:tc>
          <w:tcPr>
            <w:tcW w:w="5112" w:type="dxa"/>
            <w:vAlign w:val="center"/>
          </w:tcPr>
          <w:p w14:paraId="3A64F44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Authentication</w:t>
            </w:r>
          </w:p>
        </w:tc>
      </w:tr>
      <w:tr w:rsidR="00B64B1A" w14:paraId="23E922B9" w14:textId="77777777">
        <w:trPr>
          <w:jc w:val="center"/>
        </w:trPr>
        <w:tc>
          <w:tcPr>
            <w:tcW w:w="5112" w:type="dxa"/>
            <w:vAlign w:val="center"/>
          </w:tcPr>
          <w:p w14:paraId="7AB21B5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Onboarding</w:t>
            </w:r>
          </w:p>
        </w:tc>
        <w:tc>
          <w:tcPr>
            <w:tcW w:w="5112" w:type="dxa"/>
            <w:vAlign w:val="center"/>
          </w:tcPr>
          <w:p w14:paraId="1DCEDC6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Business, location, hours, setup</w:t>
            </w:r>
          </w:p>
        </w:tc>
      </w:tr>
      <w:tr w:rsidR="00B64B1A" w14:paraId="4C85EEF4" w14:textId="77777777">
        <w:trPr>
          <w:jc w:val="center"/>
        </w:trPr>
        <w:tc>
          <w:tcPr>
            <w:tcW w:w="5112" w:type="dxa"/>
            <w:vAlign w:val="center"/>
          </w:tcPr>
          <w:p w14:paraId="41E5D08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Dashboard</w:t>
            </w:r>
          </w:p>
        </w:tc>
        <w:tc>
          <w:tcPr>
            <w:tcW w:w="5112" w:type="dxa"/>
            <w:vAlign w:val="center"/>
          </w:tcPr>
          <w:p w14:paraId="287C884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KPIs, charts, QR, quick actions, recent orders</w:t>
            </w:r>
          </w:p>
        </w:tc>
      </w:tr>
      <w:tr w:rsidR="00B64B1A" w14:paraId="2343A5C3" w14:textId="77777777">
        <w:trPr>
          <w:jc w:val="center"/>
        </w:trPr>
        <w:tc>
          <w:tcPr>
            <w:tcW w:w="5112" w:type="dxa"/>
            <w:vAlign w:val="center"/>
          </w:tcPr>
          <w:p w14:paraId="492CDF9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Orders</w:t>
            </w:r>
          </w:p>
        </w:tc>
        <w:tc>
          <w:tcPr>
            <w:tcW w:w="5112" w:type="dxa"/>
            <w:vAlign w:val="center"/>
          </w:tcPr>
          <w:p w14:paraId="598A21E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Queue, filters, actions</w:t>
            </w:r>
          </w:p>
        </w:tc>
      </w:tr>
      <w:tr w:rsidR="00B64B1A" w14:paraId="7A90F812" w14:textId="77777777">
        <w:trPr>
          <w:jc w:val="center"/>
        </w:trPr>
        <w:tc>
          <w:tcPr>
            <w:tcW w:w="5112" w:type="dxa"/>
            <w:vAlign w:val="center"/>
          </w:tcPr>
          <w:p w14:paraId="753AF39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 Detail</w:t>
            </w:r>
          </w:p>
        </w:tc>
        <w:tc>
          <w:tcPr>
            <w:tcW w:w="5112" w:type="dxa"/>
            <w:vAlign w:val="center"/>
          </w:tcPr>
          <w:p w14:paraId="719EF7A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Items, payment, timestamps, history</w:t>
            </w:r>
          </w:p>
        </w:tc>
      </w:tr>
      <w:tr w:rsidR="00B64B1A" w14:paraId="0DA98E2C" w14:textId="77777777">
        <w:trPr>
          <w:jc w:val="center"/>
        </w:trPr>
        <w:tc>
          <w:tcPr>
            <w:tcW w:w="5112" w:type="dxa"/>
            <w:vAlign w:val="center"/>
          </w:tcPr>
          <w:p w14:paraId="2689C25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Categories</w:t>
            </w:r>
          </w:p>
        </w:tc>
        <w:tc>
          <w:tcPr>
            <w:tcW w:w="5112" w:type="dxa"/>
            <w:vAlign w:val="center"/>
          </w:tcPr>
          <w:p w14:paraId="0DF1BB4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Create/edit/reorder/enable</w:t>
            </w:r>
          </w:p>
        </w:tc>
      </w:tr>
      <w:tr w:rsidR="00B64B1A" w14:paraId="20D7C0C1" w14:textId="77777777">
        <w:trPr>
          <w:jc w:val="center"/>
        </w:trPr>
        <w:tc>
          <w:tcPr>
            <w:tcW w:w="5112" w:type="dxa"/>
            <w:vAlign w:val="center"/>
          </w:tcPr>
          <w:p w14:paraId="3CBFF47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Menu Items</w:t>
            </w:r>
          </w:p>
        </w:tc>
        <w:tc>
          <w:tcPr>
            <w:tcW w:w="5112" w:type="dxa"/>
            <w:vAlign w:val="center"/>
          </w:tcPr>
          <w:p w14:paraId="2B135CB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Search, create/edit/delete, availability</w:t>
            </w:r>
          </w:p>
        </w:tc>
      </w:tr>
      <w:tr w:rsidR="00B64B1A" w14:paraId="0E3CB97C" w14:textId="77777777">
        <w:trPr>
          <w:jc w:val="center"/>
        </w:trPr>
        <w:tc>
          <w:tcPr>
            <w:tcW w:w="5112" w:type="dxa"/>
            <w:vAlign w:val="center"/>
          </w:tcPr>
          <w:p w14:paraId="100A666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Add/Edit Item</w:t>
            </w:r>
          </w:p>
        </w:tc>
        <w:tc>
          <w:tcPr>
            <w:tcW w:w="5112" w:type="dxa"/>
            <w:vAlign w:val="center"/>
          </w:tcPr>
          <w:p w14:paraId="7A0789C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Name, category, price, description, image, availability</w:t>
            </w:r>
          </w:p>
        </w:tc>
      </w:tr>
      <w:tr w:rsidR="00B64B1A" w14:paraId="61252048" w14:textId="77777777">
        <w:trPr>
          <w:jc w:val="center"/>
        </w:trPr>
        <w:tc>
          <w:tcPr>
            <w:tcW w:w="5112" w:type="dxa"/>
            <w:vAlign w:val="center"/>
          </w:tcPr>
          <w:p w14:paraId="4AA4940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QR</w:t>
            </w:r>
          </w:p>
        </w:tc>
        <w:tc>
          <w:tcPr>
            <w:tcW w:w="5112" w:type="dxa"/>
            <w:vAlign w:val="center"/>
          </w:tcPr>
          <w:p w14:paraId="26CEA88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Preview, URL, download, print, share</w:t>
            </w:r>
          </w:p>
        </w:tc>
      </w:tr>
      <w:tr w:rsidR="00B64B1A" w14:paraId="72BCF9FD" w14:textId="77777777">
        <w:trPr>
          <w:jc w:val="center"/>
        </w:trPr>
        <w:tc>
          <w:tcPr>
            <w:tcW w:w="5112" w:type="dxa"/>
            <w:vAlign w:val="center"/>
          </w:tcPr>
          <w:p w14:paraId="68545C0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Customer POS</w:t>
            </w:r>
          </w:p>
        </w:tc>
        <w:tc>
          <w:tcPr>
            <w:tcW w:w="5112" w:type="dxa"/>
            <w:vAlign w:val="center"/>
          </w:tcPr>
          <w:p w14:paraId="075C15C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Launch kiosk</w:t>
            </w:r>
          </w:p>
        </w:tc>
      </w:tr>
      <w:tr w:rsidR="00B64B1A" w14:paraId="13DCF0EC" w14:textId="77777777">
        <w:trPr>
          <w:jc w:val="center"/>
        </w:trPr>
        <w:tc>
          <w:tcPr>
            <w:tcW w:w="5112" w:type="dxa"/>
            <w:vAlign w:val="center"/>
          </w:tcPr>
          <w:p w14:paraId="56CF58A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Reports</w:t>
            </w:r>
          </w:p>
        </w:tc>
        <w:tc>
          <w:tcPr>
            <w:tcW w:w="5112" w:type="dxa"/>
            <w:vAlign w:val="center"/>
          </w:tcPr>
          <w:p w14:paraId="6B89786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Filters, charts, tables, exports</w:t>
            </w:r>
          </w:p>
        </w:tc>
      </w:tr>
      <w:tr w:rsidR="00B64B1A" w14:paraId="3C2CAC45" w14:textId="77777777">
        <w:trPr>
          <w:jc w:val="center"/>
        </w:trPr>
        <w:tc>
          <w:tcPr>
            <w:tcW w:w="5112" w:type="dxa"/>
            <w:vAlign w:val="center"/>
          </w:tcPr>
          <w:p w14:paraId="1E13379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 Settings</w:t>
            </w:r>
          </w:p>
        </w:tc>
        <w:tc>
          <w:tcPr>
            <w:tcW w:w="5112" w:type="dxa"/>
            <w:vAlign w:val="center"/>
          </w:tcPr>
          <w:p w14:paraId="624996D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 data, hours, accepting orders</w:t>
            </w:r>
          </w:p>
        </w:tc>
      </w:tr>
      <w:tr w:rsidR="00B64B1A" w14:paraId="2EA587F9" w14:textId="77777777">
        <w:trPr>
          <w:jc w:val="center"/>
        </w:trPr>
        <w:tc>
          <w:tcPr>
            <w:tcW w:w="5112" w:type="dxa"/>
            <w:vAlign w:val="center"/>
          </w:tcPr>
          <w:p w14:paraId="18D997B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Payment Settings</w:t>
            </w:r>
          </w:p>
        </w:tc>
        <w:tc>
          <w:tcPr>
            <w:tcW w:w="5112" w:type="dxa"/>
            <w:vAlign w:val="center"/>
          </w:tcPr>
          <w:p w14:paraId="6E9D968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Gateway status/configuration</w:t>
            </w:r>
          </w:p>
        </w:tc>
      </w:tr>
      <w:tr w:rsidR="00B64B1A" w14:paraId="7B0C450B" w14:textId="77777777">
        <w:trPr>
          <w:jc w:val="center"/>
        </w:trPr>
        <w:tc>
          <w:tcPr>
            <w:tcW w:w="5112" w:type="dxa"/>
            <w:vAlign w:val="center"/>
          </w:tcPr>
          <w:p w14:paraId="1F5E32E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Location</w:t>
            </w:r>
          </w:p>
        </w:tc>
        <w:tc>
          <w:tcPr>
            <w:tcW w:w="5112" w:type="dxa"/>
            <w:vAlign w:val="center"/>
          </w:tcPr>
          <w:p w14:paraId="7BD37A6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Address and map/location data</w:t>
            </w:r>
          </w:p>
        </w:tc>
      </w:tr>
      <w:tr w:rsidR="00B64B1A" w14:paraId="7DE0091E" w14:textId="77777777">
        <w:trPr>
          <w:jc w:val="center"/>
        </w:trPr>
        <w:tc>
          <w:tcPr>
            <w:tcW w:w="5112" w:type="dxa"/>
            <w:vAlign w:val="center"/>
          </w:tcPr>
          <w:p w14:paraId="20C19FA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Profile/Team</w:t>
            </w:r>
          </w:p>
        </w:tc>
        <w:tc>
          <w:tcPr>
            <w:tcW w:w="5112" w:type="dxa"/>
            <w:vAlign w:val="center"/>
          </w:tcPr>
          <w:p w14:paraId="3F1759E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Owner profile; team later</w:t>
            </w:r>
          </w:p>
        </w:tc>
      </w:tr>
    </w:tbl>
    <w:p w14:paraId="16CAB1D2" w14:textId="77777777" w:rsidR="00B64B1A" w:rsidRDefault="00B64B1A">
      <w:pPr>
        <w:rPr>
          <w:rFonts w:hint="eastAsia"/>
        </w:rPr>
      </w:pPr>
    </w:p>
    <w:p w14:paraId="79148ABF" w14:textId="77777777" w:rsidR="00B64B1A" w:rsidRDefault="00000000">
      <w:pPr>
        <w:pStyle w:val="Heading1"/>
      </w:pPr>
      <w:r>
        <w:t>17. UI/UX Direction</w:t>
      </w:r>
    </w:p>
    <w:p w14:paraId="241BA9D7" w14:textId="77777777" w:rsidR="00B64B1A" w:rsidRDefault="00000000">
      <w:pPr>
        <w:spacing w:after="100"/>
        <w:rPr>
          <w:rFonts w:hint="eastAsia"/>
        </w:rPr>
      </w:pPr>
      <w:r>
        <w:t>Customer visual reference: food-first layout, strong food imagery, simple category navigation, clear red primary actions, persistent cart and checkout.</w:t>
      </w:r>
    </w:p>
    <w:p w14:paraId="544F58AC" w14:textId="77777777" w:rsidR="00B64B1A" w:rsidRDefault="00000000">
      <w:pPr>
        <w:spacing w:after="100"/>
        <w:rPr>
          <w:rFonts w:hint="eastAsia"/>
        </w:rPr>
      </w:pPr>
      <w:r>
        <w:t>Vendor visual reference: SaaS/POS dashboard with dark navigation, KPI cards, sales charts, top-selling items, recent orders, QR management, Customer POS action, store status and daily summary.</w:t>
      </w:r>
    </w:p>
    <w:p w14:paraId="0309A7D6" w14:textId="77777777" w:rsidR="00B64B1A" w:rsidRDefault="00000000">
      <w:pPr>
        <w:spacing w:after="100"/>
        <w:rPr>
          <w:rFonts w:hint="eastAsia"/>
        </w:rPr>
      </w:pPr>
      <w:r>
        <w:t>The generated customer and vendor dashboard images should be treated as visual direction, not a locked pixel-perfect specification. Functional requirements take priority over decorative details.</w:t>
      </w:r>
    </w:p>
    <w:p w14:paraId="24787F0E" w14:textId="77777777" w:rsidR="00B64B1A" w:rsidRDefault="00000000">
      <w:pPr>
        <w:pStyle w:val="Heading1"/>
      </w:pPr>
      <w:r>
        <w:t>18. 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9"/>
        <w:gridCol w:w="4673"/>
      </w:tblGrid>
      <w:tr w:rsidR="00B64B1A" w14:paraId="52D3AD23" w14:textId="77777777">
        <w:trPr>
          <w:jc w:val="center"/>
        </w:trPr>
        <w:tc>
          <w:tcPr>
            <w:tcW w:w="5112" w:type="dxa"/>
            <w:shd w:val="clear" w:color="auto" w:fill="E9EEF7"/>
            <w:vAlign w:val="center"/>
          </w:tcPr>
          <w:p w14:paraId="3DAF0C69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5112" w:type="dxa"/>
            <w:shd w:val="clear" w:color="auto" w:fill="E9EEF7"/>
            <w:vAlign w:val="center"/>
          </w:tcPr>
          <w:p w14:paraId="7F7BFE31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Rule</w:t>
            </w:r>
          </w:p>
        </w:tc>
      </w:tr>
      <w:tr w:rsidR="00B64B1A" w14:paraId="1710CC79" w14:textId="77777777">
        <w:trPr>
          <w:jc w:val="center"/>
        </w:trPr>
        <w:tc>
          <w:tcPr>
            <w:tcW w:w="5112" w:type="dxa"/>
            <w:vAlign w:val="center"/>
          </w:tcPr>
          <w:p w14:paraId="1DA603F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BR-001</w:t>
            </w:r>
          </w:p>
        </w:tc>
        <w:tc>
          <w:tcPr>
            <w:tcW w:w="5112" w:type="dxa"/>
            <w:vAlign w:val="center"/>
          </w:tcPr>
          <w:p w14:paraId="04F3C67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Customer account is not required.</w:t>
            </w:r>
          </w:p>
        </w:tc>
      </w:tr>
      <w:tr w:rsidR="00B64B1A" w14:paraId="7C292886" w14:textId="77777777">
        <w:trPr>
          <w:jc w:val="center"/>
        </w:trPr>
        <w:tc>
          <w:tcPr>
            <w:tcW w:w="5112" w:type="dxa"/>
            <w:vAlign w:val="center"/>
          </w:tcPr>
          <w:p w14:paraId="7A80F54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BR-002</w:t>
            </w:r>
          </w:p>
        </w:tc>
        <w:tc>
          <w:tcPr>
            <w:tcW w:w="5112" w:type="dxa"/>
            <w:vAlign w:val="center"/>
          </w:tcPr>
          <w:p w14:paraId="404D9A6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 authentication is required.</w:t>
            </w:r>
          </w:p>
        </w:tc>
      </w:tr>
      <w:tr w:rsidR="00B64B1A" w14:paraId="3026A133" w14:textId="77777777">
        <w:trPr>
          <w:jc w:val="center"/>
        </w:trPr>
        <w:tc>
          <w:tcPr>
            <w:tcW w:w="5112" w:type="dxa"/>
            <w:vAlign w:val="center"/>
          </w:tcPr>
          <w:p w14:paraId="520484F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BR-003</w:t>
            </w:r>
          </w:p>
        </w:tc>
        <w:tc>
          <w:tcPr>
            <w:tcW w:w="5112" w:type="dxa"/>
            <w:vAlign w:val="center"/>
          </w:tcPr>
          <w:p w14:paraId="126E650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Only active/available items can be newly ordered.</w:t>
            </w:r>
          </w:p>
        </w:tc>
      </w:tr>
      <w:tr w:rsidR="00B64B1A" w14:paraId="7B05CB13" w14:textId="77777777">
        <w:trPr>
          <w:jc w:val="center"/>
        </w:trPr>
        <w:tc>
          <w:tcPr>
            <w:tcW w:w="5112" w:type="dxa"/>
            <w:vAlign w:val="center"/>
          </w:tcPr>
          <w:p w14:paraId="5502EB5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BR-004</w:t>
            </w:r>
          </w:p>
        </w:tc>
        <w:tc>
          <w:tcPr>
            <w:tcW w:w="5112" w:type="dxa"/>
            <w:vAlign w:val="center"/>
          </w:tcPr>
          <w:p w14:paraId="6C0AF27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Backend calculates final price.</w:t>
            </w:r>
          </w:p>
        </w:tc>
      </w:tr>
      <w:tr w:rsidR="00B64B1A" w14:paraId="62690ECF" w14:textId="77777777">
        <w:trPr>
          <w:jc w:val="center"/>
        </w:trPr>
        <w:tc>
          <w:tcPr>
            <w:tcW w:w="5112" w:type="dxa"/>
            <w:vAlign w:val="center"/>
          </w:tcPr>
          <w:p w14:paraId="284C891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BR-005</w:t>
            </w:r>
          </w:p>
        </w:tc>
        <w:tc>
          <w:tcPr>
            <w:tcW w:w="5112" w:type="dxa"/>
            <w:vAlign w:val="center"/>
          </w:tcPr>
          <w:p w14:paraId="1B352F6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Verified gateway confirmation is required for paid order confirmation.</w:t>
            </w:r>
          </w:p>
        </w:tc>
      </w:tr>
      <w:tr w:rsidR="00B64B1A" w14:paraId="200F2C15" w14:textId="77777777">
        <w:trPr>
          <w:jc w:val="center"/>
        </w:trPr>
        <w:tc>
          <w:tcPr>
            <w:tcW w:w="5112" w:type="dxa"/>
            <w:vAlign w:val="center"/>
          </w:tcPr>
          <w:p w14:paraId="736A0D7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BR-006</w:t>
            </w:r>
          </w:p>
        </w:tc>
        <w:tc>
          <w:tcPr>
            <w:tcW w:w="5112" w:type="dxa"/>
            <w:vAlign w:val="center"/>
          </w:tcPr>
          <w:p w14:paraId="4693682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Confirmed order receives customer-facing order number.</w:t>
            </w:r>
          </w:p>
        </w:tc>
      </w:tr>
      <w:tr w:rsidR="00B64B1A" w14:paraId="4F6C5AC3" w14:textId="77777777">
        <w:trPr>
          <w:jc w:val="center"/>
        </w:trPr>
        <w:tc>
          <w:tcPr>
            <w:tcW w:w="5112" w:type="dxa"/>
            <w:vAlign w:val="center"/>
          </w:tcPr>
          <w:p w14:paraId="011AF6E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BR-007</w:t>
            </w:r>
          </w:p>
        </w:tc>
        <w:tc>
          <w:tcPr>
            <w:tcW w:w="5112" w:type="dxa"/>
            <w:vAlign w:val="center"/>
          </w:tcPr>
          <w:p w14:paraId="027EA42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OrderItem stores name/price snapshot.</w:t>
            </w:r>
          </w:p>
        </w:tc>
      </w:tr>
      <w:tr w:rsidR="00B64B1A" w14:paraId="72FC67A8" w14:textId="77777777">
        <w:trPr>
          <w:jc w:val="center"/>
        </w:trPr>
        <w:tc>
          <w:tcPr>
            <w:tcW w:w="5112" w:type="dxa"/>
            <w:vAlign w:val="center"/>
          </w:tcPr>
          <w:p w14:paraId="0AE2D41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BR-008</w:t>
            </w:r>
          </w:p>
        </w:tc>
        <w:tc>
          <w:tcPr>
            <w:tcW w:w="5112" w:type="dxa"/>
            <w:vAlign w:val="center"/>
          </w:tcPr>
          <w:p w14:paraId="3AEEB75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One permanent QR can support unlimited orders.</w:t>
            </w:r>
          </w:p>
        </w:tc>
      </w:tr>
      <w:tr w:rsidR="00B64B1A" w14:paraId="04878CA4" w14:textId="77777777">
        <w:trPr>
          <w:jc w:val="center"/>
        </w:trPr>
        <w:tc>
          <w:tcPr>
            <w:tcW w:w="5112" w:type="dxa"/>
            <w:vAlign w:val="center"/>
          </w:tcPr>
          <w:p w14:paraId="58219D2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BR-009</w:t>
            </w:r>
          </w:p>
        </w:tc>
        <w:tc>
          <w:tcPr>
            <w:tcW w:w="5112" w:type="dxa"/>
            <w:vAlign w:val="center"/>
          </w:tcPr>
          <w:p w14:paraId="1C97BF0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QR contains a URL, not menu data.</w:t>
            </w:r>
          </w:p>
        </w:tc>
      </w:tr>
      <w:tr w:rsidR="00B64B1A" w14:paraId="06080BC0" w14:textId="77777777">
        <w:trPr>
          <w:jc w:val="center"/>
        </w:trPr>
        <w:tc>
          <w:tcPr>
            <w:tcW w:w="5112" w:type="dxa"/>
            <w:vAlign w:val="center"/>
          </w:tcPr>
          <w:p w14:paraId="5F2B2C0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BR-010</w:t>
            </w:r>
          </w:p>
        </w:tc>
        <w:tc>
          <w:tcPr>
            <w:tcW w:w="5112" w:type="dxa"/>
            <w:vAlign w:val="center"/>
          </w:tcPr>
          <w:p w14:paraId="1645923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Database is source of truth; SignalR is transport.</w:t>
            </w:r>
          </w:p>
        </w:tc>
      </w:tr>
      <w:tr w:rsidR="00B64B1A" w14:paraId="777D0DCF" w14:textId="77777777">
        <w:trPr>
          <w:jc w:val="center"/>
        </w:trPr>
        <w:tc>
          <w:tcPr>
            <w:tcW w:w="5112" w:type="dxa"/>
            <w:vAlign w:val="center"/>
          </w:tcPr>
          <w:p w14:paraId="7DB7733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BR-011</w:t>
            </w:r>
          </w:p>
        </w:tc>
        <w:tc>
          <w:tcPr>
            <w:tcW w:w="5112" w:type="dxa"/>
            <w:vAlign w:val="center"/>
          </w:tcPr>
          <w:p w14:paraId="01CB836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 can pause accepting orders.</w:t>
            </w:r>
          </w:p>
        </w:tc>
      </w:tr>
      <w:tr w:rsidR="00B64B1A" w14:paraId="01EB0058" w14:textId="77777777">
        <w:trPr>
          <w:jc w:val="center"/>
        </w:trPr>
        <w:tc>
          <w:tcPr>
            <w:tcW w:w="5112" w:type="dxa"/>
            <w:vAlign w:val="center"/>
          </w:tcPr>
          <w:p w14:paraId="1387C70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BR-012</w:t>
            </w:r>
          </w:p>
        </w:tc>
        <w:tc>
          <w:tcPr>
            <w:tcW w:w="5112" w:type="dxa"/>
            <w:vAlign w:val="center"/>
          </w:tcPr>
          <w:p w14:paraId="5AEAEF4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 data is isolated by ownership.</w:t>
            </w:r>
          </w:p>
        </w:tc>
      </w:tr>
      <w:tr w:rsidR="00B64B1A" w14:paraId="32502141" w14:textId="77777777">
        <w:trPr>
          <w:jc w:val="center"/>
        </w:trPr>
        <w:tc>
          <w:tcPr>
            <w:tcW w:w="5112" w:type="dxa"/>
            <w:vAlign w:val="center"/>
          </w:tcPr>
          <w:p w14:paraId="2F78D94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BR-013</w:t>
            </w:r>
          </w:p>
        </w:tc>
        <w:tc>
          <w:tcPr>
            <w:tcW w:w="5112" w:type="dxa"/>
            <w:vAlign w:val="center"/>
          </w:tcPr>
          <w:p w14:paraId="4A336FA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Duplicate webhooks cannot create duplicate orders.</w:t>
            </w:r>
          </w:p>
        </w:tc>
      </w:tr>
      <w:tr w:rsidR="00B64B1A" w14:paraId="1EFAE085" w14:textId="77777777">
        <w:trPr>
          <w:jc w:val="center"/>
        </w:trPr>
        <w:tc>
          <w:tcPr>
            <w:tcW w:w="5112" w:type="dxa"/>
            <w:vAlign w:val="center"/>
          </w:tcPr>
          <w:p w14:paraId="4718998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BR-014</w:t>
            </w:r>
          </w:p>
        </w:tc>
        <w:tc>
          <w:tcPr>
            <w:tcW w:w="5112" w:type="dxa"/>
            <w:vAlign w:val="center"/>
          </w:tcPr>
          <w:p w14:paraId="15C76F0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 transitions are controlled.</w:t>
            </w:r>
          </w:p>
        </w:tc>
      </w:tr>
      <w:tr w:rsidR="00B64B1A" w14:paraId="52245A08" w14:textId="77777777">
        <w:trPr>
          <w:jc w:val="center"/>
        </w:trPr>
        <w:tc>
          <w:tcPr>
            <w:tcW w:w="5112" w:type="dxa"/>
            <w:vAlign w:val="center"/>
          </w:tcPr>
          <w:p w14:paraId="19840FA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BR-015</w:t>
            </w:r>
          </w:p>
        </w:tc>
        <w:tc>
          <w:tcPr>
            <w:tcW w:w="5112" w:type="dxa"/>
            <w:vAlign w:val="center"/>
          </w:tcPr>
          <w:p w14:paraId="7A59627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Kiosk uses the same backend and customer flow.</w:t>
            </w:r>
          </w:p>
        </w:tc>
      </w:tr>
    </w:tbl>
    <w:p w14:paraId="579ED23A" w14:textId="77777777" w:rsidR="00B64B1A" w:rsidRDefault="00B64B1A">
      <w:pPr>
        <w:rPr>
          <w:rFonts w:hint="eastAsia"/>
        </w:rPr>
      </w:pPr>
    </w:p>
    <w:p w14:paraId="02F3D570" w14:textId="77777777" w:rsidR="00B64B1A" w:rsidRDefault="00000000">
      <w:pPr>
        <w:pStyle w:val="Heading1"/>
      </w:pPr>
      <w:r>
        <w:t>19. Edge Cases</w:t>
      </w:r>
    </w:p>
    <w:p w14:paraId="5F4FDF69" w14:textId="77777777" w:rsidR="00B64B1A" w:rsidRDefault="00000000">
      <w:pPr>
        <w:pStyle w:val="ListBullet"/>
        <w:spacing w:after="40"/>
        <w:rPr>
          <w:rFonts w:hint="eastAsia"/>
        </w:rPr>
      </w:pPr>
      <w:r>
        <w:t>Vendor closes after customer opens menu.</w:t>
      </w:r>
    </w:p>
    <w:p w14:paraId="163AA20E" w14:textId="77777777" w:rsidR="00B64B1A" w:rsidRDefault="00000000">
      <w:pPr>
        <w:pStyle w:val="ListBullet"/>
        <w:spacing w:after="40"/>
        <w:rPr>
          <w:rFonts w:hint="eastAsia"/>
        </w:rPr>
      </w:pPr>
      <w:r>
        <w:t>Vendor pauses orders while customer has cart.</w:t>
      </w:r>
    </w:p>
    <w:p w14:paraId="6267B492" w14:textId="77777777" w:rsidR="00B64B1A" w:rsidRDefault="00000000">
      <w:pPr>
        <w:pStyle w:val="ListBullet"/>
        <w:spacing w:after="40"/>
        <w:rPr>
          <w:rFonts w:hint="eastAsia"/>
        </w:rPr>
      </w:pPr>
      <w:r>
        <w:t>Item becomes sold out before checkout.</w:t>
      </w:r>
    </w:p>
    <w:p w14:paraId="3F873BCD" w14:textId="77777777" w:rsidR="00B64B1A" w:rsidRDefault="00000000">
      <w:pPr>
        <w:pStyle w:val="ListBullet"/>
        <w:spacing w:after="40"/>
        <w:rPr>
          <w:rFonts w:hint="eastAsia"/>
        </w:rPr>
      </w:pPr>
      <w:r>
        <w:t>Price changes after menu load.</w:t>
      </w:r>
    </w:p>
    <w:p w14:paraId="420DFD7E" w14:textId="77777777" w:rsidR="00B64B1A" w:rsidRDefault="00000000">
      <w:pPr>
        <w:pStyle w:val="ListBullet"/>
        <w:spacing w:after="40"/>
        <w:rPr>
          <w:rFonts w:hint="eastAsia"/>
        </w:rPr>
      </w:pPr>
      <w:r>
        <w:t>Payment succeeds while browser closes.</w:t>
      </w:r>
    </w:p>
    <w:p w14:paraId="2DC29255" w14:textId="77777777" w:rsidR="00B64B1A" w:rsidRDefault="00000000">
      <w:pPr>
        <w:pStyle w:val="ListBullet"/>
        <w:spacing w:after="40"/>
        <w:rPr>
          <w:rFonts w:hint="eastAsia"/>
        </w:rPr>
      </w:pPr>
      <w:r>
        <w:t>Webhook arrives before browser redirect.</w:t>
      </w:r>
    </w:p>
    <w:p w14:paraId="1C748C44" w14:textId="77777777" w:rsidR="00B64B1A" w:rsidRDefault="00000000">
      <w:pPr>
        <w:pStyle w:val="ListBullet"/>
        <w:spacing w:after="40"/>
        <w:rPr>
          <w:rFonts w:hint="eastAsia"/>
        </w:rPr>
      </w:pPr>
      <w:r>
        <w:t>Webhook arrives more than once.</w:t>
      </w:r>
    </w:p>
    <w:p w14:paraId="3E35C7D2" w14:textId="77777777" w:rsidR="00B64B1A" w:rsidRDefault="00000000">
      <w:pPr>
        <w:pStyle w:val="ListBullet"/>
        <w:spacing w:after="40"/>
        <w:rPr>
          <w:rFonts w:hint="eastAsia"/>
        </w:rPr>
      </w:pPr>
      <w:r>
        <w:t>Customer retries after payment timeout.</w:t>
      </w:r>
    </w:p>
    <w:p w14:paraId="303FA931" w14:textId="77777777" w:rsidR="00B64B1A" w:rsidRDefault="00000000">
      <w:pPr>
        <w:pStyle w:val="ListBullet"/>
        <w:spacing w:after="40"/>
        <w:rPr>
          <w:rFonts w:hint="eastAsia"/>
        </w:rPr>
      </w:pPr>
      <w:r>
        <w:t>Vendor dashboard disconnects.</w:t>
      </w:r>
    </w:p>
    <w:p w14:paraId="154A97D7" w14:textId="77777777" w:rsidR="00B64B1A" w:rsidRDefault="00000000">
      <w:pPr>
        <w:pStyle w:val="ListBullet"/>
        <w:spacing w:after="40"/>
        <w:rPr>
          <w:rFonts w:hint="eastAsia"/>
        </w:rPr>
      </w:pPr>
      <w:r>
        <w:t>Multiple vendor screens receive same order.</w:t>
      </w:r>
    </w:p>
    <w:p w14:paraId="69AFE12E" w14:textId="77777777" w:rsidR="00B64B1A" w:rsidRDefault="00000000">
      <w:pPr>
        <w:pStyle w:val="ListBullet"/>
        <w:spacing w:after="40"/>
        <w:rPr>
          <w:rFonts w:hint="eastAsia"/>
        </w:rPr>
      </w:pPr>
      <w:r>
        <w:t>Customer refreshes confirmation.</w:t>
      </w:r>
    </w:p>
    <w:p w14:paraId="1B5E85E5" w14:textId="77777777" w:rsidR="00B64B1A" w:rsidRDefault="00000000">
      <w:pPr>
        <w:pStyle w:val="ListBullet"/>
        <w:spacing w:after="40"/>
        <w:rPr>
          <w:rFonts w:hint="eastAsia"/>
        </w:rPr>
      </w:pPr>
      <w:r>
        <w:t>Old order link is opened.</w:t>
      </w:r>
    </w:p>
    <w:p w14:paraId="1443500D" w14:textId="77777777" w:rsidR="00B64B1A" w:rsidRDefault="00000000">
      <w:pPr>
        <w:pStyle w:val="ListBullet"/>
        <w:spacing w:after="40"/>
        <w:rPr>
          <w:rFonts w:hint="eastAsia"/>
        </w:rPr>
      </w:pPr>
      <w:r>
        <w:t>Kiosk is idle with old cart.</w:t>
      </w:r>
    </w:p>
    <w:p w14:paraId="7562BC7D" w14:textId="77777777" w:rsidR="00B64B1A" w:rsidRDefault="00000000">
      <w:pPr>
        <w:pStyle w:val="ListBullet"/>
        <w:spacing w:after="40"/>
        <w:rPr>
          <w:rFonts w:hint="eastAsia"/>
        </w:rPr>
      </w:pPr>
      <w:r>
        <w:t>Gateway is temporarily unavailable.</w:t>
      </w:r>
    </w:p>
    <w:p w14:paraId="67E60955" w14:textId="77777777" w:rsidR="00B64B1A" w:rsidRDefault="00000000">
      <w:pPr>
        <w:pStyle w:val="ListBullet"/>
        <w:spacing w:after="40"/>
        <w:rPr>
          <w:rFonts w:hint="eastAsia"/>
        </w:rPr>
      </w:pPr>
      <w:r>
        <w:t>SignalR unavailable while API remains available.</w:t>
      </w:r>
    </w:p>
    <w:p w14:paraId="7F0100E1" w14:textId="77777777" w:rsidR="00B64B1A" w:rsidRDefault="00000000">
      <w:pPr>
        <w:pStyle w:val="ListBullet"/>
        <w:spacing w:after="40"/>
        <w:rPr>
          <w:rFonts w:hint="eastAsia"/>
        </w:rPr>
      </w:pPr>
      <w:r>
        <w:t>Image upload fails.</w:t>
      </w:r>
    </w:p>
    <w:p w14:paraId="648BB35E" w14:textId="77777777" w:rsidR="00B64B1A" w:rsidRDefault="00000000">
      <w:pPr>
        <w:pStyle w:val="ListBullet"/>
        <w:spacing w:after="40"/>
        <w:rPr>
          <w:rFonts w:hint="eastAsia"/>
        </w:rPr>
      </w:pPr>
      <w:r>
        <w:t>Order cancellation after payment.</w:t>
      </w:r>
    </w:p>
    <w:p w14:paraId="5E6D1243" w14:textId="77777777" w:rsidR="00B64B1A" w:rsidRDefault="00000000">
      <w:pPr>
        <w:pStyle w:val="ListBullet"/>
        <w:spacing w:after="40"/>
        <w:rPr>
          <w:rFonts w:hint="eastAsia"/>
        </w:rPr>
      </w:pPr>
      <w:r>
        <w:t>Refund is required.</w:t>
      </w:r>
    </w:p>
    <w:p w14:paraId="19626A83" w14:textId="77777777" w:rsidR="00B64B1A" w:rsidRDefault="00000000">
      <w:pPr>
        <w:pStyle w:val="Heading1"/>
      </w:pPr>
      <w:r>
        <w:t>20. Audit and Logging</w:t>
      </w:r>
    </w:p>
    <w:p w14:paraId="6F9CD2B8" w14:textId="77777777" w:rsidR="00B64B1A" w:rsidRDefault="00000000">
      <w:pPr>
        <w:pStyle w:val="ListBullet"/>
        <w:spacing w:after="40"/>
        <w:rPr>
          <w:rFonts w:hint="eastAsia"/>
        </w:rPr>
      </w:pPr>
      <w:r>
        <w:t>Vendor login/logout.</w:t>
      </w:r>
    </w:p>
    <w:p w14:paraId="6E4CC059" w14:textId="77777777" w:rsidR="00B64B1A" w:rsidRDefault="00000000">
      <w:pPr>
        <w:pStyle w:val="ListBullet"/>
        <w:spacing w:after="40"/>
        <w:rPr>
          <w:rFonts w:hint="eastAsia"/>
        </w:rPr>
      </w:pPr>
      <w:r>
        <w:t>Business profile changes.</w:t>
      </w:r>
    </w:p>
    <w:p w14:paraId="117BF891" w14:textId="77777777" w:rsidR="00B64B1A" w:rsidRDefault="00000000">
      <w:pPr>
        <w:pStyle w:val="ListBullet"/>
        <w:spacing w:after="40"/>
        <w:rPr>
          <w:rFonts w:hint="eastAsia"/>
        </w:rPr>
      </w:pPr>
      <w:r>
        <w:t>Menu changes and availability changes.</w:t>
      </w:r>
    </w:p>
    <w:p w14:paraId="5BFB8B3F" w14:textId="77777777" w:rsidR="00B64B1A" w:rsidRDefault="00000000">
      <w:pPr>
        <w:pStyle w:val="ListBullet"/>
        <w:spacing w:after="40"/>
        <w:rPr>
          <w:rFonts w:hint="eastAsia"/>
        </w:rPr>
      </w:pPr>
      <w:r>
        <w:t>Order status changes.</w:t>
      </w:r>
    </w:p>
    <w:p w14:paraId="5C19CF0B" w14:textId="77777777" w:rsidR="00B64B1A" w:rsidRDefault="00000000">
      <w:pPr>
        <w:pStyle w:val="ListBullet"/>
        <w:spacing w:after="40"/>
        <w:rPr>
          <w:rFonts w:hint="eastAsia"/>
        </w:rPr>
      </w:pPr>
      <w:r>
        <w:t>Payment/webhook events.</w:t>
      </w:r>
    </w:p>
    <w:p w14:paraId="6528CD0F" w14:textId="77777777" w:rsidR="00B64B1A" w:rsidRDefault="00000000">
      <w:pPr>
        <w:pStyle w:val="ListBullet"/>
        <w:spacing w:after="40"/>
        <w:rPr>
          <w:rFonts w:hint="eastAsia"/>
        </w:rPr>
      </w:pPr>
      <w:r>
        <w:t>QR configuration changes.</w:t>
      </w:r>
    </w:p>
    <w:p w14:paraId="694FA026" w14:textId="77777777" w:rsidR="00B64B1A" w:rsidRDefault="00000000">
      <w:pPr>
        <w:pStyle w:val="ListBullet"/>
        <w:spacing w:after="40"/>
        <w:rPr>
          <w:rFonts w:hint="eastAsia"/>
        </w:rPr>
      </w:pPr>
      <w:r>
        <w:t>Manual cancellations/refunds.</w:t>
      </w:r>
    </w:p>
    <w:p w14:paraId="2EBFBAA1" w14:textId="77777777" w:rsidR="00B64B1A" w:rsidRDefault="00000000">
      <w:pPr>
        <w:pStyle w:val="ListBullet"/>
        <w:spacing w:after="40"/>
        <w:rPr>
          <w:rFonts w:hint="eastAsia"/>
        </w:rPr>
      </w:pPr>
      <w:r>
        <w:t>Authentication failures.</w:t>
      </w:r>
    </w:p>
    <w:p w14:paraId="0C6790C0" w14:textId="77777777" w:rsidR="00B64B1A" w:rsidRDefault="00000000">
      <w:pPr>
        <w:pStyle w:val="ListBullet"/>
        <w:spacing w:after="40"/>
        <w:rPr>
          <w:rFonts w:hint="eastAsia"/>
        </w:rPr>
      </w:pPr>
      <w:r>
        <w:t>Unexpected errors.</w:t>
      </w:r>
    </w:p>
    <w:p w14:paraId="7C28DC8E" w14:textId="77777777" w:rsidR="00B64B1A" w:rsidRDefault="00000000">
      <w:pPr>
        <w:spacing w:after="100"/>
        <w:rPr>
          <w:rFonts w:hint="eastAsia"/>
        </w:rPr>
      </w:pPr>
      <w:r>
        <w:t>Logs must support troubleshooting without storing unnecessary customer or payment-sensitive information.</w:t>
      </w:r>
    </w:p>
    <w:p w14:paraId="46A22660" w14:textId="77777777" w:rsidR="00B64B1A" w:rsidRDefault="00000000">
      <w:pPr>
        <w:pStyle w:val="Heading1"/>
      </w:pPr>
      <w:r>
        <w:t>21. MVP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0"/>
        <w:gridCol w:w="4762"/>
      </w:tblGrid>
      <w:tr w:rsidR="00B64B1A" w14:paraId="48EFFA40" w14:textId="77777777">
        <w:trPr>
          <w:jc w:val="center"/>
        </w:trPr>
        <w:tc>
          <w:tcPr>
            <w:tcW w:w="5112" w:type="dxa"/>
            <w:shd w:val="clear" w:color="auto" w:fill="E9EEF7"/>
            <w:vAlign w:val="center"/>
          </w:tcPr>
          <w:p w14:paraId="55A71534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5112" w:type="dxa"/>
            <w:shd w:val="clear" w:color="auto" w:fill="E9EEF7"/>
            <w:vAlign w:val="center"/>
          </w:tcPr>
          <w:p w14:paraId="05E54E0D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Acceptance criterion</w:t>
            </w:r>
          </w:p>
        </w:tc>
      </w:tr>
      <w:tr w:rsidR="00B64B1A" w14:paraId="2C2DDB53" w14:textId="77777777">
        <w:trPr>
          <w:jc w:val="center"/>
        </w:trPr>
        <w:tc>
          <w:tcPr>
            <w:tcW w:w="5112" w:type="dxa"/>
            <w:vAlign w:val="center"/>
          </w:tcPr>
          <w:p w14:paraId="3960459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</w:t>
            </w:r>
          </w:p>
        </w:tc>
        <w:tc>
          <w:tcPr>
            <w:tcW w:w="5112" w:type="dxa"/>
            <w:vAlign w:val="center"/>
          </w:tcPr>
          <w:p w14:paraId="3D5976C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Can authenticate, onboard, configure business/location/hours and reach dashboard</w:t>
            </w:r>
          </w:p>
        </w:tc>
      </w:tr>
      <w:tr w:rsidR="00B64B1A" w14:paraId="728F9535" w14:textId="77777777">
        <w:trPr>
          <w:jc w:val="center"/>
        </w:trPr>
        <w:tc>
          <w:tcPr>
            <w:tcW w:w="5112" w:type="dxa"/>
            <w:vAlign w:val="center"/>
          </w:tcPr>
          <w:p w14:paraId="7643D9B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Menu</w:t>
            </w:r>
          </w:p>
        </w:tc>
        <w:tc>
          <w:tcPr>
            <w:tcW w:w="5112" w:type="dxa"/>
            <w:vAlign w:val="center"/>
          </w:tcPr>
          <w:p w14:paraId="240518A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Can manage categories/items/prices/availability</w:t>
            </w:r>
          </w:p>
        </w:tc>
      </w:tr>
      <w:tr w:rsidR="00B64B1A" w14:paraId="7C2EBCF5" w14:textId="77777777">
        <w:trPr>
          <w:jc w:val="center"/>
        </w:trPr>
        <w:tc>
          <w:tcPr>
            <w:tcW w:w="5112" w:type="dxa"/>
            <w:vAlign w:val="center"/>
          </w:tcPr>
          <w:p w14:paraId="095C0A9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QR</w:t>
            </w:r>
          </w:p>
        </w:tc>
        <w:tc>
          <w:tcPr>
            <w:tcW w:w="5112" w:type="dxa"/>
            <w:vAlign w:val="center"/>
          </w:tcPr>
          <w:p w14:paraId="2B0F11E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Can generate/download/print a permanent QR opening public menu</w:t>
            </w:r>
          </w:p>
        </w:tc>
      </w:tr>
      <w:tr w:rsidR="00B64B1A" w14:paraId="410014C1" w14:textId="77777777">
        <w:trPr>
          <w:jc w:val="center"/>
        </w:trPr>
        <w:tc>
          <w:tcPr>
            <w:tcW w:w="5112" w:type="dxa"/>
            <w:vAlign w:val="center"/>
          </w:tcPr>
          <w:p w14:paraId="2813EE6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Customer</w:t>
            </w:r>
          </w:p>
        </w:tc>
        <w:tc>
          <w:tcPr>
            <w:tcW w:w="5112" w:type="dxa"/>
            <w:vAlign w:val="center"/>
          </w:tcPr>
          <w:p w14:paraId="1FACBDF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Can complete order without account</w:t>
            </w:r>
          </w:p>
        </w:tc>
      </w:tr>
      <w:tr w:rsidR="00B64B1A" w14:paraId="34D80873" w14:textId="77777777">
        <w:trPr>
          <w:jc w:val="center"/>
        </w:trPr>
        <w:tc>
          <w:tcPr>
            <w:tcW w:w="5112" w:type="dxa"/>
            <w:vAlign w:val="center"/>
          </w:tcPr>
          <w:p w14:paraId="3B29052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Cart</w:t>
            </w:r>
          </w:p>
        </w:tc>
        <w:tc>
          <w:tcPr>
            <w:tcW w:w="5112" w:type="dxa"/>
            <w:vAlign w:val="center"/>
          </w:tcPr>
          <w:p w14:paraId="2FB7AF9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Can modify quantities and total</w:t>
            </w:r>
          </w:p>
        </w:tc>
      </w:tr>
      <w:tr w:rsidR="00B64B1A" w14:paraId="63F0A1E2" w14:textId="77777777">
        <w:trPr>
          <w:jc w:val="center"/>
        </w:trPr>
        <w:tc>
          <w:tcPr>
            <w:tcW w:w="5112" w:type="dxa"/>
            <w:vAlign w:val="center"/>
          </w:tcPr>
          <w:p w14:paraId="5EC9006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Payment</w:t>
            </w:r>
          </w:p>
        </w:tc>
        <w:tc>
          <w:tcPr>
            <w:tcW w:w="5112" w:type="dxa"/>
            <w:vAlign w:val="center"/>
          </w:tcPr>
          <w:p w14:paraId="6020C34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Backend verifies payment through webhook</w:t>
            </w:r>
          </w:p>
        </w:tc>
      </w:tr>
      <w:tr w:rsidR="00B64B1A" w14:paraId="2DDA73D1" w14:textId="77777777">
        <w:trPr>
          <w:jc w:val="center"/>
        </w:trPr>
        <w:tc>
          <w:tcPr>
            <w:tcW w:w="5112" w:type="dxa"/>
            <w:vAlign w:val="center"/>
          </w:tcPr>
          <w:p w14:paraId="217F373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</w:t>
            </w:r>
          </w:p>
        </w:tc>
        <w:tc>
          <w:tcPr>
            <w:tcW w:w="5112" w:type="dxa"/>
            <w:vAlign w:val="center"/>
          </w:tcPr>
          <w:p w14:paraId="28750F5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Successful payment creates a unique order number</w:t>
            </w:r>
          </w:p>
        </w:tc>
      </w:tr>
      <w:tr w:rsidR="00B64B1A" w14:paraId="73CACB4F" w14:textId="77777777">
        <w:trPr>
          <w:jc w:val="center"/>
        </w:trPr>
        <w:tc>
          <w:tcPr>
            <w:tcW w:w="5112" w:type="dxa"/>
            <w:vAlign w:val="center"/>
          </w:tcPr>
          <w:p w14:paraId="3099F26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 queue</w:t>
            </w:r>
          </w:p>
        </w:tc>
        <w:tc>
          <w:tcPr>
            <w:tcW w:w="5112" w:type="dxa"/>
            <w:vAlign w:val="center"/>
          </w:tcPr>
          <w:p w14:paraId="1CF4BB8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New order appears in real time</w:t>
            </w:r>
          </w:p>
        </w:tc>
      </w:tr>
      <w:tr w:rsidR="00B64B1A" w14:paraId="456535CC" w14:textId="77777777">
        <w:trPr>
          <w:jc w:val="center"/>
        </w:trPr>
        <w:tc>
          <w:tcPr>
            <w:tcW w:w="5112" w:type="dxa"/>
            <w:vAlign w:val="center"/>
          </w:tcPr>
          <w:p w14:paraId="45E6886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Status</w:t>
            </w:r>
          </w:p>
        </w:tc>
        <w:tc>
          <w:tcPr>
            <w:tcW w:w="5112" w:type="dxa"/>
            <w:vAlign w:val="center"/>
          </w:tcPr>
          <w:p w14:paraId="380C27F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 can progress order through lifecycle</w:t>
            </w:r>
          </w:p>
        </w:tc>
      </w:tr>
      <w:tr w:rsidR="00B64B1A" w14:paraId="12A62C13" w14:textId="77777777">
        <w:trPr>
          <w:jc w:val="center"/>
        </w:trPr>
        <w:tc>
          <w:tcPr>
            <w:tcW w:w="5112" w:type="dxa"/>
            <w:vAlign w:val="center"/>
          </w:tcPr>
          <w:p w14:paraId="56CDA68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Customer tracking</w:t>
            </w:r>
          </w:p>
        </w:tc>
        <w:tc>
          <w:tcPr>
            <w:tcW w:w="5112" w:type="dxa"/>
            <w:vAlign w:val="center"/>
          </w:tcPr>
          <w:p w14:paraId="2A79831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Customer sees current status</w:t>
            </w:r>
          </w:p>
        </w:tc>
      </w:tr>
      <w:tr w:rsidR="00B64B1A" w14:paraId="32970C04" w14:textId="77777777">
        <w:trPr>
          <w:jc w:val="center"/>
        </w:trPr>
        <w:tc>
          <w:tcPr>
            <w:tcW w:w="5112" w:type="dxa"/>
            <w:vAlign w:val="center"/>
          </w:tcPr>
          <w:p w14:paraId="0BF582E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Reports</w:t>
            </w:r>
          </w:p>
        </w:tc>
        <w:tc>
          <w:tcPr>
            <w:tcW w:w="5112" w:type="dxa"/>
            <w:vAlign w:val="center"/>
          </w:tcPr>
          <w:p w14:paraId="64ABEC5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 sees basic sales/order/item metrics</w:t>
            </w:r>
          </w:p>
        </w:tc>
      </w:tr>
      <w:tr w:rsidR="00B64B1A" w14:paraId="6D975EA2" w14:textId="77777777">
        <w:trPr>
          <w:jc w:val="center"/>
        </w:trPr>
        <w:tc>
          <w:tcPr>
            <w:tcW w:w="5112" w:type="dxa"/>
            <w:vAlign w:val="center"/>
          </w:tcPr>
          <w:p w14:paraId="67B4CEB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Kiosk</w:t>
            </w:r>
          </w:p>
        </w:tc>
        <w:tc>
          <w:tcPr>
            <w:tcW w:w="5112" w:type="dxa"/>
            <w:vAlign w:val="center"/>
          </w:tcPr>
          <w:p w14:paraId="1E6A42F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Same customer interface can run in kiosk mode</w:t>
            </w:r>
          </w:p>
        </w:tc>
      </w:tr>
    </w:tbl>
    <w:p w14:paraId="63165E71" w14:textId="77777777" w:rsidR="00B64B1A" w:rsidRDefault="00B64B1A">
      <w:pPr>
        <w:rPr>
          <w:rFonts w:hint="eastAsia"/>
        </w:rPr>
      </w:pPr>
    </w:p>
    <w:p w14:paraId="6C31FCF9" w14:textId="77777777" w:rsidR="00B64B1A" w:rsidRDefault="00000000">
      <w:pPr>
        <w:pStyle w:val="Heading1"/>
      </w:pPr>
      <w:r>
        <w:t>22. Development Roadmap</w:t>
      </w:r>
    </w:p>
    <w:p w14:paraId="54C2DA30" w14:textId="77777777" w:rsidR="00B64B1A" w:rsidRDefault="00000000">
      <w:pPr>
        <w:pStyle w:val="Heading2"/>
      </w:pPr>
      <w:r>
        <w:t>Phase 0 — Product and Design</w:t>
      </w:r>
    </w:p>
    <w:p w14:paraId="5239357C" w14:textId="77777777" w:rsidR="00B64B1A" w:rsidRDefault="00000000">
      <w:pPr>
        <w:pStyle w:val="ListBullet"/>
        <w:spacing w:after="40"/>
        <w:rPr>
          <w:rFonts w:hint="eastAsia"/>
        </w:rPr>
      </w:pPr>
      <w:r>
        <w:t>Finalize PRD/open decisions.</w:t>
      </w:r>
    </w:p>
    <w:p w14:paraId="77C5ABE9" w14:textId="77777777" w:rsidR="00B64B1A" w:rsidRDefault="00000000">
      <w:pPr>
        <w:pStyle w:val="ListBullet"/>
        <w:spacing w:after="40"/>
        <w:rPr>
          <w:rFonts w:hint="eastAsia"/>
        </w:rPr>
      </w:pPr>
      <w:r>
        <w:t>Finalize database schema.</w:t>
      </w:r>
    </w:p>
    <w:p w14:paraId="75610FFD" w14:textId="77777777" w:rsidR="00B64B1A" w:rsidRDefault="00000000">
      <w:pPr>
        <w:pStyle w:val="ListBullet"/>
        <w:spacing w:after="40"/>
        <w:rPr>
          <w:rFonts w:hint="eastAsia"/>
        </w:rPr>
      </w:pPr>
      <w:r>
        <w:t>Finalize API contracts.</w:t>
      </w:r>
    </w:p>
    <w:p w14:paraId="27AF50FA" w14:textId="77777777" w:rsidR="00B64B1A" w:rsidRDefault="00000000">
      <w:pPr>
        <w:pStyle w:val="ListBullet"/>
        <w:spacing w:after="40"/>
        <w:rPr>
          <w:rFonts w:hint="eastAsia"/>
        </w:rPr>
      </w:pPr>
      <w:r>
        <w:t>Finalize screen wireframes/design system.</w:t>
      </w:r>
    </w:p>
    <w:p w14:paraId="0BC2483C" w14:textId="77777777" w:rsidR="00B64B1A" w:rsidRDefault="00000000">
      <w:pPr>
        <w:pStyle w:val="Heading2"/>
      </w:pPr>
      <w:r>
        <w:t>Phase 1 — Core MVP</w:t>
      </w:r>
    </w:p>
    <w:p w14:paraId="3759EF3A" w14:textId="77777777" w:rsidR="00B64B1A" w:rsidRDefault="00000000">
      <w:pPr>
        <w:pStyle w:val="ListBullet"/>
        <w:spacing w:after="40"/>
        <w:rPr>
          <w:rFonts w:hint="eastAsia"/>
        </w:rPr>
      </w:pPr>
      <w:r>
        <w:t>Vendor auth.</w:t>
      </w:r>
    </w:p>
    <w:p w14:paraId="103B5E36" w14:textId="77777777" w:rsidR="00B64B1A" w:rsidRDefault="00000000">
      <w:pPr>
        <w:pStyle w:val="ListBullet"/>
        <w:spacing w:after="40"/>
        <w:rPr>
          <w:rFonts w:hint="eastAsia"/>
        </w:rPr>
      </w:pPr>
      <w:r>
        <w:t>Vendor onboarding.</w:t>
      </w:r>
    </w:p>
    <w:p w14:paraId="509A04CC" w14:textId="77777777" w:rsidR="00B64B1A" w:rsidRDefault="00000000">
      <w:pPr>
        <w:pStyle w:val="ListBullet"/>
        <w:spacing w:after="40"/>
        <w:rPr>
          <w:rFonts w:hint="eastAsia"/>
        </w:rPr>
      </w:pPr>
      <w:r>
        <w:t>Business/location/hours.</w:t>
      </w:r>
    </w:p>
    <w:p w14:paraId="3FB6F561" w14:textId="77777777" w:rsidR="00B64B1A" w:rsidRDefault="00000000">
      <w:pPr>
        <w:pStyle w:val="ListBullet"/>
        <w:spacing w:after="40"/>
        <w:rPr>
          <w:rFonts w:hint="eastAsia"/>
        </w:rPr>
      </w:pPr>
      <w:r>
        <w:t>Categories/items.</w:t>
      </w:r>
    </w:p>
    <w:p w14:paraId="68F059F6" w14:textId="77777777" w:rsidR="00B64B1A" w:rsidRDefault="00000000">
      <w:pPr>
        <w:pStyle w:val="ListBullet"/>
        <w:spacing w:after="40"/>
        <w:rPr>
          <w:rFonts w:hint="eastAsia"/>
        </w:rPr>
      </w:pPr>
      <w:r>
        <w:t>Public menu.</w:t>
      </w:r>
    </w:p>
    <w:p w14:paraId="67B81665" w14:textId="77777777" w:rsidR="00B64B1A" w:rsidRDefault="00000000">
      <w:pPr>
        <w:pStyle w:val="ListBullet"/>
        <w:spacing w:after="40"/>
        <w:rPr>
          <w:rFonts w:hint="eastAsia"/>
        </w:rPr>
      </w:pPr>
      <w:r>
        <w:t>Cart/checkout.</w:t>
      </w:r>
    </w:p>
    <w:p w14:paraId="1C400D57" w14:textId="77777777" w:rsidR="00B64B1A" w:rsidRDefault="00000000">
      <w:pPr>
        <w:pStyle w:val="ListBullet"/>
        <w:spacing w:after="40"/>
        <w:rPr>
          <w:rFonts w:hint="eastAsia"/>
        </w:rPr>
      </w:pPr>
      <w:r>
        <w:t>Payment + webhook.</w:t>
      </w:r>
    </w:p>
    <w:p w14:paraId="604C849E" w14:textId="77777777" w:rsidR="00B64B1A" w:rsidRDefault="00000000">
      <w:pPr>
        <w:pStyle w:val="ListBullet"/>
        <w:spacing w:after="40"/>
        <w:rPr>
          <w:rFonts w:hint="eastAsia"/>
        </w:rPr>
      </w:pPr>
      <w:r>
        <w:t>Order creation/numbering.</w:t>
      </w:r>
    </w:p>
    <w:p w14:paraId="72887C35" w14:textId="77777777" w:rsidR="00B64B1A" w:rsidRDefault="00000000">
      <w:pPr>
        <w:pStyle w:val="ListBullet"/>
        <w:spacing w:after="40"/>
        <w:rPr>
          <w:rFonts w:hint="eastAsia"/>
        </w:rPr>
      </w:pPr>
      <w:r>
        <w:t>Vendor order queue.</w:t>
      </w:r>
    </w:p>
    <w:p w14:paraId="79120326" w14:textId="77777777" w:rsidR="00B64B1A" w:rsidRDefault="00000000">
      <w:pPr>
        <w:pStyle w:val="ListBullet"/>
        <w:spacing w:after="40"/>
        <w:rPr>
          <w:rFonts w:hint="eastAsia"/>
        </w:rPr>
      </w:pPr>
      <w:r>
        <w:t>Order status.</w:t>
      </w:r>
    </w:p>
    <w:p w14:paraId="430FB96C" w14:textId="77777777" w:rsidR="00B64B1A" w:rsidRDefault="00000000">
      <w:pPr>
        <w:pStyle w:val="ListBullet"/>
        <w:spacing w:after="40"/>
        <w:rPr>
          <w:rFonts w:hint="eastAsia"/>
        </w:rPr>
      </w:pPr>
      <w:r>
        <w:t>SignalR.</w:t>
      </w:r>
    </w:p>
    <w:p w14:paraId="4D493E5F" w14:textId="77777777" w:rsidR="00B64B1A" w:rsidRDefault="00000000">
      <w:pPr>
        <w:pStyle w:val="ListBullet"/>
        <w:spacing w:after="40"/>
        <w:rPr>
          <w:rFonts w:hint="eastAsia"/>
        </w:rPr>
      </w:pPr>
      <w:r>
        <w:t>Permanent QR.</w:t>
      </w:r>
    </w:p>
    <w:p w14:paraId="0DEAB00F" w14:textId="77777777" w:rsidR="00B64B1A" w:rsidRDefault="00000000">
      <w:pPr>
        <w:pStyle w:val="ListBullet"/>
        <w:spacing w:after="40"/>
        <w:rPr>
          <w:rFonts w:hint="eastAsia"/>
        </w:rPr>
      </w:pPr>
      <w:r>
        <w:t>Basic dashboard.</w:t>
      </w:r>
    </w:p>
    <w:p w14:paraId="7F70F85A" w14:textId="77777777" w:rsidR="00B64B1A" w:rsidRDefault="00000000">
      <w:pPr>
        <w:pStyle w:val="Heading2"/>
      </w:pPr>
      <w:r>
        <w:t>Phase 2 — Kiosk and Operations</w:t>
      </w:r>
    </w:p>
    <w:p w14:paraId="2BF48AC9" w14:textId="77777777" w:rsidR="00B64B1A" w:rsidRDefault="00000000">
      <w:pPr>
        <w:pStyle w:val="ListBullet"/>
        <w:spacing w:after="40"/>
        <w:rPr>
          <w:rFonts w:hint="eastAsia"/>
        </w:rPr>
      </w:pPr>
      <w:r>
        <w:t>Kiosk mode.</w:t>
      </w:r>
    </w:p>
    <w:p w14:paraId="5F7CFEAF" w14:textId="77777777" w:rsidR="00B64B1A" w:rsidRDefault="00000000">
      <w:pPr>
        <w:pStyle w:val="ListBullet"/>
        <w:spacing w:after="40"/>
        <w:rPr>
          <w:rFonts w:hint="eastAsia"/>
        </w:rPr>
      </w:pPr>
      <w:r>
        <w:t>Touch optimization.</w:t>
      </w:r>
    </w:p>
    <w:p w14:paraId="59436C38" w14:textId="77777777" w:rsidR="00B64B1A" w:rsidRDefault="00000000">
      <w:pPr>
        <w:pStyle w:val="ListBullet"/>
        <w:spacing w:after="40"/>
        <w:rPr>
          <w:rFonts w:hint="eastAsia"/>
        </w:rPr>
      </w:pPr>
      <w:r>
        <w:t>Sound notifications.</w:t>
      </w:r>
    </w:p>
    <w:p w14:paraId="0A9B88B9" w14:textId="77777777" w:rsidR="00B64B1A" w:rsidRDefault="00000000">
      <w:pPr>
        <w:pStyle w:val="ListBullet"/>
        <w:spacing w:after="40"/>
        <w:rPr>
          <w:rFonts w:hint="eastAsia"/>
        </w:rPr>
      </w:pPr>
      <w:r>
        <w:t>Better order history.</w:t>
      </w:r>
    </w:p>
    <w:p w14:paraId="0BD8D5A9" w14:textId="77777777" w:rsidR="00B64B1A" w:rsidRDefault="00000000">
      <w:pPr>
        <w:pStyle w:val="ListBullet"/>
        <w:spacing w:after="40"/>
        <w:rPr>
          <w:rFonts w:hint="eastAsia"/>
        </w:rPr>
      </w:pPr>
      <w:r>
        <w:t>Advanced reports.</w:t>
      </w:r>
    </w:p>
    <w:p w14:paraId="18896D91" w14:textId="77777777" w:rsidR="00B64B1A" w:rsidRDefault="00000000">
      <w:pPr>
        <w:pStyle w:val="ListBullet"/>
        <w:spacing w:after="40"/>
        <w:rPr>
          <w:rFonts w:hint="eastAsia"/>
        </w:rPr>
      </w:pPr>
      <w:r>
        <w:t>Pause orders.</w:t>
      </w:r>
    </w:p>
    <w:p w14:paraId="6B3D1DDA" w14:textId="77777777" w:rsidR="00B64B1A" w:rsidRDefault="00000000">
      <w:pPr>
        <w:pStyle w:val="ListBullet"/>
        <w:spacing w:after="40"/>
        <w:rPr>
          <w:rFonts w:hint="eastAsia"/>
        </w:rPr>
      </w:pPr>
      <w:r>
        <w:t>Preparation-time controls.</w:t>
      </w:r>
    </w:p>
    <w:p w14:paraId="22AF2DA8" w14:textId="77777777" w:rsidR="00B64B1A" w:rsidRDefault="00000000">
      <w:pPr>
        <w:pStyle w:val="Heading2"/>
      </w:pPr>
      <w:r>
        <w:t>Phase 3 — Analytics and Optimization</w:t>
      </w:r>
    </w:p>
    <w:p w14:paraId="35774A71" w14:textId="77777777" w:rsidR="00B64B1A" w:rsidRDefault="00000000">
      <w:pPr>
        <w:pStyle w:val="ListBullet"/>
        <w:spacing w:after="40"/>
        <w:rPr>
          <w:rFonts w:hint="eastAsia"/>
        </w:rPr>
      </w:pPr>
      <w:r>
        <w:t>Exports.</w:t>
      </w:r>
    </w:p>
    <w:p w14:paraId="3C6FA4AC" w14:textId="77777777" w:rsidR="00B64B1A" w:rsidRDefault="00000000">
      <w:pPr>
        <w:pStyle w:val="ListBullet"/>
        <w:spacing w:after="40"/>
        <w:rPr>
          <w:rFonts w:hint="eastAsia"/>
        </w:rPr>
      </w:pPr>
      <w:r>
        <w:t>QR analytics.</w:t>
      </w:r>
    </w:p>
    <w:p w14:paraId="220D293C" w14:textId="77777777" w:rsidR="00B64B1A" w:rsidRDefault="00000000">
      <w:pPr>
        <w:pStyle w:val="ListBullet"/>
        <w:spacing w:after="40"/>
        <w:rPr>
          <w:rFonts w:hint="eastAsia"/>
        </w:rPr>
      </w:pPr>
      <w:r>
        <w:t>Menu scheduling.</w:t>
      </w:r>
    </w:p>
    <w:p w14:paraId="6DF3B8F6" w14:textId="77777777" w:rsidR="00B64B1A" w:rsidRDefault="00000000">
      <w:pPr>
        <w:pStyle w:val="ListBullet"/>
        <w:spacing w:after="40"/>
        <w:rPr>
          <w:rFonts w:hint="eastAsia"/>
        </w:rPr>
      </w:pPr>
      <w:r>
        <w:t>Capacity/queue protection.</w:t>
      </w:r>
    </w:p>
    <w:p w14:paraId="3A0BB139" w14:textId="77777777" w:rsidR="00B64B1A" w:rsidRDefault="00000000">
      <w:pPr>
        <w:pStyle w:val="ListBullet"/>
        <w:spacing w:after="40"/>
        <w:rPr>
          <w:rFonts w:hint="eastAsia"/>
        </w:rPr>
      </w:pPr>
      <w:r>
        <w:t>Offers/add-ons.</w:t>
      </w:r>
    </w:p>
    <w:p w14:paraId="6D9ABB49" w14:textId="77777777" w:rsidR="00B64B1A" w:rsidRDefault="00000000">
      <w:pPr>
        <w:pStyle w:val="ListBullet"/>
        <w:spacing w:after="40"/>
        <w:rPr>
          <w:rFonts w:hint="eastAsia"/>
        </w:rPr>
      </w:pPr>
      <w:r>
        <w:t>Advanced business analytics.</w:t>
      </w:r>
    </w:p>
    <w:p w14:paraId="640FC8B8" w14:textId="77777777" w:rsidR="00B64B1A" w:rsidRDefault="00000000">
      <w:pPr>
        <w:pStyle w:val="Heading2"/>
      </w:pPr>
      <w:r>
        <w:lastRenderedPageBreak/>
        <w:t>Phase 4 — Expansion</w:t>
      </w:r>
    </w:p>
    <w:p w14:paraId="4C941595" w14:textId="77777777" w:rsidR="00B64B1A" w:rsidRDefault="00000000">
      <w:pPr>
        <w:pStyle w:val="ListBullet"/>
        <w:spacing w:after="40"/>
        <w:rPr>
          <w:rFonts w:hint="eastAsia"/>
        </w:rPr>
      </w:pPr>
      <w:r>
        <w:t>Staff roles.</w:t>
      </w:r>
    </w:p>
    <w:p w14:paraId="680CCDB1" w14:textId="77777777" w:rsidR="00B64B1A" w:rsidRDefault="00000000">
      <w:pPr>
        <w:pStyle w:val="ListBullet"/>
        <w:spacing w:after="40"/>
        <w:rPr>
          <w:rFonts w:hint="eastAsia"/>
        </w:rPr>
      </w:pPr>
      <w:r>
        <w:t>Multiple locations.</w:t>
      </w:r>
    </w:p>
    <w:p w14:paraId="4E3BF3F7" w14:textId="77777777" w:rsidR="00B64B1A" w:rsidRDefault="00000000">
      <w:pPr>
        <w:pStyle w:val="ListBullet"/>
        <w:spacing w:after="40"/>
        <w:rPr>
          <w:rFonts w:hint="eastAsia"/>
        </w:rPr>
      </w:pPr>
      <w:r>
        <w:t>Restaurant/cafe/QSR capabilities.</w:t>
      </w:r>
    </w:p>
    <w:p w14:paraId="6D0B1D73" w14:textId="77777777" w:rsidR="00B64B1A" w:rsidRDefault="00000000">
      <w:pPr>
        <w:pStyle w:val="ListBullet"/>
        <w:spacing w:after="40"/>
        <w:rPr>
          <w:rFonts w:hint="eastAsia"/>
        </w:rPr>
      </w:pPr>
      <w:r>
        <w:t>Additional operational modules based on validated demand.</w:t>
      </w:r>
    </w:p>
    <w:p w14:paraId="5E75B2FF" w14:textId="77777777" w:rsidR="00B64B1A" w:rsidRDefault="00000000">
      <w:pPr>
        <w:pStyle w:val="Heading1"/>
      </w:pPr>
      <w:r>
        <w:t>23. Future Feature Backlog</w:t>
      </w:r>
    </w:p>
    <w:p w14:paraId="6460C1F7" w14:textId="77777777" w:rsidR="00B64B1A" w:rsidRDefault="00000000">
      <w:pPr>
        <w:pStyle w:val="ListBullet"/>
        <w:spacing w:after="40"/>
        <w:rPr>
          <w:rFonts w:hint="eastAsia"/>
        </w:rPr>
      </w:pPr>
      <w:r>
        <w:t>Employee roles/permissions.</w:t>
      </w:r>
    </w:p>
    <w:p w14:paraId="6EFE1F0F" w14:textId="77777777" w:rsidR="00B64B1A" w:rsidRDefault="00000000">
      <w:pPr>
        <w:pStyle w:val="ListBullet"/>
        <w:spacing w:after="40"/>
        <w:rPr>
          <w:rFonts w:hint="eastAsia"/>
        </w:rPr>
      </w:pPr>
      <w:r>
        <w:t>Multiple stalls/branches.</w:t>
      </w:r>
    </w:p>
    <w:p w14:paraId="25FA65BB" w14:textId="77777777" w:rsidR="00B64B1A" w:rsidRDefault="00000000">
      <w:pPr>
        <w:pStyle w:val="ListBullet"/>
        <w:spacing w:after="40"/>
        <w:rPr>
          <w:rFonts w:hint="eastAsia"/>
        </w:rPr>
      </w:pPr>
      <w:r>
        <w:t>Multiple QR codes.</w:t>
      </w:r>
    </w:p>
    <w:p w14:paraId="121D8456" w14:textId="77777777" w:rsidR="00B64B1A" w:rsidRDefault="00000000">
      <w:pPr>
        <w:pStyle w:val="ListBullet"/>
        <w:spacing w:after="40"/>
        <w:rPr>
          <w:rFonts w:hint="eastAsia"/>
        </w:rPr>
      </w:pPr>
      <w:r>
        <w:t>Time-based menus.</w:t>
      </w:r>
    </w:p>
    <w:p w14:paraId="116AA313" w14:textId="77777777" w:rsidR="00B64B1A" w:rsidRDefault="00000000">
      <w:pPr>
        <w:pStyle w:val="ListBullet"/>
        <w:spacing w:after="40"/>
        <w:rPr>
          <w:rFonts w:hint="eastAsia"/>
        </w:rPr>
      </w:pPr>
      <w:r>
        <w:t>Combos/add-ons.</w:t>
      </w:r>
    </w:p>
    <w:p w14:paraId="42FEBC7C" w14:textId="77777777" w:rsidR="00B64B1A" w:rsidRDefault="00000000">
      <w:pPr>
        <w:pStyle w:val="ListBullet"/>
        <w:spacing w:after="40"/>
        <w:rPr>
          <w:rFonts w:hint="eastAsia"/>
        </w:rPr>
      </w:pPr>
      <w:r>
        <w:t>Discounts/offers.</w:t>
      </w:r>
    </w:p>
    <w:p w14:paraId="4191BDCF" w14:textId="77777777" w:rsidR="00B64B1A" w:rsidRDefault="00000000">
      <w:pPr>
        <w:pStyle w:val="ListBullet"/>
        <w:spacing w:after="40"/>
        <w:rPr>
          <w:rFonts w:hint="eastAsia"/>
        </w:rPr>
      </w:pPr>
      <w:r>
        <w:t>Refund automation.</w:t>
      </w:r>
    </w:p>
    <w:p w14:paraId="0F2B8319" w14:textId="77777777" w:rsidR="00B64B1A" w:rsidRDefault="00000000">
      <w:pPr>
        <w:pStyle w:val="ListBullet"/>
        <w:spacing w:after="40"/>
        <w:rPr>
          <w:rFonts w:hint="eastAsia"/>
        </w:rPr>
      </w:pPr>
      <w:r>
        <w:t>Digital receipts.</w:t>
      </w:r>
    </w:p>
    <w:p w14:paraId="135101D8" w14:textId="77777777" w:rsidR="00B64B1A" w:rsidRDefault="00000000">
      <w:pPr>
        <w:pStyle w:val="ListBullet"/>
        <w:spacing w:after="40"/>
        <w:rPr>
          <w:rFonts w:hint="eastAsia"/>
        </w:rPr>
      </w:pPr>
      <w:r>
        <w:t>Kitchen display.</w:t>
      </w:r>
    </w:p>
    <w:p w14:paraId="25C071F2" w14:textId="77777777" w:rsidR="00B64B1A" w:rsidRDefault="00000000">
      <w:pPr>
        <w:pStyle w:val="ListBullet"/>
        <w:spacing w:after="40"/>
        <w:rPr>
          <w:rFonts w:hint="eastAsia"/>
        </w:rPr>
      </w:pPr>
      <w:r>
        <w:t>Customer/token display.</w:t>
      </w:r>
    </w:p>
    <w:p w14:paraId="62E00669" w14:textId="77777777" w:rsidR="00B64B1A" w:rsidRDefault="00000000">
      <w:pPr>
        <w:pStyle w:val="ListBullet"/>
        <w:spacing w:after="40"/>
        <w:rPr>
          <w:rFonts w:hint="eastAsia"/>
        </w:rPr>
      </w:pPr>
      <w:r>
        <w:t>Printer integration.</w:t>
      </w:r>
    </w:p>
    <w:p w14:paraId="4762DE82" w14:textId="77777777" w:rsidR="00B64B1A" w:rsidRDefault="00000000">
      <w:pPr>
        <w:pStyle w:val="ListBullet"/>
        <w:spacing w:after="40"/>
        <w:rPr>
          <w:rFonts w:hint="eastAsia"/>
        </w:rPr>
      </w:pPr>
      <w:r>
        <w:t>Advanced inventory.</w:t>
      </w:r>
    </w:p>
    <w:p w14:paraId="36FEFE70" w14:textId="77777777" w:rsidR="00B64B1A" w:rsidRDefault="00000000">
      <w:pPr>
        <w:pStyle w:val="ListBullet"/>
        <w:spacing w:after="40"/>
        <w:rPr>
          <w:rFonts w:hint="eastAsia"/>
        </w:rPr>
      </w:pPr>
      <w:r>
        <w:t>Loyalty.</w:t>
      </w:r>
    </w:p>
    <w:p w14:paraId="6F73E706" w14:textId="77777777" w:rsidR="00B64B1A" w:rsidRDefault="00000000">
      <w:pPr>
        <w:pStyle w:val="ListBullet"/>
        <w:spacing w:after="40"/>
        <w:rPr>
          <w:rFonts w:hint="eastAsia"/>
        </w:rPr>
      </w:pPr>
      <w:r>
        <w:t>Customer accounts.</w:t>
      </w:r>
    </w:p>
    <w:p w14:paraId="4C72D74D" w14:textId="77777777" w:rsidR="00B64B1A" w:rsidRDefault="00000000">
      <w:pPr>
        <w:pStyle w:val="ListBullet"/>
        <w:spacing w:after="40"/>
        <w:rPr>
          <w:rFonts w:hint="eastAsia"/>
        </w:rPr>
      </w:pPr>
      <w:r>
        <w:t>CRM.</w:t>
      </w:r>
    </w:p>
    <w:p w14:paraId="6CBA8434" w14:textId="77777777" w:rsidR="00B64B1A" w:rsidRDefault="00000000">
      <w:pPr>
        <w:pStyle w:val="ListBullet"/>
        <w:spacing w:after="40"/>
        <w:rPr>
          <w:rFonts w:hint="eastAsia"/>
        </w:rPr>
      </w:pPr>
      <w:r>
        <w:t>Delivery.</w:t>
      </w:r>
    </w:p>
    <w:p w14:paraId="4A6EB9EC" w14:textId="77777777" w:rsidR="00B64B1A" w:rsidRDefault="00000000">
      <w:pPr>
        <w:pStyle w:val="ListBullet"/>
        <w:spacing w:after="40"/>
        <w:rPr>
          <w:rFonts w:hint="eastAsia"/>
        </w:rPr>
      </w:pPr>
      <w:r>
        <w:t>Table ordering.</w:t>
      </w:r>
    </w:p>
    <w:p w14:paraId="14DF7678" w14:textId="77777777" w:rsidR="00B64B1A" w:rsidRDefault="00000000">
      <w:pPr>
        <w:pStyle w:val="ListBullet"/>
        <w:spacing w:after="40"/>
        <w:rPr>
          <w:rFonts w:hint="eastAsia"/>
        </w:rPr>
      </w:pPr>
      <w:r>
        <w:t>Reservations.</w:t>
      </w:r>
    </w:p>
    <w:p w14:paraId="5BD08400" w14:textId="77777777" w:rsidR="00B64B1A" w:rsidRDefault="00000000">
      <w:pPr>
        <w:pStyle w:val="ListBullet"/>
        <w:spacing w:after="40"/>
        <w:rPr>
          <w:rFonts w:hint="eastAsia"/>
        </w:rPr>
      </w:pPr>
      <w:r>
        <w:t>Accounting integrations.</w:t>
      </w:r>
    </w:p>
    <w:p w14:paraId="6964ECDB" w14:textId="77777777" w:rsidR="00B64B1A" w:rsidRDefault="00000000">
      <w:pPr>
        <w:pStyle w:val="Heading1"/>
      </w:pPr>
      <w:r>
        <w:t>24. What Must Not Block MVP</w:t>
      </w:r>
    </w:p>
    <w:p w14:paraId="5FDF8D3C" w14:textId="77777777" w:rsidR="00B64B1A" w:rsidRDefault="00000000">
      <w:pPr>
        <w:pStyle w:val="ListBullet"/>
        <w:spacing w:after="40"/>
        <w:rPr>
          <w:rFonts w:hint="eastAsia"/>
        </w:rPr>
      </w:pPr>
      <w:r>
        <w:t>Complex inventory.</w:t>
      </w:r>
    </w:p>
    <w:p w14:paraId="1E3A246B" w14:textId="77777777" w:rsidR="00B64B1A" w:rsidRDefault="00000000">
      <w:pPr>
        <w:pStyle w:val="ListBullet"/>
        <w:spacing w:after="40"/>
        <w:rPr>
          <w:rFonts w:hint="eastAsia"/>
        </w:rPr>
      </w:pPr>
      <w:r>
        <w:t>Employee management.</w:t>
      </w:r>
    </w:p>
    <w:p w14:paraId="3793ECBF" w14:textId="77777777" w:rsidR="00B64B1A" w:rsidRDefault="00000000">
      <w:pPr>
        <w:pStyle w:val="ListBullet"/>
        <w:spacing w:after="40"/>
        <w:rPr>
          <w:rFonts w:hint="eastAsia"/>
        </w:rPr>
      </w:pPr>
      <w:r>
        <w:t>CRM.</w:t>
      </w:r>
    </w:p>
    <w:p w14:paraId="40EE26FD" w14:textId="77777777" w:rsidR="00B64B1A" w:rsidRDefault="00000000">
      <w:pPr>
        <w:pStyle w:val="ListBullet"/>
        <w:spacing w:after="40"/>
        <w:rPr>
          <w:rFonts w:hint="eastAsia"/>
        </w:rPr>
      </w:pPr>
      <w:r>
        <w:t>Loyalty.</w:t>
      </w:r>
    </w:p>
    <w:p w14:paraId="0B5A9C51" w14:textId="77777777" w:rsidR="00B64B1A" w:rsidRDefault="00000000">
      <w:pPr>
        <w:pStyle w:val="ListBullet"/>
        <w:spacing w:after="40"/>
        <w:rPr>
          <w:rFonts w:hint="eastAsia"/>
        </w:rPr>
      </w:pPr>
      <w:r>
        <w:t>Delivery.</w:t>
      </w:r>
    </w:p>
    <w:p w14:paraId="2E2B9230" w14:textId="77777777" w:rsidR="00B64B1A" w:rsidRDefault="00000000">
      <w:pPr>
        <w:pStyle w:val="ListBullet"/>
        <w:spacing w:after="40"/>
        <w:rPr>
          <w:rFonts w:hint="eastAsia"/>
        </w:rPr>
      </w:pPr>
      <w:r>
        <w:t>Accounting.</w:t>
      </w:r>
    </w:p>
    <w:p w14:paraId="58940F35" w14:textId="77777777" w:rsidR="00B64B1A" w:rsidRDefault="00000000">
      <w:pPr>
        <w:pStyle w:val="ListBullet"/>
        <w:spacing w:after="40"/>
        <w:rPr>
          <w:rFonts w:hint="eastAsia"/>
        </w:rPr>
      </w:pPr>
      <w:r>
        <w:t>Supplier management.</w:t>
      </w:r>
    </w:p>
    <w:p w14:paraId="431840F1" w14:textId="77777777" w:rsidR="00B64B1A" w:rsidRDefault="00000000">
      <w:pPr>
        <w:pStyle w:val="ListBullet"/>
        <w:spacing w:after="40"/>
        <w:rPr>
          <w:rFonts w:hint="eastAsia"/>
        </w:rPr>
      </w:pPr>
      <w:r>
        <w:t>Native mobile customer app.</w:t>
      </w:r>
    </w:p>
    <w:p w14:paraId="14802B7B" w14:textId="77777777" w:rsidR="00B64B1A" w:rsidRDefault="00000000">
      <w:pPr>
        <w:pStyle w:val="ListBullet"/>
        <w:spacing w:after="40"/>
        <w:rPr>
          <w:rFonts w:hint="eastAsia"/>
        </w:rPr>
      </w:pPr>
      <w:r>
        <w:t>Multi-branch management.</w:t>
      </w:r>
    </w:p>
    <w:p w14:paraId="1410BD91" w14:textId="77777777" w:rsidR="00B64B1A" w:rsidRDefault="00000000">
      <w:pPr>
        <w:pStyle w:val="ListBullet"/>
        <w:spacing w:after="40"/>
        <w:rPr>
          <w:rFonts w:hint="eastAsia"/>
        </w:rPr>
      </w:pPr>
      <w:r>
        <w:t>AI analytics.</w:t>
      </w:r>
    </w:p>
    <w:p w14:paraId="614519C6" w14:textId="77777777" w:rsidR="00B64B1A" w:rsidRDefault="00000000">
      <w:pPr>
        <w:spacing w:after="100"/>
        <w:rPr>
          <w:rFonts w:hint="eastAsia"/>
        </w:rPr>
      </w:pPr>
      <w:r>
        <w:t>The product should prove the basic street-food loop first: Vendor setup -&gt; Menu -&gt; QR/Kiosk -&gt; Payment -&gt; Order -&gt; Preparation -&gt; Collection -&gt; Report.</w:t>
      </w:r>
    </w:p>
    <w:p w14:paraId="32FAA051" w14:textId="77777777" w:rsidR="00B64B1A" w:rsidRDefault="00000000">
      <w:pPr>
        <w:pStyle w:val="Heading1"/>
      </w:pPr>
      <w:r>
        <w:t>25. Open Decisions Before Coding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34"/>
      </w:tblGrid>
      <w:tr w:rsidR="00B64B1A" w14:paraId="5E6A5873" w14:textId="77777777">
        <w:trPr>
          <w:jc w:val="center"/>
        </w:trPr>
        <w:tc>
          <w:tcPr>
            <w:tcW w:w="5112" w:type="dxa"/>
            <w:shd w:val="clear" w:color="auto" w:fill="E9EEF7"/>
            <w:vAlign w:val="center"/>
          </w:tcPr>
          <w:p w14:paraId="53E4FFAB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Decision</w:t>
            </w:r>
          </w:p>
        </w:tc>
        <w:tc>
          <w:tcPr>
            <w:tcW w:w="5112" w:type="dxa"/>
            <w:shd w:val="clear" w:color="auto" w:fill="E9EEF7"/>
            <w:vAlign w:val="center"/>
          </w:tcPr>
          <w:p w14:paraId="13311E76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Choices / decision needed</w:t>
            </w:r>
          </w:p>
        </w:tc>
      </w:tr>
      <w:tr w:rsidR="00B64B1A" w14:paraId="3C64C0EA" w14:textId="77777777">
        <w:trPr>
          <w:jc w:val="center"/>
        </w:trPr>
        <w:tc>
          <w:tcPr>
            <w:tcW w:w="5112" w:type="dxa"/>
            <w:vAlign w:val="center"/>
          </w:tcPr>
          <w:p w14:paraId="30D02DD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 auth</w:t>
            </w:r>
          </w:p>
        </w:tc>
        <w:tc>
          <w:tcPr>
            <w:tcW w:w="5112" w:type="dxa"/>
            <w:vAlign w:val="center"/>
          </w:tcPr>
          <w:p w14:paraId="3D7B407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Mobile OTP / password / managed auth</w:t>
            </w:r>
          </w:p>
        </w:tc>
      </w:tr>
      <w:tr w:rsidR="00B64B1A" w14:paraId="5320FA0C" w14:textId="77777777">
        <w:trPr>
          <w:jc w:val="center"/>
        </w:trPr>
        <w:tc>
          <w:tcPr>
            <w:tcW w:w="5112" w:type="dxa"/>
            <w:vAlign w:val="center"/>
          </w:tcPr>
          <w:p w14:paraId="0049A6E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Payment gateway</w:t>
            </w:r>
          </w:p>
        </w:tc>
        <w:tc>
          <w:tcPr>
            <w:tcW w:w="5112" w:type="dxa"/>
            <w:vAlign w:val="center"/>
          </w:tcPr>
          <w:p w14:paraId="2493BF5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Select India/UPI-capable provider</w:t>
            </w:r>
          </w:p>
        </w:tc>
      </w:tr>
      <w:tr w:rsidR="00B64B1A" w14:paraId="2B280CDE" w14:textId="77777777">
        <w:trPr>
          <w:jc w:val="center"/>
        </w:trPr>
        <w:tc>
          <w:tcPr>
            <w:tcW w:w="5112" w:type="dxa"/>
            <w:vAlign w:val="center"/>
          </w:tcPr>
          <w:p w14:paraId="33258D7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Tax</w:t>
            </w:r>
          </w:p>
        </w:tc>
        <w:tc>
          <w:tcPr>
            <w:tcW w:w="5112" w:type="dxa"/>
            <w:vAlign w:val="center"/>
          </w:tcPr>
          <w:p w14:paraId="42B1697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Whether/how vendor configures tax</w:t>
            </w:r>
          </w:p>
        </w:tc>
      </w:tr>
      <w:tr w:rsidR="00B64B1A" w14:paraId="326DE9A6" w14:textId="77777777">
        <w:trPr>
          <w:jc w:val="center"/>
        </w:trPr>
        <w:tc>
          <w:tcPr>
            <w:tcW w:w="5112" w:type="dxa"/>
            <w:vAlign w:val="center"/>
          </w:tcPr>
          <w:p w14:paraId="3A82662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Order numbering</w:t>
            </w:r>
          </w:p>
        </w:tc>
        <w:tc>
          <w:tcPr>
            <w:tcW w:w="5112" w:type="dxa"/>
            <w:vAlign w:val="center"/>
          </w:tcPr>
          <w:p w14:paraId="3796E22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Daily reset vs continuous</w:t>
            </w:r>
          </w:p>
        </w:tc>
      </w:tr>
      <w:tr w:rsidR="00B64B1A" w14:paraId="33D05315" w14:textId="77777777">
        <w:trPr>
          <w:jc w:val="center"/>
        </w:trPr>
        <w:tc>
          <w:tcPr>
            <w:tcW w:w="5112" w:type="dxa"/>
            <w:vAlign w:val="center"/>
          </w:tcPr>
          <w:p w14:paraId="3DA9611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Cancellation</w:t>
            </w:r>
          </w:p>
        </w:tc>
        <w:tc>
          <w:tcPr>
            <w:tcW w:w="5112" w:type="dxa"/>
            <w:vAlign w:val="center"/>
          </w:tcPr>
          <w:p w14:paraId="25FE9CC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Allowed statuses and policy</w:t>
            </w:r>
          </w:p>
        </w:tc>
      </w:tr>
      <w:tr w:rsidR="00B64B1A" w14:paraId="3F9101D4" w14:textId="77777777">
        <w:trPr>
          <w:jc w:val="center"/>
        </w:trPr>
        <w:tc>
          <w:tcPr>
            <w:tcW w:w="5112" w:type="dxa"/>
            <w:vAlign w:val="center"/>
          </w:tcPr>
          <w:p w14:paraId="5A10249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Refund</w:t>
            </w:r>
          </w:p>
        </w:tc>
        <w:tc>
          <w:tcPr>
            <w:tcW w:w="5112" w:type="dxa"/>
            <w:vAlign w:val="center"/>
          </w:tcPr>
          <w:p w14:paraId="3858BE8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Automatic vs manual</w:t>
            </w:r>
          </w:p>
        </w:tc>
      </w:tr>
      <w:tr w:rsidR="00B64B1A" w14:paraId="26232970" w14:textId="77777777">
        <w:trPr>
          <w:jc w:val="center"/>
        </w:trPr>
        <w:tc>
          <w:tcPr>
            <w:tcW w:w="5112" w:type="dxa"/>
            <w:vAlign w:val="center"/>
          </w:tcPr>
          <w:p w14:paraId="38FFE6E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Kiosk payment</w:t>
            </w:r>
          </w:p>
        </w:tc>
        <w:tc>
          <w:tcPr>
            <w:tcW w:w="5112" w:type="dxa"/>
            <w:vAlign w:val="center"/>
          </w:tcPr>
          <w:p w14:paraId="4C48F67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Exact device/gateway interaction</w:t>
            </w:r>
          </w:p>
        </w:tc>
      </w:tr>
      <w:tr w:rsidR="00B64B1A" w14:paraId="394DC4F3" w14:textId="77777777">
        <w:trPr>
          <w:jc w:val="center"/>
        </w:trPr>
        <w:tc>
          <w:tcPr>
            <w:tcW w:w="5112" w:type="dxa"/>
            <w:vAlign w:val="center"/>
          </w:tcPr>
          <w:p w14:paraId="2DF9861B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Image storage</w:t>
            </w:r>
          </w:p>
        </w:tc>
        <w:tc>
          <w:tcPr>
            <w:tcW w:w="5112" w:type="dxa"/>
            <w:vAlign w:val="center"/>
          </w:tcPr>
          <w:p w14:paraId="589A7A2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Object storage provider</w:t>
            </w:r>
          </w:p>
        </w:tc>
      </w:tr>
      <w:tr w:rsidR="00B64B1A" w14:paraId="321099C4" w14:textId="77777777">
        <w:trPr>
          <w:jc w:val="center"/>
        </w:trPr>
        <w:tc>
          <w:tcPr>
            <w:tcW w:w="5112" w:type="dxa"/>
            <w:vAlign w:val="center"/>
          </w:tcPr>
          <w:p w14:paraId="7789656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Hosting</w:t>
            </w:r>
          </w:p>
        </w:tc>
        <w:tc>
          <w:tcPr>
            <w:tcW w:w="5112" w:type="dxa"/>
            <w:vAlign w:val="center"/>
          </w:tcPr>
          <w:p w14:paraId="6D0348E6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Cloud/platform</w:t>
            </w:r>
          </w:p>
        </w:tc>
      </w:tr>
      <w:tr w:rsidR="00B64B1A" w14:paraId="78A3440E" w14:textId="77777777">
        <w:trPr>
          <w:jc w:val="center"/>
        </w:trPr>
        <w:tc>
          <w:tcPr>
            <w:tcW w:w="5112" w:type="dxa"/>
            <w:vAlign w:val="center"/>
          </w:tcPr>
          <w:p w14:paraId="41E7B19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Database</w:t>
            </w:r>
          </w:p>
        </w:tc>
        <w:tc>
          <w:tcPr>
            <w:tcW w:w="5112" w:type="dxa"/>
            <w:vAlign w:val="center"/>
          </w:tcPr>
          <w:p w14:paraId="7093FEC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MSSQL initially or alternative</w:t>
            </w:r>
          </w:p>
        </w:tc>
      </w:tr>
      <w:tr w:rsidR="00B64B1A" w14:paraId="693DC280" w14:textId="77777777">
        <w:trPr>
          <w:jc w:val="center"/>
        </w:trPr>
        <w:tc>
          <w:tcPr>
            <w:tcW w:w="5112" w:type="dxa"/>
            <w:vAlign w:val="center"/>
          </w:tcPr>
          <w:p w14:paraId="2A76CCD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Frontend</w:t>
            </w:r>
          </w:p>
        </w:tc>
        <w:tc>
          <w:tcPr>
            <w:tcW w:w="5112" w:type="dxa"/>
            <w:vAlign w:val="center"/>
          </w:tcPr>
          <w:p w14:paraId="2A9D226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ASP.NET MVC/HTML/JS or other web UI</w:t>
            </w:r>
          </w:p>
        </w:tc>
      </w:tr>
      <w:tr w:rsidR="00B64B1A" w14:paraId="12A1A072" w14:textId="77777777">
        <w:trPr>
          <w:jc w:val="center"/>
        </w:trPr>
        <w:tc>
          <w:tcPr>
            <w:tcW w:w="5112" w:type="dxa"/>
            <w:vAlign w:val="center"/>
          </w:tcPr>
          <w:p w14:paraId="015B96B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Public slug</w:t>
            </w:r>
          </w:p>
        </w:tc>
        <w:tc>
          <w:tcPr>
            <w:tcW w:w="5112" w:type="dxa"/>
            <w:vAlign w:val="center"/>
          </w:tcPr>
          <w:p w14:paraId="31B1F21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Editable vs immutable</w:t>
            </w:r>
          </w:p>
        </w:tc>
      </w:tr>
      <w:tr w:rsidR="00B64B1A" w14:paraId="0CCD185B" w14:textId="77777777">
        <w:trPr>
          <w:jc w:val="center"/>
        </w:trPr>
        <w:tc>
          <w:tcPr>
            <w:tcW w:w="5112" w:type="dxa"/>
            <w:vAlign w:val="center"/>
          </w:tcPr>
          <w:p w14:paraId="5D9501F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Reports</w:t>
            </w:r>
          </w:p>
        </w:tc>
        <w:tc>
          <w:tcPr>
            <w:tcW w:w="5112" w:type="dxa"/>
            <w:vAlign w:val="center"/>
          </w:tcPr>
          <w:p w14:paraId="3878C93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Live aggregation vs pre-aggregation</w:t>
            </w:r>
          </w:p>
        </w:tc>
      </w:tr>
    </w:tbl>
    <w:p w14:paraId="332C23D1" w14:textId="77777777" w:rsidR="00B64B1A" w:rsidRDefault="00B64B1A">
      <w:pPr>
        <w:rPr>
          <w:rFonts w:hint="eastAsia"/>
        </w:rPr>
      </w:pPr>
    </w:p>
    <w:p w14:paraId="3F66CAB7" w14:textId="77777777" w:rsidR="00B64B1A" w:rsidRDefault="00000000">
      <w:pPr>
        <w:pStyle w:val="Heading1"/>
      </w:pPr>
      <w:r>
        <w:t>26. Final Product Definition</w:t>
      </w:r>
    </w:p>
    <w:p w14:paraId="657B9463" w14:textId="77777777" w:rsidR="00B64B1A" w:rsidRDefault="00000000">
      <w:pPr>
        <w:spacing w:after="100"/>
        <w:rPr>
          <w:rFonts w:hint="eastAsia"/>
        </w:rPr>
      </w:pPr>
      <w:r>
        <w:t>The first product is a street-food self-service ordering and vendor POS platform. A customer scans a permanent QR or uses a touchscreen kiosk, selects food, pays without creating an account, receives an order number and tracks preparation. A vendor authenticates once, configures the stall and menu, receives orders in real time, controls availability and order status, manages the QR, launches customer POS and views business performance.</w:t>
      </w:r>
    </w:p>
    <w:p w14:paraId="50F885DC" w14:textId="77777777" w:rsidR="00B64B1A" w:rsidRDefault="00000000">
      <w:pPr>
        <w:spacing w:after="100"/>
        <w:rPr>
          <w:rFonts w:hint="eastAsia"/>
        </w:rPr>
      </w:pPr>
      <w:r>
        <w:t>The architecture should be capable of supporting future cafes, restaurants and QSRs, but the initial customer experience should remain extremely simple.</w:t>
      </w:r>
    </w:p>
    <w:p w14:paraId="69343857" w14:textId="77777777" w:rsidR="00B64B1A" w:rsidRDefault="00000000">
      <w:pPr>
        <w:pStyle w:val="Heading1"/>
      </w:pPr>
      <w:r>
        <w:t>27. Core Success Flow</w:t>
      </w:r>
    </w:p>
    <w:p w14:paraId="13623F45" w14:textId="77777777" w:rsidR="00B64B1A" w:rsidRDefault="00000000">
      <w:pPr>
        <w:jc w:val="center"/>
        <w:rPr>
          <w:rFonts w:hint="eastAsia"/>
        </w:rPr>
      </w:pPr>
      <w:r>
        <w:rPr>
          <w:b/>
          <w:sz w:val="24"/>
        </w:rPr>
        <w:t>VENDOR ACCOUNT -&gt; BUSINESS SETUP -&gt; MENU -&gt; PERMANENT QR</w:t>
      </w:r>
      <w:r>
        <w:rPr>
          <w:b/>
          <w:sz w:val="24"/>
        </w:rPr>
        <w:br/>
        <w:t>CUSTOMER QR / KIOSK -&gt; MENU -&gt; CART -&gt; PAYMENT -&gt; ORDER #</w:t>
      </w:r>
      <w:r>
        <w:rPr>
          <w:b/>
          <w:sz w:val="24"/>
        </w:rPr>
        <w:br/>
        <w:t>PAYMENT WEBHOOK -&gt; ORDER CONFIRMED -&gt; SIGNALR -&gt; VENDOR QUEUE</w:t>
      </w:r>
      <w:r>
        <w:rPr>
          <w:b/>
          <w:sz w:val="24"/>
        </w:rPr>
        <w:br/>
        <w:t>ACCEPTED -&gt; PREPARING -&gt; READY -&gt; COMPLETED</w:t>
      </w:r>
      <w:r>
        <w:rPr>
          <w:b/>
          <w:sz w:val="24"/>
        </w:rPr>
        <w:br/>
      </w:r>
    </w:p>
    <w:p w14:paraId="3B21EF7E" w14:textId="77777777" w:rsidR="00B64B1A" w:rsidRDefault="00000000">
      <w:pPr>
        <w:pStyle w:val="Heading1"/>
      </w:pPr>
      <w:r>
        <w:t>28. Document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14"/>
        <w:gridCol w:w="4628"/>
      </w:tblGrid>
      <w:tr w:rsidR="00B64B1A" w14:paraId="22BC9C97" w14:textId="77777777">
        <w:trPr>
          <w:jc w:val="center"/>
        </w:trPr>
        <w:tc>
          <w:tcPr>
            <w:tcW w:w="5112" w:type="dxa"/>
            <w:shd w:val="clear" w:color="auto" w:fill="E9EEF7"/>
            <w:vAlign w:val="center"/>
          </w:tcPr>
          <w:p w14:paraId="1FED7BCF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5112" w:type="dxa"/>
            <w:shd w:val="clear" w:color="auto" w:fill="E9EEF7"/>
            <w:vAlign w:val="center"/>
          </w:tcPr>
          <w:p w14:paraId="74B36F2A" w14:textId="77777777" w:rsidR="00B64B1A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</w:tr>
      <w:tr w:rsidR="00B64B1A" w14:paraId="0D03829F" w14:textId="77777777">
        <w:trPr>
          <w:jc w:val="center"/>
        </w:trPr>
        <w:tc>
          <w:tcPr>
            <w:tcW w:w="5112" w:type="dxa"/>
            <w:vAlign w:val="center"/>
          </w:tcPr>
          <w:p w14:paraId="38D009EC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Product concept</w:t>
            </w:r>
          </w:p>
        </w:tc>
        <w:tc>
          <w:tcPr>
            <w:tcW w:w="5112" w:type="dxa"/>
            <w:vAlign w:val="center"/>
          </w:tcPr>
          <w:p w14:paraId="20197E0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Defined</w:t>
            </w:r>
          </w:p>
        </w:tc>
      </w:tr>
      <w:tr w:rsidR="00B64B1A" w14:paraId="381223B9" w14:textId="77777777">
        <w:trPr>
          <w:jc w:val="center"/>
        </w:trPr>
        <w:tc>
          <w:tcPr>
            <w:tcW w:w="5112" w:type="dxa"/>
            <w:vAlign w:val="center"/>
          </w:tcPr>
          <w:p w14:paraId="5AB6BF3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Customer experience</w:t>
            </w:r>
          </w:p>
        </w:tc>
        <w:tc>
          <w:tcPr>
            <w:tcW w:w="5112" w:type="dxa"/>
            <w:vAlign w:val="center"/>
          </w:tcPr>
          <w:p w14:paraId="2FD2765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Defined at requirement level</w:t>
            </w:r>
          </w:p>
        </w:tc>
      </w:tr>
      <w:tr w:rsidR="00B64B1A" w14:paraId="40229801" w14:textId="77777777">
        <w:trPr>
          <w:jc w:val="center"/>
        </w:trPr>
        <w:tc>
          <w:tcPr>
            <w:tcW w:w="5112" w:type="dxa"/>
            <w:vAlign w:val="center"/>
          </w:tcPr>
          <w:p w14:paraId="2AF1345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Vendor experience</w:t>
            </w:r>
          </w:p>
        </w:tc>
        <w:tc>
          <w:tcPr>
            <w:tcW w:w="5112" w:type="dxa"/>
            <w:vAlign w:val="center"/>
          </w:tcPr>
          <w:p w14:paraId="0270E58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Defined at requirement level</w:t>
            </w:r>
          </w:p>
        </w:tc>
      </w:tr>
      <w:tr w:rsidR="00B64B1A" w14:paraId="30E0FF8B" w14:textId="77777777">
        <w:trPr>
          <w:jc w:val="center"/>
        </w:trPr>
        <w:tc>
          <w:tcPr>
            <w:tcW w:w="5112" w:type="dxa"/>
            <w:vAlign w:val="center"/>
          </w:tcPr>
          <w:p w14:paraId="0A2E330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QR model</w:t>
            </w:r>
          </w:p>
        </w:tc>
        <w:tc>
          <w:tcPr>
            <w:tcW w:w="5112" w:type="dxa"/>
            <w:vAlign w:val="center"/>
          </w:tcPr>
          <w:p w14:paraId="2968B47E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Defined</w:t>
            </w:r>
          </w:p>
        </w:tc>
      </w:tr>
      <w:tr w:rsidR="00B64B1A" w14:paraId="12166AE3" w14:textId="77777777">
        <w:trPr>
          <w:jc w:val="center"/>
        </w:trPr>
        <w:tc>
          <w:tcPr>
            <w:tcW w:w="5112" w:type="dxa"/>
            <w:vAlign w:val="center"/>
          </w:tcPr>
          <w:p w14:paraId="42B8530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Payment architecture</w:t>
            </w:r>
          </w:p>
        </w:tc>
        <w:tc>
          <w:tcPr>
            <w:tcW w:w="5112" w:type="dxa"/>
            <w:vAlign w:val="center"/>
          </w:tcPr>
          <w:p w14:paraId="34573EF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Defined; gateway selection pending</w:t>
            </w:r>
          </w:p>
        </w:tc>
      </w:tr>
      <w:tr w:rsidR="00B64B1A" w14:paraId="1D5E6C79" w14:textId="77777777">
        <w:trPr>
          <w:jc w:val="center"/>
        </w:trPr>
        <w:tc>
          <w:tcPr>
            <w:tcW w:w="5112" w:type="dxa"/>
            <w:vAlign w:val="center"/>
          </w:tcPr>
          <w:p w14:paraId="010F36F3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Kiosk model</w:t>
            </w:r>
          </w:p>
        </w:tc>
        <w:tc>
          <w:tcPr>
            <w:tcW w:w="5112" w:type="dxa"/>
            <w:vAlign w:val="center"/>
          </w:tcPr>
          <w:p w14:paraId="3FBBA96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Defined</w:t>
            </w:r>
          </w:p>
        </w:tc>
      </w:tr>
      <w:tr w:rsidR="00B64B1A" w14:paraId="31EA6A22" w14:textId="77777777">
        <w:trPr>
          <w:jc w:val="center"/>
        </w:trPr>
        <w:tc>
          <w:tcPr>
            <w:tcW w:w="5112" w:type="dxa"/>
            <w:vAlign w:val="center"/>
          </w:tcPr>
          <w:p w14:paraId="4A7428A9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 lifecycle</w:t>
            </w:r>
          </w:p>
        </w:tc>
        <w:tc>
          <w:tcPr>
            <w:tcW w:w="5112" w:type="dxa"/>
            <w:vAlign w:val="center"/>
          </w:tcPr>
          <w:p w14:paraId="6548B8E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Defined</w:t>
            </w:r>
          </w:p>
        </w:tc>
      </w:tr>
      <w:tr w:rsidR="00B64B1A" w14:paraId="3BE4A1C3" w14:textId="77777777">
        <w:trPr>
          <w:jc w:val="center"/>
        </w:trPr>
        <w:tc>
          <w:tcPr>
            <w:tcW w:w="5112" w:type="dxa"/>
            <w:vAlign w:val="center"/>
          </w:tcPr>
          <w:p w14:paraId="08F669A1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Reports</w:t>
            </w:r>
          </w:p>
        </w:tc>
        <w:tc>
          <w:tcPr>
            <w:tcW w:w="5112" w:type="dxa"/>
            <w:vAlign w:val="center"/>
          </w:tcPr>
          <w:p w14:paraId="703EFFB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Defined</w:t>
            </w:r>
          </w:p>
        </w:tc>
      </w:tr>
      <w:tr w:rsidR="00B64B1A" w14:paraId="30D4A890" w14:textId="77777777">
        <w:trPr>
          <w:jc w:val="center"/>
        </w:trPr>
        <w:tc>
          <w:tcPr>
            <w:tcW w:w="5112" w:type="dxa"/>
            <w:vAlign w:val="center"/>
          </w:tcPr>
          <w:p w14:paraId="4D1E9BF7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Database model</w:t>
            </w:r>
          </w:p>
        </w:tc>
        <w:tc>
          <w:tcPr>
            <w:tcW w:w="5112" w:type="dxa"/>
            <w:vAlign w:val="center"/>
          </w:tcPr>
          <w:p w14:paraId="2A5242AD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Initial model defined</w:t>
            </w:r>
          </w:p>
        </w:tc>
      </w:tr>
      <w:tr w:rsidR="00B64B1A" w14:paraId="6BF19DBF" w14:textId="77777777">
        <w:trPr>
          <w:jc w:val="center"/>
        </w:trPr>
        <w:tc>
          <w:tcPr>
            <w:tcW w:w="5112" w:type="dxa"/>
            <w:vAlign w:val="center"/>
          </w:tcPr>
          <w:p w14:paraId="69535B40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API responsibilities</w:t>
            </w:r>
          </w:p>
        </w:tc>
        <w:tc>
          <w:tcPr>
            <w:tcW w:w="5112" w:type="dxa"/>
            <w:vAlign w:val="center"/>
          </w:tcPr>
          <w:p w14:paraId="3DE0964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Initial contract defined</w:t>
            </w:r>
          </w:p>
        </w:tc>
      </w:tr>
      <w:tr w:rsidR="00B64B1A" w14:paraId="58820791" w14:textId="77777777">
        <w:trPr>
          <w:jc w:val="center"/>
        </w:trPr>
        <w:tc>
          <w:tcPr>
            <w:tcW w:w="5112" w:type="dxa"/>
            <w:vAlign w:val="center"/>
          </w:tcPr>
          <w:p w14:paraId="2F3D8992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UI direction</w:t>
            </w:r>
          </w:p>
        </w:tc>
        <w:tc>
          <w:tcPr>
            <w:tcW w:w="5112" w:type="dxa"/>
            <w:vAlign w:val="center"/>
          </w:tcPr>
          <w:p w14:paraId="66D37024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Customer + vendor mockups created</w:t>
            </w:r>
          </w:p>
        </w:tc>
      </w:tr>
      <w:tr w:rsidR="00B64B1A" w14:paraId="402290E7" w14:textId="77777777">
        <w:trPr>
          <w:jc w:val="center"/>
        </w:trPr>
        <w:tc>
          <w:tcPr>
            <w:tcW w:w="5112" w:type="dxa"/>
            <w:vAlign w:val="center"/>
          </w:tcPr>
          <w:p w14:paraId="0F69347F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Open decisions</w:t>
            </w:r>
          </w:p>
        </w:tc>
        <w:tc>
          <w:tcPr>
            <w:tcW w:w="5112" w:type="dxa"/>
            <w:vAlign w:val="center"/>
          </w:tcPr>
          <w:p w14:paraId="520FB86A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Listed</w:t>
            </w:r>
          </w:p>
        </w:tc>
      </w:tr>
      <w:tr w:rsidR="00B64B1A" w14:paraId="74644002" w14:textId="77777777">
        <w:trPr>
          <w:jc w:val="center"/>
        </w:trPr>
        <w:tc>
          <w:tcPr>
            <w:tcW w:w="5112" w:type="dxa"/>
            <w:vAlign w:val="center"/>
          </w:tcPr>
          <w:p w14:paraId="091DB1F5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Coding</w:t>
            </w:r>
          </w:p>
        </w:tc>
        <w:tc>
          <w:tcPr>
            <w:tcW w:w="5112" w:type="dxa"/>
            <w:vAlign w:val="center"/>
          </w:tcPr>
          <w:p w14:paraId="5340B4C8" w14:textId="77777777" w:rsidR="00B64B1A" w:rsidRDefault="00000000">
            <w:pPr>
              <w:rPr>
                <w:rFonts w:hint="eastAsia"/>
              </w:rPr>
            </w:pPr>
            <w:r>
              <w:rPr>
                <w:sz w:val="17"/>
              </w:rPr>
              <w:t>Should begin after final design/technical decisions</w:t>
            </w:r>
          </w:p>
        </w:tc>
      </w:tr>
    </w:tbl>
    <w:p w14:paraId="44F88762" w14:textId="77777777" w:rsidR="00B64B1A" w:rsidRDefault="00B64B1A">
      <w:pPr>
        <w:rPr>
          <w:rFonts w:hint="eastAsia"/>
        </w:rPr>
      </w:pPr>
    </w:p>
    <w:p w14:paraId="0D6EA1C8" w14:textId="77777777" w:rsidR="00B64B1A" w:rsidRDefault="00000000">
      <w:pPr>
        <w:pStyle w:val="Heading1"/>
      </w:pPr>
      <w:r>
        <w:t>29. Product Requirements Boundary</w:t>
      </w:r>
    </w:p>
    <w:p w14:paraId="68412DB3" w14:textId="77777777" w:rsidR="00B64B1A" w:rsidRDefault="00000000">
      <w:pPr>
        <w:rPr>
          <w:rFonts w:hint="eastAsia"/>
        </w:rPr>
      </w:pPr>
      <w:r>
        <w:t>This document defines the product requirements only: users, screens, features, workflows, business rules, scope, MVP, and future product direction. Technology, backend, database, APIs, hosting, authentication implementation, payment provider, and deployment decisions will be documented separately.</w:t>
      </w:r>
    </w:p>
    <w:sectPr w:rsidR="00B64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014714">
    <w:abstractNumId w:val="8"/>
  </w:num>
  <w:num w:numId="2" w16cid:durableId="1323197993">
    <w:abstractNumId w:val="6"/>
  </w:num>
  <w:num w:numId="3" w16cid:durableId="739718555">
    <w:abstractNumId w:val="5"/>
  </w:num>
  <w:num w:numId="4" w16cid:durableId="1852407191">
    <w:abstractNumId w:val="4"/>
  </w:num>
  <w:num w:numId="5" w16cid:durableId="215239502">
    <w:abstractNumId w:val="7"/>
  </w:num>
  <w:num w:numId="6" w16cid:durableId="1616521420">
    <w:abstractNumId w:val="3"/>
  </w:num>
  <w:num w:numId="7" w16cid:durableId="1921602194">
    <w:abstractNumId w:val="2"/>
  </w:num>
  <w:num w:numId="8" w16cid:durableId="1790928169">
    <w:abstractNumId w:val="1"/>
  </w:num>
  <w:num w:numId="9" w16cid:durableId="5153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192"/>
    <w:rsid w:val="0029639D"/>
    <w:rsid w:val="00326F90"/>
    <w:rsid w:val="0070205B"/>
    <w:rsid w:val="00AA1D8D"/>
    <w:rsid w:val="00B47730"/>
    <w:rsid w:val="00B64B1A"/>
    <w:rsid w:val="00BA03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7DDFE2"/>
  <w14:defaultImageDpi w14:val="300"/>
  <w15:docId w15:val="{FD4A3EAB-2254-4ABC-8882-FF9A4502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3284</Words>
  <Characters>18721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Mahesh Jagzap</cp:lastModifiedBy>
  <cp:revision>2</cp:revision>
  <dcterms:created xsi:type="dcterms:W3CDTF">2013-12-23T23:15:00Z</dcterms:created>
  <dcterms:modified xsi:type="dcterms:W3CDTF">2026-10-01T12:59:00Z</dcterms:modified>
  <cp:category/>
</cp:coreProperties>
</file>