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842E03" w14:textId="77777777" w:rsidR="006D51A9" w:rsidRDefault="006D51A9">
      <w:r>
        <w:rPr>
          <w:noProof/>
        </w:rPr>
        <w:drawing>
          <wp:inline distT="0" distB="0" distL="0" distR="0" wp14:anchorId="28A0A462" wp14:editId="35CF1606">
            <wp:extent cx="5943600" cy="2527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527935"/>
                    </a:xfrm>
                    <a:prstGeom prst="rect">
                      <a:avLst/>
                    </a:prstGeom>
                  </pic:spPr>
                </pic:pic>
              </a:graphicData>
            </a:graphic>
          </wp:inline>
        </w:drawing>
      </w:r>
    </w:p>
    <w:p w14:paraId="52E63761" w14:textId="77777777" w:rsidR="006D51A9" w:rsidRDefault="006D51A9"/>
    <w:p w14:paraId="64E75BAD" w14:textId="77777777" w:rsidR="006D51A9" w:rsidRPr="006D51A9" w:rsidRDefault="006D51A9" w:rsidP="006D51A9">
      <w:pPr>
        <w:shd w:val="clear" w:color="auto" w:fill="FFFFFF"/>
        <w:spacing w:after="120" w:line="240" w:lineRule="auto"/>
        <w:jc w:val="right"/>
        <w:rPr>
          <w:rFonts w:ascii="Arial" w:eastAsia="Times New Roman" w:hAnsi="Arial" w:cs="Arial"/>
          <w:color w:val="000000"/>
          <w:sz w:val="21"/>
          <w:szCs w:val="21"/>
        </w:rPr>
      </w:pPr>
      <w:r w:rsidRPr="006D51A9">
        <w:rPr>
          <w:rFonts w:ascii="Arial" w:eastAsia="Times New Roman" w:hAnsi="Arial" w:cs="Arial"/>
          <w:color w:val="000000"/>
          <w:sz w:val="21"/>
          <w:szCs w:val="21"/>
        </w:rPr>
        <w:t>Time Remaining: </w:t>
      </w:r>
      <w:r w:rsidRPr="006D51A9">
        <w:rPr>
          <w:rFonts w:ascii="Arial" w:eastAsia="Times New Roman" w:hAnsi="Arial" w:cs="Arial"/>
          <w:b/>
          <w:bCs/>
          <w:color w:val="000000"/>
          <w:sz w:val="24"/>
          <w:szCs w:val="24"/>
        </w:rPr>
        <w:t>00:58:32</w:t>
      </w:r>
    </w:p>
    <w:p w14:paraId="1AB4FB14" w14:textId="77777777" w:rsidR="006D51A9" w:rsidRPr="006D51A9" w:rsidRDefault="006D51A9" w:rsidP="006D51A9">
      <w:pPr>
        <w:shd w:val="clear" w:color="auto" w:fill="FFFFFF"/>
        <w:spacing w:after="120" w:line="240" w:lineRule="auto"/>
        <w:rPr>
          <w:rFonts w:ascii="Arial" w:eastAsia="Times New Roman" w:hAnsi="Arial" w:cs="Arial"/>
          <w:color w:val="000000"/>
          <w:sz w:val="21"/>
          <w:szCs w:val="21"/>
        </w:rPr>
      </w:pPr>
      <w:r w:rsidRPr="006D51A9">
        <w:rPr>
          <w:rFonts w:ascii="Arial" w:eastAsia="Times New Roman" w:hAnsi="Arial" w:cs="Arial"/>
          <w:color w:val="000000"/>
          <w:sz w:val="21"/>
          <w:szCs w:val="21"/>
        </w:rPr>
        <w:t>Which of the following job roles will be affected when using a managed service for Map Reduce operations versus installing and manually setting up a Hadoop cluster in a set of provisioned VMs?</w:t>
      </w:r>
    </w:p>
    <w:p w14:paraId="2C10F214" w14:textId="3359A03F" w:rsidR="006D51A9" w:rsidRPr="006D51A9" w:rsidRDefault="006D51A9" w:rsidP="006D51A9">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6D51A9">
        <w:rPr>
          <w:rFonts w:ascii="Arial" w:eastAsia="Times New Roman" w:hAnsi="Arial" w:cs="Arial"/>
          <w:color w:val="000000"/>
          <w:sz w:val="21"/>
          <w:szCs w:val="21"/>
          <w:bdr w:val="none" w:sz="0" w:space="0" w:color="auto" w:frame="1"/>
        </w:rPr>
        <w:object w:dxaOrig="360" w:dyaOrig="312" w14:anchorId="648CB6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8pt;height:15.7pt" o:ole="">
            <v:imagedata r:id="rId5" o:title=""/>
          </v:shape>
          <w:control r:id="rId6" w:name="DefaultOcxName" w:shapeid="_x0000_i1034"/>
        </w:object>
      </w:r>
    </w:p>
    <w:p w14:paraId="2123AB81" w14:textId="77777777" w:rsidR="006D51A9" w:rsidRPr="006D51A9" w:rsidRDefault="006D51A9" w:rsidP="006D51A9">
      <w:pPr>
        <w:shd w:val="clear" w:color="auto" w:fill="FFFFFF"/>
        <w:spacing w:after="0" w:line="240" w:lineRule="auto"/>
        <w:textAlignment w:val="top"/>
        <w:rPr>
          <w:rFonts w:ascii="Times New Roman" w:eastAsia="Times New Roman" w:hAnsi="Times New Roman" w:cs="Times New Roman"/>
          <w:sz w:val="24"/>
          <w:szCs w:val="24"/>
        </w:rPr>
      </w:pPr>
      <w:r w:rsidRPr="006D51A9">
        <w:rPr>
          <w:rFonts w:ascii="Arial" w:eastAsia="Times New Roman" w:hAnsi="Arial" w:cs="Arial"/>
          <w:color w:val="000000"/>
          <w:sz w:val="21"/>
          <w:szCs w:val="21"/>
        </w:rPr>
        <w:t>System Administrator</w:t>
      </w:r>
    </w:p>
    <w:p w14:paraId="70773D37" w14:textId="6FD1B95E" w:rsidR="006D51A9" w:rsidRPr="006D51A9" w:rsidRDefault="006D51A9" w:rsidP="006D51A9">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6D51A9">
        <w:rPr>
          <w:rFonts w:ascii="Arial" w:eastAsia="Times New Roman" w:hAnsi="Arial" w:cs="Arial"/>
          <w:color w:val="000000"/>
          <w:sz w:val="21"/>
          <w:szCs w:val="21"/>
          <w:bdr w:val="none" w:sz="0" w:space="0" w:color="auto" w:frame="1"/>
        </w:rPr>
        <w:object w:dxaOrig="360" w:dyaOrig="312" w14:anchorId="0543246D">
          <v:shape id="_x0000_i1037" type="#_x0000_t75" style="width:18pt;height:15.7pt" o:ole="">
            <v:imagedata r:id="rId5" o:title=""/>
          </v:shape>
          <w:control r:id="rId7" w:name="DefaultOcxName1" w:shapeid="_x0000_i1037"/>
        </w:object>
      </w:r>
    </w:p>
    <w:p w14:paraId="29746084" w14:textId="77777777" w:rsidR="006D51A9" w:rsidRPr="006D51A9" w:rsidRDefault="006D51A9" w:rsidP="006D51A9">
      <w:pPr>
        <w:shd w:val="clear" w:color="auto" w:fill="FFFFFF"/>
        <w:spacing w:after="0" w:line="240" w:lineRule="auto"/>
        <w:textAlignment w:val="top"/>
        <w:rPr>
          <w:rFonts w:ascii="Times New Roman" w:eastAsia="Times New Roman" w:hAnsi="Times New Roman" w:cs="Times New Roman"/>
          <w:sz w:val="24"/>
          <w:szCs w:val="24"/>
        </w:rPr>
      </w:pPr>
      <w:r w:rsidRPr="006D51A9">
        <w:rPr>
          <w:rFonts w:ascii="Arial" w:eastAsia="Times New Roman" w:hAnsi="Arial" w:cs="Arial"/>
          <w:color w:val="000000"/>
          <w:sz w:val="21"/>
          <w:szCs w:val="21"/>
        </w:rPr>
        <w:t>Data Scientist</w:t>
      </w:r>
    </w:p>
    <w:p w14:paraId="70A77367" w14:textId="5D1F21D0" w:rsidR="006D51A9" w:rsidRPr="006D51A9" w:rsidRDefault="006D51A9" w:rsidP="006D51A9">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6D51A9">
        <w:rPr>
          <w:rFonts w:ascii="Arial" w:eastAsia="Times New Roman" w:hAnsi="Arial" w:cs="Arial"/>
          <w:color w:val="000000"/>
          <w:sz w:val="21"/>
          <w:szCs w:val="21"/>
          <w:bdr w:val="none" w:sz="0" w:space="0" w:color="auto" w:frame="1"/>
        </w:rPr>
        <w:object w:dxaOrig="360" w:dyaOrig="312" w14:anchorId="7BD912BB">
          <v:shape id="_x0000_i1040" type="#_x0000_t75" style="width:18pt;height:15.7pt" o:ole="">
            <v:imagedata r:id="rId5" o:title=""/>
          </v:shape>
          <w:control r:id="rId8" w:name="DefaultOcxName2" w:shapeid="_x0000_i1040"/>
        </w:object>
      </w:r>
    </w:p>
    <w:p w14:paraId="6303333F" w14:textId="77777777" w:rsidR="006D51A9" w:rsidRPr="006D51A9" w:rsidRDefault="006D51A9" w:rsidP="006D51A9">
      <w:pPr>
        <w:shd w:val="clear" w:color="auto" w:fill="FFFFFF"/>
        <w:spacing w:after="0" w:line="240" w:lineRule="auto"/>
        <w:textAlignment w:val="top"/>
        <w:rPr>
          <w:rFonts w:ascii="Times New Roman" w:eastAsia="Times New Roman" w:hAnsi="Times New Roman" w:cs="Times New Roman"/>
          <w:sz w:val="24"/>
          <w:szCs w:val="24"/>
        </w:rPr>
      </w:pPr>
      <w:r w:rsidRPr="006D51A9">
        <w:rPr>
          <w:rFonts w:ascii="Arial" w:eastAsia="Times New Roman" w:hAnsi="Arial" w:cs="Arial"/>
          <w:color w:val="000000"/>
          <w:sz w:val="21"/>
          <w:szCs w:val="21"/>
        </w:rPr>
        <w:t>Business Analyst</w:t>
      </w:r>
    </w:p>
    <w:p w14:paraId="0CD1E968" w14:textId="59AB5691" w:rsidR="006D51A9" w:rsidRPr="006D51A9" w:rsidRDefault="006D51A9" w:rsidP="006D51A9">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6D51A9">
        <w:rPr>
          <w:rFonts w:ascii="Arial" w:eastAsia="Times New Roman" w:hAnsi="Arial" w:cs="Arial"/>
          <w:color w:val="000000"/>
          <w:sz w:val="21"/>
          <w:szCs w:val="21"/>
          <w:bdr w:val="none" w:sz="0" w:space="0" w:color="auto" w:frame="1"/>
        </w:rPr>
        <w:object w:dxaOrig="360" w:dyaOrig="312" w14:anchorId="51B0856C">
          <v:shape id="_x0000_i1043" type="#_x0000_t75" style="width:18pt;height:15.7pt" o:ole="">
            <v:imagedata r:id="rId5" o:title=""/>
          </v:shape>
          <w:control r:id="rId9" w:name="DefaultOcxName3" w:shapeid="_x0000_i1043"/>
        </w:object>
      </w:r>
    </w:p>
    <w:p w14:paraId="6BF3F55F" w14:textId="77777777" w:rsidR="006D51A9" w:rsidRPr="006D51A9" w:rsidRDefault="006D51A9" w:rsidP="006D51A9">
      <w:pPr>
        <w:shd w:val="clear" w:color="auto" w:fill="FFFFFF"/>
        <w:spacing w:after="0" w:line="240" w:lineRule="auto"/>
        <w:textAlignment w:val="top"/>
        <w:rPr>
          <w:rFonts w:ascii="Times New Roman" w:eastAsia="Times New Roman" w:hAnsi="Times New Roman" w:cs="Times New Roman"/>
          <w:sz w:val="24"/>
          <w:szCs w:val="24"/>
        </w:rPr>
      </w:pPr>
      <w:r w:rsidRPr="006D51A9">
        <w:rPr>
          <w:rFonts w:ascii="Arial" w:eastAsia="Times New Roman" w:hAnsi="Arial" w:cs="Arial"/>
          <w:color w:val="000000"/>
          <w:sz w:val="21"/>
          <w:szCs w:val="21"/>
        </w:rPr>
        <w:t>Data Architect</w:t>
      </w:r>
    </w:p>
    <w:p w14:paraId="09193F5E" w14:textId="0F49AC78" w:rsidR="006D51A9" w:rsidRDefault="006D51A9"/>
    <w:p w14:paraId="186A1F15" w14:textId="691AA0F7" w:rsidR="006D51A9" w:rsidRDefault="006D51A9">
      <w:r>
        <w:rPr>
          <w:noProof/>
        </w:rPr>
        <w:drawing>
          <wp:inline distT="0" distB="0" distL="0" distR="0" wp14:anchorId="636E4066" wp14:editId="23B4C5F2">
            <wp:extent cx="5943600" cy="2562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62860"/>
                    </a:xfrm>
                    <a:prstGeom prst="rect">
                      <a:avLst/>
                    </a:prstGeom>
                  </pic:spPr>
                </pic:pic>
              </a:graphicData>
            </a:graphic>
          </wp:inline>
        </w:drawing>
      </w:r>
    </w:p>
    <w:p w14:paraId="3D9E0B95" w14:textId="021362F9" w:rsidR="006D51A9" w:rsidRDefault="006D51A9"/>
    <w:p w14:paraId="3CC8AC8B" w14:textId="316E4A8F" w:rsidR="006D51A9" w:rsidRDefault="006D51A9">
      <w:r>
        <w:rPr>
          <w:noProof/>
        </w:rPr>
        <w:lastRenderedPageBreak/>
        <w:drawing>
          <wp:inline distT="0" distB="0" distL="0" distR="0" wp14:anchorId="3651FBEB" wp14:editId="652E0478">
            <wp:extent cx="5943600" cy="25698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69845"/>
                    </a:xfrm>
                    <a:prstGeom prst="rect">
                      <a:avLst/>
                    </a:prstGeom>
                  </pic:spPr>
                </pic:pic>
              </a:graphicData>
            </a:graphic>
          </wp:inline>
        </w:drawing>
      </w:r>
    </w:p>
    <w:p w14:paraId="6F2F170E" w14:textId="74D6403B" w:rsidR="006D51A9" w:rsidRDefault="006D51A9"/>
    <w:p w14:paraId="5A6B104B" w14:textId="5E4A8F96" w:rsidR="006D51A9" w:rsidRDefault="006D51A9">
      <w:r>
        <w:rPr>
          <w:noProof/>
        </w:rPr>
        <w:drawing>
          <wp:inline distT="0" distB="0" distL="0" distR="0" wp14:anchorId="0897F346" wp14:editId="12C658D5">
            <wp:extent cx="5943600" cy="2540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0635"/>
                    </a:xfrm>
                    <a:prstGeom prst="rect">
                      <a:avLst/>
                    </a:prstGeom>
                  </pic:spPr>
                </pic:pic>
              </a:graphicData>
            </a:graphic>
          </wp:inline>
        </w:drawing>
      </w:r>
    </w:p>
    <w:p w14:paraId="6D735946" w14:textId="5F674303" w:rsidR="006D51A9" w:rsidRDefault="006D51A9"/>
    <w:p w14:paraId="1782B83D" w14:textId="6F9CDB2A" w:rsidR="006D51A9" w:rsidRDefault="006D51A9">
      <w:r>
        <w:rPr>
          <w:noProof/>
        </w:rPr>
        <w:lastRenderedPageBreak/>
        <w:drawing>
          <wp:inline distT="0" distB="0" distL="0" distR="0" wp14:anchorId="74936A45" wp14:editId="75F914B8">
            <wp:extent cx="5943600" cy="25279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27935"/>
                    </a:xfrm>
                    <a:prstGeom prst="rect">
                      <a:avLst/>
                    </a:prstGeom>
                  </pic:spPr>
                </pic:pic>
              </a:graphicData>
            </a:graphic>
          </wp:inline>
        </w:drawing>
      </w:r>
    </w:p>
    <w:p w14:paraId="6F90E04D" w14:textId="0DD07BEA" w:rsidR="006D51A9" w:rsidRDefault="006D51A9"/>
    <w:p w14:paraId="122E6686" w14:textId="0BCE10F2" w:rsidR="006D51A9" w:rsidRDefault="006D51A9">
      <w:r>
        <w:rPr>
          <w:noProof/>
        </w:rPr>
        <w:drawing>
          <wp:inline distT="0" distB="0" distL="0" distR="0" wp14:anchorId="66280D49" wp14:editId="116C88F0">
            <wp:extent cx="5943600" cy="2369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69820"/>
                    </a:xfrm>
                    <a:prstGeom prst="rect">
                      <a:avLst/>
                    </a:prstGeom>
                  </pic:spPr>
                </pic:pic>
              </a:graphicData>
            </a:graphic>
          </wp:inline>
        </w:drawing>
      </w:r>
    </w:p>
    <w:p w14:paraId="7B6CB867" w14:textId="1C4B8E89" w:rsidR="006D51A9" w:rsidRDefault="006D51A9">
      <w:r>
        <w:rPr>
          <w:noProof/>
        </w:rPr>
        <w:drawing>
          <wp:inline distT="0" distB="0" distL="0" distR="0" wp14:anchorId="408C5F55" wp14:editId="1E6B7A9D">
            <wp:extent cx="5943600" cy="2599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9055"/>
                    </a:xfrm>
                    <a:prstGeom prst="rect">
                      <a:avLst/>
                    </a:prstGeom>
                  </pic:spPr>
                </pic:pic>
              </a:graphicData>
            </a:graphic>
          </wp:inline>
        </w:drawing>
      </w:r>
    </w:p>
    <w:p w14:paraId="19A7EBC6" w14:textId="7F335189" w:rsidR="006D51A9" w:rsidRDefault="006D51A9">
      <w:r>
        <w:rPr>
          <w:noProof/>
        </w:rPr>
        <w:lastRenderedPageBreak/>
        <w:drawing>
          <wp:inline distT="0" distB="0" distL="0" distR="0" wp14:anchorId="2C77CD7A" wp14:editId="68D99B9A">
            <wp:extent cx="5943600" cy="2342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42515"/>
                    </a:xfrm>
                    <a:prstGeom prst="rect">
                      <a:avLst/>
                    </a:prstGeom>
                  </pic:spPr>
                </pic:pic>
              </a:graphicData>
            </a:graphic>
          </wp:inline>
        </w:drawing>
      </w:r>
    </w:p>
    <w:p w14:paraId="6ECBF8DE" w14:textId="4166760B" w:rsidR="006D51A9" w:rsidRDefault="006D51A9">
      <w:r>
        <w:rPr>
          <w:noProof/>
        </w:rPr>
        <w:drawing>
          <wp:inline distT="0" distB="0" distL="0" distR="0" wp14:anchorId="1A61F169" wp14:editId="3520ABAA">
            <wp:extent cx="5943600" cy="23945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94585"/>
                    </a:xfrm>
                    <a:prstGeom prst="rect">
                      <a:avLst/>
                    </a:prstGeom>
                  </pic:spPr>
                </pic:pic>
              </a:graphicData>
            </a:graphic>
          </wp:inline>
        </w:drawing>
      </w:r>
    </w:p>
    <w:p w14:paraId="12CB634F" w14:textId="695CEE8C" w:rsidR="006D51A9" w:rsidRDefault="006D51A9">
      <w:r>
        <w:rPr>
          <w:noProof/>
        </w:rPr>
        <w:drawing>
          <wp:inline distT="0" distB="0" distL="0" distR="0" wp14:anchorId="1021A58C" wp14:editId="653CD24E">
            <wp:extent cx="5943600" cy="2332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32990"/>
                    </a:xfrm>
                    <a:prstGeom prst="rect">
                      <a:avLst/>
                    </a:prstGeom>
                  </pic:spPr>
                </pic:pic>
              </a:graphicData>
            </a:graphic>
          </wp:inline>
        </w:drawing>
      </w:r>
    </w:p>
    <w:p w14:paraId="2D386680" w14:textId="4024CBA3" w:rsidR="006D51A9" w:rsidRDefault="006D51A9">
      <w:r>
        <w:rPr>
          <w:noProof/>
        </w:rPr>
        <w:lastRenderedPageBreak/>
        <w:drawing>
          <wp:inline distT="0" distB="0" distL="0" distR="0" wp14:anchorId="091008D0" wp14:editId="786119B9">
            <wp:extent cx="5943600" cy="24904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90470"/>
                    </a:xfrm>
                    <a:prstGeom prst="rect">
                      <a:avLst/>
                    </a:prstGeom>
                  </pic:spPr>
                </pic:pic>
              </a:graphicData>
            </a:graphic>
          </wp:inline>
        </w:drawing>
      </w:r>
    </w:p>
    <w:p w14:paraId="5EA508C0" w14:textId="3D91EE6C" w:rsidR="006D51A9" w:rsidRDefault="00D13025">
      <w:r>
        <w:rPr>
          <w:noProof/>
        </w:rPr>
        <w:drawing>
          <wp:inline distT="0" distB="0" distL="0" distR="0" wp14:anchorId="1ECDBBE3" wp14:editId="3E6180AB">
            <wp:extent cx="5943600" cy="2729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29865"/>
                    </a:xfrm>
                    <a:prstGeom prst="rect">
                      <a:avLst/>
                    </a:prstGeom>
                  </pic:spPr>
                </pic:pic>
              </a:graphicData>
            </a:graphic>
          </wp:inline>
        </w:drawing>
      </w:r>
    </w:p>
    <w:p w14:paraId="227477F5" w14:textId="05D9E7B2" w:rsidR="00D13025" w:rsidRDefault="00D13025">
      <w:r>
        <w:rPr>
          <w:noProof/>
        </w:rPr>
        <w:lastRenderedPageBreak/>
        <w:drawing>
          <wp:inline distT="0" distB="0" distL="0" distR="0" wp14:anchorId="0F446B0D" wp14:editId="2275375E">
            <wp:extent cx="5943600" cy="29819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81960"/>
                    </a:xfrm>
                    <a:prstGeom prst="rect">
                      <a:avLst/>
                    </a:prstGeom>
                  </pic:spPr>
                </pic:pic>
              </a:graphicData>
            </a:graphic>
          </wp:inline>
        </w:drawing>
      </w:r>
    </w:p>
    <w:p w14:paraId="139A4346" w14:textId="4CB73D9C" w:rsidR="00D13025" w:rsidRDefault="00D13025">
      <w:r>
        <w:rPr>
          <w:noProof/>
        </w:rPr>
        <w:drawing>
          <wp:inline distT="0" distB="0" distL="0" distR="0" wp14:anchorId="7F415BE4" wp14:editId="15C1F3EB">
            <wp:extent cx="5943600" cy="3856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56990"/>
                    </a:xfrm>
                    <a:prstGeom prst="rect">
                      <a:avLst/>
                    </a:prstGeom>
                  </pic:spPr>
                </pic:pic>
              </a:graphicData>
            </a:graphic>
          </wp:inline>
        </w:drawing>
      </w:r>
    </w:p>
    <w:p w14:paraId="2CC36F34" w14:textId="030099DB" w:rsidR="00D13025" w:rsidRDefault="00D13025">
      <w:r>
        <w:rPr>
          <w:noProof/>
        </w:rPr>
        <w:lastRenderedPageBreak/>
        <w:drawing>
          <wp:inline distT="0" distB="0" distL="0" distR="0" wp14:anchorId="7F53D2CB" wp14:editId="2D431EC8">
            <wp:extent cx="5943600" cy="3034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34030"/>
                    </a:xfrm>
                    <a:prstGeom prst="rect">
                      <a:avLst/>
                    </a:prstGeom>
                  </pic:spPr>
                </pic:pic>
              </a:graphicData>
            </a:graphic>
          </wp:inline>
        </w:drawing>
      </w:r>
    </w:p>
    <w:p w14:paraId="491B06B4" w14:textId="0358494E" w:rsidR="00D13025" w:rsidRDefault="00D13025">
      <w:r>
        <w:rPr>
          <w:noProof/>
        </w:rPr>
        <w:drawing>
          <wp:inline distT="0" distB="0" distL="0" distR="0" wp14:anchorId="53C871ED" wp14:editId="391F5DA5">
            <wp:extent cx="5943600" cy="2659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59380"/>
                    </a:xfrm>
                    <a:prstGeom prst="rect">
                      <a:avLst/>
                    </a:prstGeom>
                  </pic:spPr>
                </pic:pic>
              </a:graphicData>
            </a:graphic>
          </wp:inline>
        </w:drawing>
      </w:r>
    </w:p>
    <w:p w14:paraId="6D00D7F3" w14:textId="1EBCD6AC" w:rsidR="00D13025" w:rsidRDefault="00D13025">
      <w:r>
        <w:rPr>
          <w:noProof/>
        </w:rPr>
        <w:lastRenderedPageBreak/>
        <w:drawing>
          <wp:inline distT="0" distB="0" distL="0" distR="0" wp14:anchorId="634F121B" wp14:editId="62ACEAE9">
            <wp:extent cx="5943600" cy="3116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16580"/>
                    </a:xfrm>
                    <a:prstGeom prst="rect">
                      <a:avLst/>
                    </a:prstGeom>
                  </pic:spPr>
                </pic:pic>
              </a:graphicData>
            </a:graphic>
          </wp:inline>
        </w:drawing>
      </w:r>
    </w:p>
    <w:p w14:paraId="4D8438C9" w14:textId="3C87C4DE" w:rsidR="00D13025" w:rsidRDefault="00D13025">
      <w:r>
        <w:rPr>
          <w:noProof/>
        </w:rPr>
        <w:drawing>
          <wp:inline distT="0" distB="0" distL="0" distR="0" wp14:anchorId="4D4C4BD9" wp14:editId="3A28711A">
            <wp:extent cx="5943600" cy="2927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27350"/>
                    </a:xfrm>
                    <a:prstGeom prst="rect">
                      <a:avLst/>
                    </a:prstGeom>
                  </pic:spPr>
                </pic:pic>
              </a:graphicData>
            </a:graphic>
          </wp:inline>
        </w:drawing>
      </w:r>
    </w:p>
    <w:p w14:paraId="3F984AFF" w14:textId="27B0EE6F" w:rsidR="00D13025" w:rsidRDefault="00D13025">
      <w:r>
        <w:rPr>
          <w:noProof/>
        </w:rPr>
        <w:lastRenderedPageBreak/>
        <w:drawing>
          <wp:inline distT="0" distB="0" distL="0" distR="0" wp14:anchorId="1119AC69" wp14:editId="6970CE8D">
            <wp:extent cx="5943600" cy="26041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04135"/>
                    </a:xfrm>
                    <a:prstGeom prst="rect">
                      <a:avLst/>
                    </a:prstGeom>
                  </pic:spPr>
                </pic:pic>
              </a:graphicData>
            </a:graphic>
          </wp:inline>
        </w:drawing>
      </w:r>
    </w:p>
    <w:p w14:paraId="49B7F1CA" w14:textId="284F888E" w:rsidR="00D13025" w:rsidRDefault="00D13025">
      <w:r>
        <w:rPr>
          <w:noProof/>
        </w:rPr>
        <w:drawing>
          <wp:inline distT="0" distB="0" distL="0" distR="0" wp14:anchorId="39EAFD2D" wp14:editId="744F7BDB">
            <wp:extent cx="5943600" cy="2318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18385"/>
                    </a:xfrm>
                    <a:prstGeom prst="rect">
                      <a:avLst/>
                    </a:prstGeom>
                  </pic:spPr>
                </pic:pic>
              </a:graphicData>
            </a:graphic>
          </wp:inline>
        </w:drawing>
      </w:r>
    </w:p>
    <w:p w14:paraId="0E367D24" w14:textId="093B632D" w:rsidR="00D13025" w:rsidRDefault="00D13025"/>
    <w:p w14:paraId="46585E55" w14:textId="25425B92" w:rsidR="00D13025" w:rsidRDefault="00D13025">
      <w:r>
        <w:rPr>
          <w:noProof/>
        </w:rPr>
        <w:lastRenderedPageBreak/>
        <w:drawing>
          <wp:inline distT="0" distB="0" distL="0" distR="0" wp14:anchorId="03A3F926" wp14:editId="1E5E5DD4">
            <wp:extent cx="5943600" cy="29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71800"/>
                    </a:xfrm>
                    <a:prstGeom prst="rect">
                      <a:avLst/>
                    </a:prstGeom>
                  </pic:spPr>
                </pic:pic>
              </a:graphicData>
            </a:graphic>
          </wp:inline>
        </w:drawing>
      </w:r>
    </w:p>
    <w:p w14:paraId="7DBFA370" w14:textId="28CB5038" w:rsidR="00D13025" w:rsidRDefault="0044119B">
      <w:r>
        <w:rPr>
          <w:noProof/>
        </w:rPr>
        <w:drawing>
          <wp:inline distT="0" distB="0" distL="0" distR="0" wp14:anchorId="71B42C87" wp14:editId="7B6690BB">
            <wp:extent cx="5943600" cy="30651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65145"/>
                    </a:xfrm>
                    <a:prstGeom prst="rect">
                      <a:avLst/>
                    </a:prstGeom>
                  </pic:spPr>
                </pic:pic>
              </a:graphicData>
            </a:graphic>
          </wp:inline>
        </w:drawing>
      </w:r>
    </w:p>
    <w:p w14:paraId="1AD1389B" w14:textId="6D71BE97" w:rsidR="0044119B" w:rsidRDefault="0044119B">
      <w:r>
        <w:rPr>
          <w:noProof/>
        </w:rPr>
        <w:lastRenderedPageBreak/>
        <w:drawing>
          <wp:inline distT="0" distB="0" distL="0" distR="0" wp14:anchorId="2BBC60B5" wp14:editId="0DB4D590">
            <wp:extent cx="5943600" cy="2999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99105"/>
                    </a:xfrm>
                    <a:prstGeom prst="rect">
                      <a:avLst/>
                    </a:prstGeom>
                  </pic:spPr>
                </pic:pic>
              </a:graphicData>
            </a:graphic>
          </wp:inline>
        </w:drawing>
      </w:r>
    </w:p>
    <w:p w14:paraId="3FA9996C" w14:textId="20B3567E" w:rsidR="0044119B" w:rsidRDefault="0044119B">
      <w:r>
        <w:rPr>
          <w:noProof/>
        </w:rPr>
        <w:drawing>
          <wp:inline distT="0" distB="0" distL="0" distR="0" wp14:anchorId="50A35F69" wp14:editId="3446F1B4">
            <wp:extent cx="5943600" cy="2726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26055"/>
                    </a:xfrm>
                    <a:prstGeom prst="rect">
                      <a:avLst/>
                    </a:prstGeom>
                  </pic:spPr>
                </pic:pic>
              </a:graphicData>
            </a:graphic>
          </wp:inline>
        </w:drawing>
      </w:r>
    </w:p>
    <w:p w14:paraId="1B09D9EC" w14:textId="6B75D156" w:rsidR="0044119B" w:rsidRDefault="0044119B">
      <w:r>
        <w:rPr>
          <w:noProof/>
        </w:rPr>
        <w:lastRenderedPageBreak/>
        <w:drawing>
          <wp:inline distT="0" distB="0" distL="0" distR="0" wp14:anchorId="3C29BB91" wp14:editId="31DE2442">
            <wp:extent cx="5943600" cy="2466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66340"/>
                    </a:xfrm>
                    <a:prstGeom prst="rect">
                      <a:avLst/>
                    </a:prstGeom>
                  </pic:spPr>
                </pic:pic>
              </a:graphicData>
            </a:graphic>
          </wp:inline>
        </w:drawing>
      </w:r>
    </w:p>
    <w:p w14:paraId="21ECC701" w14:textId="139B4775" w:rsidR="00355C11" w:rsidRDefault="00355C11"/>
    <w:p w14:paraId="66B3933A" w14:textId="77777777" w:rsidR="00294F4E" w:rsidRDefault="00294F4E">
      <w:pPr>
        <w:rPr>
          <w:noProof/>
        </w:rPr>
      </w:pPr>
    </w:p>
    <w:p w14:paraId="09999716" w14:textId="77777777" w:rsidR="00294F4E" w:rsidRDefault="00294F4E"/>
    <w:p w14:paraId="65F229BD" w14:textId="77777777" w:rsidR="00294F4E" w:rsidRDefault="00294F4E"/>
    <w:p w14:paraId="03FADF86" w14:textId="77777777" w:rsidR="00294F4E" w:rsidRDefault="00294F4E"/>
    <w:p w14:paraId="47112207" w14:textId="4A5DCDC7" w:rsidR="00355C11" w:rsidRDefault="00355C11">
      <w:r>
        <w:rPr>
          <w:noProof/>
        </w:rPr>
        <w:drawing>
          <wp:inline distT="0" distB="0" distL="0" distR="0" wp14:anchorId="79B77DC1" wp14:editId="732FAB6B">
            <wp:extent cx="5943600" cy="2548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48255"/>
                    </a:xfrm>
                    <a:prstGeom prst="rect">
                      <a:avLst/>
                    </a:prstGeom>
                  </pic:spPr>
                </pic:pic>
              </a:graphicData>
            </a:graphic>
          </wp:inline>
        </w:drawing>
      </w:r>
    </w:p>
    <w:p w14:paraId="0BAC2AAE" w14:textId="66EE1174" w:rsidR="00294F4E" w:rsidRDefault="00294F4E"/>
    <w:p w14:paraId="56206A7A" w14:textId="34A1B445" w:rsidR="00294F4E" w:rsidRDefault="00294F4E"/>
    <w:p w14:paraId="4A284019"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052FE690"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An organization offers an application as a product which uses a large on-premises database server as the backend. They decide to perform a lift-and-shift migration to a cloud environment using the same schema and database engine.</w:t>
      </w:r>
      <w:r w:rsidRPr="00294F4E">
        <w:rPr>
          <w:rFonts w:ascii="Arial" w:eastAsia="Times New Roman" w:hAnsi="Arial" w:cs="Arial"/>
          <w:color w:val="000000"/>
          <w:sz w:val="21"/>
          <w:szCs w:val="21"/>
        </w:rPr>
        <w:br/>
        <w:t>How will the application architecture be affected by this?</w:t>
      </w:r>
    </w:p>
    <w:p w14:paraId="19ACCFDF" w14:textId="60B292B0"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5A26EF41">
          <v:shape id="_x0000_i1344" type="#_x0000_t75" style="width:18pt;height:15.7pt" o:ole="">
            <v:imagedata r:id="rId5" o:title=""/>
          </v:shape>
          <w:control r:id="rId35" w:name="DefaultOcxName100" w:shapeid="_x0000_i1344"/>
        </w:object>
      </w:r>
    </w:p>
    <w:p w14:paraId="15AF6246"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lastRenderedPageBreak/>
        <w:t>A complete overhaul of the database and the application will have to be performed.</w:t>
      </w:r>
    </w:p>
    <w:p w14:paraId="0459DD1E" w14:textId="5345A4BF"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22B5704C">
          <v:shape id="_x0000_i1343" type="#_x0000_t75" style="width:18pt;height:15.7pt" o:ole="">
            <v:imagedata r:id="rId36" o:title=""/>
          </v:shape>
          <w:control r:id="rId37" w:name="DefaultOcxName110" w:shapeid="_x0000_i1343"/>
        </w:object>
      </w:r>
    </w:p>
    <w:p w14:paraId="06847888"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The database connections will have to be redirected to the new endpoints on the cloud deployment, but everything else can remain the same</w:t>
      </w:r>
    </w:p>
    <w:p w14:paraId="2310A877" w14:textId="4592248E"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rPr>
        <w:t>You Selected</w:t>
      </w:r>
      <w:r w:rsidRPr="00294F4E">
        <w:rPr>
          <w:rFonts w:ascii="Arial" w:eastAsia="Times New Roman" w:hAnsi="Arial" w:cs="Arial"/>
          <w:color w:val="000000"/>
          <w:sz w:val="21"/>
          <w:szCs w:val="21"/>
          <w:bdr w:val="none" w:sz="0" w:space="0" w:color="auto" w:frame="1"/>
        </w:rPr>
        <w:object w:dxaOrig="360" w:dyaOrig="312" w14:anchorId="25A1EBBA">
          <v:shape id="_x0000_i1342" type="#_x0000_t75" style="width:18pt;height:15.7pt" o:ole="">
            <v:imagedata r:id="rId5" o:title=""/>
          </v:shape>
          <w:control r:id="rId38" w:name="DefaultOcxName210" w:shapeid="_x0000_i1342"/>
        </w:object>
      </w:r>
    </w:p>
    <w:p w14:paraId="511B9367"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The application will have to be re-written from scratch</w:t>
      </w:r>
    </w:p>
    <w:p w14:paraId="29F2BCC6" w14:textId="38C60133"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4FDD096C">
          <v:shape id="_x0000_i1341" type="#_x0000_t75" style="width:18pt;height:15.7pt" o:ole="">
            <v:imagedata r:id="rId5" o:title=""/>
          </v:shape>
          <w:control r:id="rId39" w:name="DefaultOcxName310" w:shapeid="_x0000_i1341"/>
        </w:object>
      </w:r>
    </w:p>
    <w:p w14:paraId="6040B00D"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The application architecture will have to be replaced to accommodate this change.</w:t>
      </w:r>
    </w:p>
    <w:p w14:paraId="2CAEBE70"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Explanation: Interacting with a cloud database is no different than interacting with an on-premises setup. The same drivers and connection strings will be used, with a different endpoint URL</w:t>
      </w:r>
    </w:p>
    <w:p w14:paraId="46CC8EC0"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2</w:t>
      </w:r>
    </w:p>
    <w:p w14:paraId="308D4134"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360B3F7C"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Which security protocol is most used by cloud providers for authorization?</w:t>
      </w:r>
    </w:p>
    <w:p w14:paraId="688F387C" w14:textId="42EF85EB"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6DBF5FAE">
          <v:shape id="_x0000_i1340" type="#_x0000_t75" style="width:18pt;height:15.7pt" o:ole="">
            <v:imagedata r:id="rId5" o:title=""/>
          </v:shape>
          <w:control r:id="rId40" w:name="DefaultOcxName4" w:shapeid="_x0000_i1340"/>
        </w:object>
      </w:r>
    </w:p>
    <w:p w14:paraId="5976CEFA"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SAML</w:t>
      </w:r>
    </w:p>
    <w:p w14:paraId="3DEF362C" w14:textId="2742D0D1"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61C6822E">
          <v:shape id="_x0000_i1339" type="#_x0000_t75" style="width:18pt;height:15.7pt" o:ole="">
            <v:imagedata r:id="rId5" o:title=""/>
          </v:shape>
          <w:control r:id="rId41" w:name="DefaultOcxName5" w:shapeid="_x0000_i1339"/>
        </w:object>
      </w:r>
    </w:p>
    <w:p w14:paraId="1CFDF84C"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LDAP</w:t>
      </w:r>
    </w:p>
    <w:p w14:paraId="562B4BEE" w14:textId="15D2DD61"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177D152D">
          <v:shape id="_x0000_i1338" type="#_x0000_t75" style="width:18pt;height:15.7pt" o:ole="">
            <v:imagedata r:id="rId36" o:title=""/>
          </v:shape>
          <w:control r:id="rId42" w:name="DefaultOcxName6" w:shapeid="_x0000_i1338"/>
        </w:object>
      </w:r>
    </w:p>
    <w:p w14:paraId="560CDEDF"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OAuth2.0</w:t>
      </w:r>
    </w:p>
    <w:p w14:paraId="46CF030D" w14:textId="1FBF47C1"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rPr>
        <w:t>You Selected</w:t>
      </w:r>
      <w:r w:rsidRPr="00294F4E">
        <w:rPr>
          <w:rFonts w:ascii="Arial" w:eastAsia="Times New Roman" w:hAnsi="Arial" w:cs="Arial"/>
          <w:color w:val="000000"/>
          <w:sz w:val="21"/>
          <w:szCs w:val="21"/>
          <w:bdr w:val="none" w:sz="0" w:space="0" w:color="auto" w:frame="1"/>
        </w:rPr>
        <w:object w:dxaOrig="360" w:dyaOrig="312" w14:anchorId="34A2197E">
          <v:shape id="_x0000_i1337" type="#_x0000_t75" style="width:18pt;height:15.7pt" o:ole="">
            <v:imagedata r:id="rId5" o:title=""/>
          </v:shape>
          <w:control r:id="rId43" w:name="DefaultOcxName7" w:shapeid="_x0000_i1337"/>
        </w:object>
      </w:r>
    </w:p>
    <w:p w14:paraId="0EB4F519"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RADIUS</w:t>
      </w:r>
    </w:p>
    <w:p w14:paraId="4F2B7EB9"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Explanation: OAuth is an open standard used for authenticating users in applications and websites without actually providing the access credentials of the information source</w:t>
      </w:r>
    </w:p>
    <w:p w14:paraId="52A9535A"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3</w:t>
      </w:r>
    </w:p>
    <w:p w14:paraId="44EF7CDC"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3295E39B"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Stateful applications are ideal for horizontal elasticity</w:t>
      </w:r>
    </w:p>
    <w:p w14:paraId="3B49896D" w14:textId="7061996F"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49B8CED0">
          <v:shape id="_x0000_i1336" type="#_x0000_t75" style="width:18pt;height:15.7pt" o:ole="">
            <v:imagedata r:id="rId5" o:title=""/>
          </v:shape>
          <w:control r:id="rId44" w:name="DefaultOcxName8" w:shapeid="_x0000_i1336"/>
        </w:object>
      </w:r>
    </w:p>
    <w:p w14:paraId="0F29E574"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No answer text provided.</w:t>
      </w:r>
    </w:p>
    <w:p w14:paraId="55545839" w14:textId="1B98155D"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51E2EBCF">
          <v:shape id="_x0000_i1335" type="#_x0000_t75" style="width:18pt;height:15.7pt" o:ole="">
            <v:imagedata r:id="rId5" o:title=""/>
          </v:shape>
          <w:control r:id="rId45" w:name="DefaultOcxName9" w:shapeid="_x0000_i1335"/>
        </w:object>
      </w:r>
    </w:p>
    <w:p w14:paraId="1FC96EAE"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No answer text provided.</w:t>
      </w:r>
    </w:p>
    <w:p w14:paraId="0DA7D93D" w14:textId="4114BC04"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097D53C5">
          <v:shape id="_x0000_i1334" type="#_x0000_t75" style="width:18pt;height:15.7pt" o:ole="">
            <v:imagedata r:id="rId5" o:title=""/>
          </v:shape>
          <w:control r:id="rId46" w:name="DefaultOcxName10" w:shapeid="_x0000_i1334"/>
        </w:object>
      </w:r>
    </w:p>
    <w:p w14:paraId="7B45AC55"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True</w:t>
      </w:r>
    </w:p>
    <w:p w14:paraId="3AF13B68" w14:textId="1CC35583"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280371CD">
          <v:shape id="_x0000_i1333" type="#_x0000_t75" style="width:18pt;height:15.7pt" o:ole="">
            <v:imagedata r:id="rId36" o:title=""/>
          </v:shape>
          <w:control r:id="rId47" w:name="DefaultOcxName11" w:shapeid="_x0000_i1333"/>
        </w:object>
      </w:r>
    </w:p>
    <w:p w14:paraId="5380C871"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False</w:t>
      </w:r>
    </w:p>
    <w:p w14:paraId="0E9671B8" w14:textId="77777777" w:rsidR="00294F4E" w:rsidRPr="00294F4E" w:rsidRDefault="00294F4E" w:rsidP="00294F4E">
      <w:pPr>
        <w:shd w:val="clear" w:color="auto" w:fill="FFFFFF"/>
        <w:spacing w:after="0" w:line="240" w:lineRule="auto"/>
        <w:textAlignment w:val="top"/>
        <w:rPr>
          <w:rFonts w:ascii="Arial" w:eastAsia="Times New Roman" w:hAnsi="Arial" w:cs="Arial"/>
          <w:color w:val="000000"/>
          <w:sz w:val="21"/>
          <w:szCs w:val="21"/>
        </w:rPr>
      </w:pPr>
      <w:r w:rsidRPr="00294F4E">
        <w:rPr>
          <w:rFonts w:ascii="Arial" w:eastAsia="Times New Roman" w:hAnsi="Arial" w:cs="Arial"/>
          <w:color w:val="000000"/>
          <w:sz w:val="21"/>
          <w:szCs w:val="21"/>
        </w:rPr>
        <w:t>You Selected</w:t>
      </w:r>
    </w:p>
    <w:p w14:paraId="3C954B14"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Explanation: Stateful applications lead to session affinity, which by its very nature, cannot be used in horizontal elasticity because of the transient nature of the resources created.</w:t>
      </w:r>
    </w:p>
    <w:p w14:paraId="466E10B0"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4</w:t>
      </w:r>
    </w:p>
    <w:p w14:paraId="0783024A"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47FB75E6"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 xml:space="preserve">A school requires a large number of servers to store its employee and student records along with hosting the applications. It has chosen to acquire the infrastructure as a managed service from a cloud </w:t>
      </w:r>
      <w:proofErr w:type="spellStart"/>
      <w:proofErr w:type="gramStart"/>
      <w:r w:rsidRPr="00294F4E">
        <w:rPr>
          <w:rFonts w:ascii="Arial" w:eastAsia="Times New Roman" w:hAnsi="Arial" w:cs="Arial"/>
          <w:color w:val="000000"/>
          <w:sz w:val="21"/>
          <w:szCs w:val="21"/>
        </w:rPr>
        <w:t>provider.Which</w:t>
      </w:r>
      <w:proofErr w:type="spellEnd"/>
      <w:proofErr w:type="gramEnd"/>
      <w:r w:rsidRPr="00294F4E">
        <w:rPr>
          <w:rFonts w:ascii="Arial" w:eastAsia="Times New Roman" w:hAnsi="Arial" w:cs="Arial"/>
          <w:color w:val="000000"/>
          <w:sz w:val="21"/>
          <w:szCs w:val="21"/>
        </w:rPr>
        <w:t xml:space="preserve"> of the following is it completely eliminating by doing this?</w:t>
      </w:r>
    </w:p>
    <w:p w14:paraId="14E6C80E" w14:textId="3A6EAC5B"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27319905">
          <v:shape id="_x0000_i1332" type="#_x0000_t75" style="width:18pt;height:15.7pt" o:ole="">
            <v:imagedata r:id="rId5" o:title=""/>
          </v:shape>
          <w:control r:id="rId48" w:name="DefaultOcxName12" w:shapeid="_x0000_i1332"/>
        </w:object>
      </w:r>
    </w:p>
    <w:p w14:paraId="74959035"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Training costs</w:t>
      </w:r>
    </w:p>
    <w:p w14:paraId="28CA3A44" w14:textId="78EE5F55"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34C81C99">
          <v:shape id="_x0000_i1331" type="#_x0000_t75" style="width:18pt;height:15.7pt" o:ole="">
            <v:imagedata r:id="rId5" o:title=""/>
          </v:shape>
          <w:control r:id="rId49" w:name="DefaultOcxName13" w:shapeid="_x0000_i1331"/>
        </w:object>
      </w:r>
    </w:p>
    <w:p w14:paraId="712A03AA"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Operational Expenditure</w:t>
      </w:r>
    </w:p>
    <w:p w14:paraId="73DB7D1A" w14:textId="78DAB4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7BFDF3DE">
          <v:shape id="_x0000_i1330" type="#_x0000_t75" style="width:18pt;height:15.7pt" o:ole="">
            <v:imagedata r:id="rId5" o:title=""/>
          </v:shape>
          <w:control r:id="rId50" w:name="DefaultOcxName14" w:shapeid="_x0000_i1330"/>
        </w:object>
      </w:r>
    </w:p>
    <w:p w14:paraId="465B4176"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lastRenderedPageBreak/>
        <w:t>Human Resources required</w:t>
      </w:r>
    </w:p>
    <w:p w14:paraId="35EB1ED0" w14:textId="477389BA"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58818721">
          <v:shape id="_x0000_i1329" type="#_x0000_t75" style="width:18pt;height:15.7pt" o:ole="">
            <v:imagedata r:id="rId36" o:title=""/>
          </v:shape>
          <w:control r:id="rId51" w:name="DefaultOcxName15" w:shapeid="_x0000_i1329"/>
        </w:object>
      </w:r>
    </w:p>
    <w:p w14:paraId="1809EE54"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Capital Expenditure</w:t>
      </w:r>
    </w:p>
    <w:p w14:paraId="5008BB0C" w14:textId="77777777" w:rsidR="00294F4E" w:rsidRPr="00294F4E" w:rsidRDefault="00294F4E" w:rsidP="00294F4E">
      <w:pPr>
        <w:shd w:val="clear" w:color="auto" w:fill="FFFFFF"/>
        <w:spacing w:after="0" w:line="240" w:lineRule="auto"/>
        <w:textAlignment w:val="top"/>
        <w:rPr>
          <w:rFonts w:ascii="Arial" w:eastAsia="Times New Roman" w:hAnsi="Arial" w:cs="Arial"/>
          <w:color w:val="000000"/>
          <w:sz w:val="21"/>
          <w:szCs w:val="21"/>
        </w:rPr>
      </w:pPr>
      <w:r w:rsidRPr="00294F4E">
        <w:rPr>
          <w:rFonts w:ascii="Arial" w:eastAsia="Times New Roman" w:hAnsi="Arial" w:cs="Arial"/>
          <w:color w:val="000000"/>
          <w:sz w:val="21"/>
          <w:szCs w:val="21"/>
        </w:rPr>
        <w:t>You Selected</w:t>
      </w:r>
    </w:p>
    <w:p w14:paraId="79FC8D7A"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 xml:space="preserve">Explanation: The school will not have to pay any upfront costs for the infrastructure, therefore no capital is required. The only expenses will be the runtime </w:t>
      </w:r>
      <w:proofErr w:type="gramStart"/>
      <w:r w:rsidRPr="00294F4E">
        <w:rPr>
          <w:rFonts w:ascii="Arial" w:eastAsia="Times New Roman" w:hAnsi="Arial" w:cs="Arial"/>
          <w:color w:val="000000"/>
          <w:sz w:val="21"/>
          <w:szCs w:val="21"/>
        </w:rPr>
        <w:t>expenditure ,</w:t>
      </w:r>
      <w:proofErr w:type="gramEnd"/>
      <w:r w:rsidRPr="00294F4E">
        <w:rPr>
          <w:rFonts w:ascii="Arial" w:eastAsia="Times New Roman" w:hAnsi="Arial" w:cs="Arial"/>
          <w:color w:val="000000"/>
          <w:sz w:val="21"/>
          <w:szCs w:val="21"/>
        </w:rPr>
        <w:t xml:space="preserve"> based on usage, and human resources and their training, which is a one-time minimal cost.</w:t>
      </w:r>
    </w:p>
    <w:p w14:paraId="68CC8485"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5</w:t>
      </w:r>
    </w:p>
    <w:p w14:paraId="0904BE42"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16039896"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 xml:space="preserve">Assume that AWS has a Git-based code repository service called </w:t>
      </w:r>
      <w:proofErr w:type="spellStart"/>
      <w:r w:rsidRPr="00294F4E">
        <w:rPr>
          <w:rFonts w:ascii="Arial" w:eastAsia="Times New Roman" w:hAnsi="Arial" w:cs="Arial"/>
          <w:color w:val="000000"/>
          <w:sz w:val="21"/>
          <w:szCs w:val="21"/>
        </w:rPr>
        <w:t>CodeCommit</w:t>
      </w:r>
      <w:proofErr w:type="spellEnd"/>
      <w:r w:rsidRPr="00294F4E">
        <w:rPr>
          <w:rFonts w:ascii="Arial" w:eastAsia="Times New Roman" w:hAnsi="Arial" w:cs="Arial"/>
          <w:color w:val="000000"/>
          <w:sz w:val="21"/>
          <w:szCs w:val="21"/>
        </w:rPr>
        <w:t xml:space="preserve"> which can be integrated with the CI/CD tools on their platform. Which of the following changes will occur from a “developer’s perspective” when an organization transfers their DevOps process to AWS from a manual workflow?</w:t>
      </w:r>
    </w:p>
    <w:p w14:paraId="23016539" w14:textId="1C0A8CD4"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7C29E403">
          <v:shape id="_x0000_i1328" type="#_x0000_t75" style="width:18pt;height:15.7pt" o:ole="">
            <v:imagedata r:id="rId5" o:title=""/>
          </v:shape>
          <w:control r:id="rId52" w:name="DefaultOcxName16" w:shapeid="_x0000_i1328"/>
        </w:object>
      </w:r>
    </w:p>
    <w:p w14:paraId="0794EE10"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Developers will have to learn specialized tools built for AWS integration</w:t>
      </w:r>
    </w:p>
    <w:p w14:paraId="777D91AF" w14:textId="54814933"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6E1D3DEC">
          <v:shape id="_x0000_i1327" type="#_x0000_t75" style="width:18pt;height:15.7pt" o:ole="">
            <v:imagedata r:id="rId5" o:title=""/>
          </v:shape>
          <w:control r:id="rId53" w:name="DefaultOcxName17" w:shapeid="_x0000_i1327"/>
        </w:object>
      </w:r>
    </w:p>
    <w:p w14:paraId="274AD76B"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Source code will have to be completely rewritten in a specific language</w:t>
      </w:r>
    </w:p>
    <w:p w14:paraId="7D36ECA0" w14:textId="07E1742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72DD8A3B">
          <v:shape id="_x0000_i1326" type="#_x0000_t75" style="width:18pt;height:15.7pt" o:ole="">
            <v:imagedata r:id="rId5" o:title=""/>
          </v:shape>
          <w:control r:id="rId54" w:name="DefaultOcxName18" w:shapeid="_x0000_i1326"/>
        </w:object>
      </w:r>
    </w:p>
    <w:p w14:paraId="3F209E47"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Future application architectures will now have to pass extra compliance checks with AWS</w:t>
      </w:r>
    </w:p>
    <w:p w14:paraId="6164CFD9" w14:textId="1787D4CA"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380CF13F">
          <v:shape id="_x0000_i1325" type="#_x0000_t75" style="width:18pt;height:15.7pt" o:ole="">
            <v:imagedata r:id="rId36" o:title=""/>
          </v:shape>
          <w:control r:id="rId55" w:name="DefaultOcxName19" w:shapeid="_x0000_i1325"/>
        </w:object>
      </w:r>
    </w:p>
    <w:p w14:paraId="7386B1AA"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No changes will occur, just the code will have to be pushed to Code Commit instead of the old repository</w:t>
      </w:r>
    </w:p>
    <w:p w14:paraId="115AADF0" w14:textId="77777777" w:rsidR="00294F4E" w:rsidRPr="00294F4E" w:rsidRDefault="00294F4E" w:rsidP="00294F4E">
      <w:pPr>
        <w:shd w:val="clear" w:color="auto" w:fill="FFFFFF"/>
        <w:spacing w:after="0" w:line="240" w:lineRule="auto"/>
        <w:textAlignment w:val="top"/>
        <w:rPr>
          <w:rFonts w:ascii="Arial" w:eastAsia="Times New Roman" w:hAnsi="Arial" w:cs="Arial"/>
          <w:color w:val="000000"/>
          <w:sz w:val="21"/>
          <w:szCs w:val="21"/>
        </w:rPr>
      </w:pPr>
      <w:r w:rsidRPr="00294F4E">
        <w:rPr>
          <w:rFonts w:ascii="Arial" w:eastAsia="Times New Roman" w:hAnsi="Arial" w:cs="Arial"/>
          <w:color w:val="000000"/>
          <w:sz w:val="21"/>
          <w:szCs w:val="21"/>
        </w:rPr>
        <w:t>You Selected</w:t>
      </w:r>
    </w:p>
    <w:p w14:paraId="5ECF884F"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Explanation: Cloud CI/CD tools are built to be highly compatible with a variety of programming languages and are architecture-independent. No changes will be needed for the developers’ workflow.</w:t>
      </w:r>
    </w:p>
    <w:p w14:paraId="5AAD1A69"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6</w:t>
      </w:r>
    </w:p>
    <w:p w14:paraId="3DDB1492"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18B10A7F"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Which of the following is not a drawback of virtualization?</w:t>
      </w:r>
    </w:p>
    <w:p w14:paraId="5AEC5B5D" w14:textId="37CD1039"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638FC272">
          <v:shape id="_x0000_i1324" type="#_x0000_t75" style="width:18pt;height:15.7pt" o:ole="">
            <v:imagedata r:id="rId5" o:title=""/>
          </v:shape>
          <w:control r:id="rId56" w:name="DefaultOcxName20" w:shapeid="_x0000_i1324"/>
        </w:object>
      </w:r>
    </w:p>
    <w:p w14:paraId="3879E596"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Hard to estimate capacity of physical hardware</w:t>
      </w:r>
    </w:p>
    <w:p w14:paraId="37698D6D" w14:textId="3333CECD"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1D2370F9">
          <v:shape id="_x0000_i1323" type="#_x0000_t75" style="width:18pt;height:15.7pt" o:ole="">
            <v:imagedata r:id="rId36" o:title=""/>
          </v:shape>
          <w:control r:id="rId57" w:name="DefaultOcxName21" w:shapeid="_x0000_i1323"/>
        </w:object>
      </w:r>
    </w:p>
    <w:p w14:paraId="67635195"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Hard partitioning among virtual machines</w:t>
      </w:r>
    </w:p>
    <w:p w14:paraId="683DA9CD" w14:textId="1064CAAD"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rPr>
        <w:t>You Selected</w:t>
      </w:r>
      <w:r w:rsidRPr="00294F4E">
        <w:rPr>
          <w:rFonts w:ascii="Arial" w:eastAsia="Times New Roman" w:hAnsi="Arial" w:cs="Arial"/>
          <w:color w:val="000000"/>
          <w:sz w:val="21"/>
          <w:szCs w:val="21"/>
          <w:bdr w:val="none" w:sz="0" w:space="0" w:color="auto" w:frame="1"/>
        </w:rPr>
        <w:object w:dxaOrig="360" w:dyaOrig="312" w14:anchorId="73B1C6F6">
          <v:shape id="_x0000_i1322" type="#_x0000_t75" style="width:18pt;height:15.7pt" o:ole="">
            <v:imagedata r:id="rId5" o:title=""/>
          </v:shape>
          <w:control r:id="rId58" w:name="DefaultOcxName22" w:shapeid="_x0000_i1322"/>
        </w:object>
      </w:r>
    </w:p>
    <w:p w14:paraId="20A81429"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Amplified physical failure</w:t>
      </w:r>
    </w:p>
    <w:p w14:paraId="6B1A37F1" w14:textId="12F54E7F"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062AC8A7">
          <v:shape id="_x0000_i1321" type="#_x0000_t75" style="width:18pt;height:15.7pt" o:ole="">
            <v:imagedata r:id="rId5" o:title=""/>
          </v:shape>
          <w:control r:id="rId59" w:name="DefaultOcxName23" w:shapeid="_x0000_i1321"/>
        </w:object>
      </w:r>
    </w:p>
    <w:p w14:paraId="67E10A97"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Difficult to troubleshoot performance issues</w:t>
      </w:r>
    </w:p>
    <w:p w14:paraId="3F602E61"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Explanation: VMs run in isolation and hard partitioning among different VMs running on the same physical host ensures the security of the data of the customers using them</w:t>
      </w:r>
    </w:p>
    <w:p w14:paraId="67E00BD0"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7</w:t>
      </w:r>
    </w:p>
    <w:p w14:paraId="19321CD5"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3288CAEE"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What are the minimum services a vendor must provide to be classified as a cloud provider?</w:t>
      </w:r>
    </w:p>
    <w:p w14:paraId="44DDE51A" w14:textId="3C761884"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326056C1">
          <v:shape id="_x0000_i1320" type="#_x0000_t75" style="width:18pt;height:15.7pt" o:ole="">
            <v:imagedata r:id="rId5" o:title=""/>
          </v:shape>
          <w:control r:id="rId60" w:name="DefaultOcxName24" w:shapeid="_x0000_i1320"/>
        </w:object>
      </w:r>
    </w:p>
    <w:p w14:paraId="0FAAEBB8"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IaaS, PaaS, SaaS</w:t>
      </w:r>
    </w:p>
    <w:p w14:paraId="2B219A15" w14:textId="57637FD3"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34ED0AC6">
          <v:shape id="_x0000_i1319" type="#_x0000_t75" style="width:18pt;height:15.7pt" o:ole="">
            <v:imagedata r:id="rId36" o:title=""/>
          </v:shape>
          <w:control r:id="rId61" w:name="DefaultOcxName25" w:shapeid="_x0000_i1319"/>
        </w:object>
      </w:r>
    </w:p>
    <w:p w14:paraId="4320DFDC"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IaaS, Storage-as-a-Service, Networking</w:t>
      </w:r>
    </w:p>
    <w:p w14:paraId="5F38D8A8" w14:textId="66E37500"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rPr>
        <w:t>You Selected</w:t>
      </w:r>
      <w:r w:rsidRPr="00294F4E">
        <w:rPr>
          <w:rFonts w:ascii="Arial" w:eastAsia="Times New Roman" w:hAnsi="Arial" w:cs="Arial"/>
          <w:color w:val="000000"/>
          <w:sz w:val="21"/>
          <w:szCs w:val="21"/>
          <w:bdr w:val="none" w:sz="0" w:space="0" w:color="auto" w:frame="1"/>
        </w:rPr>
        <w:object w:dxaOrig="360" w:dyaOrig="312" w14:anchorId="04C30D8C">
          <v:shape id="_x0000_i1318" type="#_x0000_t75" style="width:18pt;height:15.7pt" o:ole="">
            <v:imagedata r:id="rId5" o:title=""/>
          </v:shape>
          <w:control r:id="rId62" w:name="DefaultOcxName26" w:shapeid="_x0000_i1318"/>
        </w:object>
      </w:r>
    </w:p>
    <w:p w14:paraId="22DC87CA"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lastRenderedPageBreak/>
        <w:t>Database-as-a Service, CI/CD, PaaS</w:t>
      </w:r>
    </w:p>
    <w:p w14:paraId="0152134C" w14:textId="4CC44EAA"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49EB6F81">
          <v:shape id="_x0000_i1317" type="#_x0000_t75" style="width:18pt;height:15.7pt" o:ole="">
            <v:imagedata r:id="rId5" o:title=""/>
          </v:shape>
          <w:control r:id="rId63" w:name="DefaultOcxName27" w:shapeid="_x0000_i1317"/>
        </w:object>
      </w:r>
    </w:p>
    <w:p w14:paraId="44BB05F4"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Big Data, Microservices, Machine Learning</w:t>
      </w:r>
    </w:p>
    <w:p w14:paraId="55E03616"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Explanation: Computing, Storage and Networking are the basic building blocks of any application architecture. These services must be available to be classified as a cloud provider.</w:t>
      </w:r>
    </w:p>
    <w:p w14:paraId="1587C422"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8</w:t>
      </w:r>
    </w:p>
    <w:p w14:paraId="147C1389"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770637AC"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Multiple VMs running on the same hardware can have different operating systems</w:t>
      </w:r>
    </w:p>
    <w:p w14:paraId="4492B792" w14:textId="3028F3E8"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682171D1">
          <v:shape id="_x0000_i1316" type="#_x0000_t75" style="width:18pt;height:15.7pt" o:ole="">
            <v:imagedata r:id="rId5" o:title=""/>
          </v:shape>
          <w:control r:id="rId64" w:name="DefaultOcxName28" w:shapeid="_x0000_i1316"/>
        </w:object>
      </w:r>
    </w:p>
    <w:p w14:paraId="4B994011"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No answer text provided.</w:t>
      </w:r>
    </w:p>
    <w:p w14:paraId="513BB8D2" w14:textId="41B69DEB"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6618437A">
          <v:shape id="_x0000_i1315" type="#_x0000_t75" style="width:18pt;height:15.7pt" o:ole="">
            <v:imagedata r:id="rId5" o:title=""/>
          </v:shape>
          <w:control r:id="rId65" w:name="DefaultOcxName29" w:shapeid="_x0000_i1315"/>
        </w:object>
      </w:r>
    </w:p>
    <w:p w14:paraId="7B2E38A9"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False</w:t>
      </w:r>
    </w:p>
    <w:p w14:paraId="3740AC92" w14:textId="68AB23E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4BE19662">
          <v:shape id="_x0000_i1314" type="#_x0000_t75" style="width:18pt;height:15.7pt" o:ole="">
            <v:imagedata r:id="rId5" o:title=""/>
          </v:shape>
          <w:control r:id="rId66" w:name="DefaultOcxName30" w:shapeid="_x0000_i1314"/>
        </w:object>
      </w:r>
    </w:p>
    <w:p w14:paraId="47293C93"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No answer text provided.</w:t>
      </w:r>
    </w:p>
    <w:p w14:paraId="14059D96" w14:textId="0FA8C93E"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2852F922">
          <v:shape id="_x0000_i1313" type="#_x0000_t75" style="width:18pt;height:15.7pt" o:ole="">
            <v:imagedata r:id="rId36" o:title=""/>
          </v:shape>
          <w:control r:id="rId67" w:name="DefaultOcxName31" w:shapeid="_x0000_i1313"/>
        </w:object>
      </w:r>
    </w:p>
    <w:p w14:paraId="367B303A"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True</w:t>
      </w:r>
    </w:p>
    <w:p w14:paraId="2EF5E568" w14:textId="77777777" w:rsidR="00294F4E" w:rsidRPr="00294F4E" w:rsidRDefault="00294F4E" w:rsidP="00294F4E">
      <w:pPr>
        <w:shd w:val="clear" w:color="auto" w:fill="FFFFFF"/>
        <w:spacing w:after="0" w:line="240" w:lineRule="auto"/>
        <w:textAlignment w:val="top"/>
        <w:rPr>
          <w:rFonts w:ascii="Arial" w:eastAsia="Times New Roman" w:hAnsi="Arial" w:cs="Arial"/>
          <w:color w:val="000000"/>
          <w:sz w:val="21"/>
          <w:szCs w:val="21"/>
        </w:rPr>
      </w:pPr>
      <w:r w:rsidRPr="00294F4E">
        <w:rPr>
          <w:rFonts w:ascii="Arial" w:eastAsia="Times New Roman" w:hAnsi="Arial" w:cs="Arial"/>
          <w:color w:val="000000"/>
          <w:sz w:val="21"/>
          <w:szCs w:val="21"/>
        </w:rPr>
        <w:t>You Selected</w:t>
      </w:r>
    </w:p>
    <w:p w14:paraId="2A6E936F"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Explanation: One of the advantages of VMs is that multiple operating systems like Centos, Ubuntu, and Windows and be run simultaneously on the same machine.</w:t>
      </w:r>
    </w:p>
    <w:p w14:paraId="6F1ADC31"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9</w:t>
      </w:r>
    </w:p>
    <w:p w14:paraId="747E3FF4"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2A687318"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Which of the following elements is the responsibility of the cloud provider with respect to security?</w:t>
      </w:r>
    </w:p>
    <w:p w14:paraId="04143883" w14:textId="0881DC64"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122C446D">
          <v:shape id="_x0000_i1312" type="#_x0000_t75" style="width:18pt;height:15.7pt" o:ole="">
            <v:imagedata r:id="rId5" o:title=""/>
          </v:shape>
          <w:control r:id="rId68" w:name="DefaultOcxName32" w:shapeid="_x0000_i1312"/>
        </w:object>
      </w:r>
    </w:p>
    <w:p w14:paraId="16C8B66F"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Port access to applications</w:t>
      </w:r>
    </w:p>
    <w:p w14:paraId="2D0B86AF" w14:textId="52A25C4D"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4749D07B">
          <v:shape id="_x0000_i1311" type="#_x0000_t75" style="width:18pt;height:15.7pt" o:ole="">
            <v:imagedata r:id="rId36" o:title=""/>
          </v:shape>
          <w:control r:id="rId69" w:name="DefaultOcxName33" w:shapeid="_x0000_i1311"/>
        </w:object>
      </w:r>
    </w:p>
    <w:p w14:paraId="2E3AB08E"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Physical security of the backup application server</w:t>
      </w:r>
    </w:p>
    <w:p w14:paraId="1C940E48" w14:textId="36C2058E"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rPr>
        <w:t>You Selected</w:t>
      </w:r>
      <w:r w:rsidRPr="00294F4E">
        <w:rPr>
          <w:rFonts w:ascii="Arial" w:eastAsia="Times New Roman" w:hAnsi="Arial" w:cs="Arial"/>
          <w:color w:val="000000"/>
          <w:sz w:val="21"/>
          <w:szCs w:val="21"/>
          <w:bdr w:val="none" w:sz="0" w:space="0" w:color="auto" w:frame="1"/>
        </w:rPr>
        <w:object w:dxaOrig="360" w:dyaOrig="312" w14:anchorId="75CFD213">
          <v:shape id="_x0000_i1310" type="#_x0000_t75" style="width:18pt;height:15.7pt" o:ole="">
            <v:imagedata r:id="rId5" o:title=""/>
          </v:shape>
          <w:control r:id="rId70" w:name="DefaultOcxName34" w:shapeid="_x0000_i1310"/>
        </w:object>
      </w:r>
    </w:p>
    <w:p w14:paraId="76F499B3"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OS patches for application deployment environment</w:t>
      </w:r>
    </w:p>
    <w:p w14:paraId="20B9550D" w14:textId="7C5190DF"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40BB2979">
          <v:shape id="_x0000_i1309" type="#_x0000_t75" style="width:18pt;height:15.7pt" o:ole="">
            <v:imagedata r:id="rId5" o:title=""/>
          </v:shape>
          <w:control r:id="rId71" w:name="DefaultOcxName35" w:shapeid="_x0000_i1309"/>
        </w:object>
      </w:r>
    </w:p>
    <w:p w14:paraId="0100924B"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Application user authorization</w:t>
      </w:r>
    </w:p>
    <w:p w14:paraId="0DF8EE10"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Explanation: The cloud provider has to make sure the servers are in a secure location and cannot be tampered with</w:t>
      </w:r>
    </w:p>
    <w:p w14:paraId="21D192BD"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10</w:t>
      </w:r>
    </w:p>
    <w:p w14:paraId="7FF7211B"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46BDF318"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Which of the following is not an advantage of containers over virtual machines?</w:t>
      </w:r>
    </w:p>
    <w:p w14:paraId="0023BFB5" w14:textId="0DAE9BE6"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6732E97C">
          <v:shape id="_x0000_i1308" type="#_x0000_t75" style="width:18pt;height:15.7pt" o:ole="">
            <v:imagedata r:id="rId5" o:title=""/>
          </v:shape>
          <w:control r:id="rId72" w:name="DefaultOcxName36" w:shapeid="_x0000_i1308"/>
        </w:object>
      </w:r>
    </w:p>
    <w:p w14:paraId="767E2A03"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Less space required</w:t>
      </w:r>
    </w:p>
    <w:p w14:paraId="611EBC2F" w14:textId="66E7392D"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273434C8">
          <v:shape id="_x0000_i1307" type="#_x0000_t75" style="width:18pt;height:15.7pt" o:ole="">
            <v:imagedata r:id="rId5" o:title=""/>
          </v:shape>
          <w:control r:id="rId73" w:name="DefaultOcxName37" w:shapeid="_x0000_i1307"/>
        </w:object>
      </w:r>
    </w:p>
    <w:p w14:paraId="7326527A"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Faster startup times</w:t>
      </w:r>
    </w:p>
    <w:p w14:paraId="203718BE" w14:textId="65F885B3"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18D9A45E">
          <v:shape id="_x0000_i1306" type="#_x0000_t75" style="width:18pt;height:15.7pt" o:ole="">
            <v:imagedata r:id="rId5" o:title=""/>
          </v:shape>
          <w:control r:id="rId74" w:name="DefaultOcxName38" w:shapeid="_x0000_i1306"/>
        </w:object>
      </w:r>
    </w:p>
    <w:p w14:paraId="7CBD05C4"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Higher portability</w:t>
      </w:r>
    </w:p>
    <w:p w14:paraId="7A931ABF" w14:textId="49182DF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7083571A">
          <v:shape id="_x0000_i1305" type="#_x0000_t75" style="width:18pt;height:15.7pt" o:ole="">
            <v:imagedata r:id="rId36" o:title=""/>
          </v:shape>
          <w:control r:id="rId75" w:name="DefaultOcxName39" w:shapeid="_x0000_i1305"/>
        </w:object>
      </w:r>
    </w:p>
    <w:p w14:paraId="78761CFA"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Higher isolation</w:t>
      </w:r>
    </w:p>
    <w:p w14:paraId="66428BF1" w14:textId="77777777" w:rsidR="00294F4E" w:rsidRPr="00294F4E" w:rsidRDefault="00294F4E" w:rsidP="00294F4E">
      <w:pPr>
        <w:shd w:val="clear" w:color="auto" w:fill="FFFFFF"/>
        <w:spacing w:after="0" w:line="240" w:lineRule="auto"/>
        <w:textAlignment w:val="top"/>
        <w:rPr>
          <w:rFonts w:ascii="Arial" w:eastAsia="Times New Roman" w:hAnsi="Arial" w:cs="Arial"/>
          <w:color w:val="000000"/>
          <w:sz w:val="21"/>
          <w:szCs w:val="21"/>
        </w:rPr>
      </w:pPr>
      <w:r w:rsidRPr="00294F4E">
        <w:rPr>
          <w:rFonts w:ascii="Arial" w:eastAsia="Times New Roman" w:hAnsi="Arial" w:cs="Arial"/>
          <w:color w:val="000000"/>
          <w:sz w:val="21"/>
          <w:szCs w:val="21"/>
        </w:rPr>
        <w:t>You Selected</w:t>
      </w:r>
    </w:p>
    <w:p w14:paraId="21FF96C3"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Explanation: Containers provide process-level isolation, while VMs provide a higher OS-level isolation</w:t>
      </w:r>
    </w:p>
    <w:p w14:paraId="65477421"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11</w:t>
      </w:r>
    </w:p>
    <w:p w14:paraId="013F0629"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lastRenderedPageBreak/>
        <w:t>Correct Answer</w:t>
      </w:r>
    </w:p>
    <w:p w14:paraId="69DC0325"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An application deployed on an on-premises setup suddenly receives a huge influx of traffic. To keep up with the load, part of the traffic is diverted to an endpoint of the same application hosted on the cloud. This deployment model is known as</w:t>
      </w:r>
    </w:p>
    <w:p w14:paraId="3871A1BF" w14:textId="0F96A8F3"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79B1800C">
          <v:shape id="_x0000_i1304" type="#_x0000_t75" style="width:18pt;height:15.7pt" o:ole="">
            <v:imagedata r:id="rId5" o:title=""/>
          </v:shape>
          <w:control r:id="rId76" w:name="DefaultOcxName40" w:shapeid="_x0000_i1304"/>
        </w:object>
      </w:r>
    </w:p>
    <w:p w14:paraId="7A56F2A0"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Shared cloud</w:t>
      </w:r>
    </w:p>
    <w:p w14:paraId="74A6E6F2" w14:textId="59F2AA4F"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298A3316">
          <v:shape id="_x0000_i1303" type="#_x0000_t75" style="width:18pt;height:15.7pt" o:ole="">
            <v:imagedata r:id="rId5" o:title=""/>
          </v:shape>
          <w:control r:id="rId77" w:name="DefaultOcxName41" w:shapeid="_x0000_i1303"/>
        </w:object>
      </w:r>
    </w:p>
    <w:p w14:paraId="41F6D7D0"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Failover-to-cloud</w:t>
      </w:r>
    </w:p>
    <w:p w14:paraId="35C210D1" w14:textId="50950CE8"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35D6AE08">
          <v:shape id="_x0000_i1302" type="#_x0000_t75" style="width:18pt;height:15.7pt" o:ole="">
            <v:imagedata r:id="rId5" o:title=""/>
          </v:shape>
          <w:control r:id="rId78" w:name="DefaultOcxName42" w:shapeid="_x0000_i1302"/>
        </w:object>
      </w:r>
    </w:p>
    <w:p w14:paraId="710BFBFD"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Migrate-to-cloud</w:t>
      </w:r>
    </w:p>
    <w:p w14:paraId="73CEFF7C" w14:textId="364F831B"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07DF36FC">
          <v:shape id="_x0000_i1301" type="#_x0000_t75" style="width:18pt;height:15.7pt" o:ole="">
            <v:imagedata r:id="rId36" o:title=""/>
          </v:shape>
          <w:control r:id="rId79" w:name="DefaultOcxName43" w:shapeid="_x0000_i1301"/>
        </w:object>
      </w:r>
    </w:p>
    <w:p w14:paraId="672C2B82"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Cloud bursting</w:t>
      </w:r>
    </w:p>
    <w:p w14:paraId="248E16FC" w14:textId="77777777" w:rsidR="00294F4E" w:rsidRPr="00294F4E" w:rsidRDefault="00294F4E" w:rsidP="00294F4E">
      <w:pPr>
        <w:shd w:val="clear" w:color="auto" w:fill="FFFFFF"/>
        <w:spacing w:after="0" w:line="240" w:lineRule="auto"/>
        <w:textAlignment w:val="top"/>
        <w:rPr>
          <w:rFonts w:ascii="Arial" w:eastAsia="Times New Roman" w:hAnsi="Arial" w:cs="Arial"/>
          <w:color w:val="000000"/>
          <w:sz w:val="21"/>
          <w:szCs w:val="21"/>
        </w:rPr>
      </w:pPr>
      <w:r w:rsidRPr="00294F4E">
        <w:rPr>
          <w:rFonts w:ascii="Arial" w:eastAsia="Times New Roman" w:hAnsi="Arial" w:cs="Arial"/>
          <w:color w:val="000000"/>
          <w:sz w:val="21"/>
          <w:szCs w:val="21"/>
        </w:rPr>
        <w:t>You Selected</w:t>
      </w:r>
    </w:p>
    <w:p w14:paraId="7A148594"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Explanation: A cloudburst architecture will distribute traffic between an on-premises and a cloud deployment to ease the load on both</w:t>
      </w:r>
    </w:p>
    <w:p w14:paraId="00557C46"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12</w:t>
      </w:r>
    </w:p>
    <w:p w14:paraId="6A8D467E"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48D65167"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Which of the following is not true of horizontal vs vertical elasticity?</w:t>
      </w:r>
    </w:p>
    <w:p w14:paraId="60FDA76B" w14:textId="08B8088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194D1F5E">
          <v:shape id="_x0000_i1300" type="#_x0000_t75" style="width:18pt;height:15.7pt" o:ole="">
            <v:imagedata r:id="rId5" o:title=""/>
          </v:shape>
          <w:control r:id="rId80" w:name="DefaultOcxName44" w:shapeid="_x0000_i1300"/>
        </w:object>
      </w:r>
    </w:p>
    <w:p w14:paraId="7E0CAD40"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Horizontal Elasticity allows for fine-scaling depending on the situation</w:t>
      </w:r>
    </w:p>
    <w:p w14:paraId="475F7A58" w14:textId="505E4193"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3EB90701">
          <v:shape id="_x0000_i1299" type="#_x0000_t75" style="width:18pt;height:15.7pt" o:ole="">
            <v:imagedata r:id="rId36" o:title=""/>
          </v:shape>
          <w:control r:id="rId81" w:name="DefaultOcxName45" w:shapeid="_x0000_i1299"/>
        </w:object>
      </w:r>
    </w:p>
    <w:p w14:paraId="34E552D1"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Vertical Elasticity is resilient to cascading failures</w:t>
      </w:r>
    </w:p>
    <w:p w14:paraId="5CA6F564" w14:textId="5571B3B5"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rPr>
        <w:t>You Selected</w:t>
      </w:r>
      <w:r w:rsidRPr="00294F4E">
        <w:rPr>
          <w:rFonts w:ascii="Arial" w:eastAsia="Times New Roman" w:hAnsi="Arial" w:cs="Arial"/>
          <w:color w:val="000000"/>
          <w:sz w:val="21"/>
          <w:szCs w:val="21"/>
          <w:bdr w:val="none" w:sz="0" w:space="0" w:color="auto" w:frame="1"/>
        </w:rPr>
        <w:object w:dxaOrig="360" w:dyaOrig="312" w14:anchorId="5B4E917F">
          <v:shape id="_x0000_i1298" type="#_x0000_t75" style="width:18pt;height:15.7pt" o:ole="">
            <v:imagedata r:id="rId5" o:title=""/>
          </v:shape>
          <w:control r:id="rId82" w:name="DefaultOcxName46" w:shapeid="_x0000_i1298"/>
        </w:object>
      </w:r>
    </w:p>
    <w:p w14:paraId="0C20D286"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Horizontal elasticity allows for a modular architecture with each module having a specific task</w:t>
      </w:r>
    </w:p>
    <w:p w14:paraId="6239264F" w14:textId="1FA2C963"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703090B2">
          <v:shape id="_x0000_i1297" type="#_x0000_t75" style="width:18pt;height:15.7pt" o:ole="">
            <v:imagedata r:id="rId5" o:title=""/>
          </v:shape>
          <w:control r:id="rId83" w:name="DefaultOcxName47" w:shapeid="_x0000_i1297"/>
        </w:object>
      </w:r>
    </w:p>
    <w:p w14:paraId="457F976A"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Vertical elasticity may lead to resource wastage</w:t>
      </w:r>
    </w:p>
    <w:p w14:paraId="4AE09ADE"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 xml:space="preserve">Explanation: Vertical elasticity means just increasing the capacity of a single machine. Therefore if a cluster has few large machines, one machine failure will put significant stress on the rest which may cause cascading </w:t>
      </w:r>
      <w:proofErr w:type="gramStart"/>
      <w:r w:rsidRPr="00294F4E">
        <w:rPr>
          <w:rFonts w:ascii="Arial" w:eastAsia="Times New Roman" w:hAnsi="Arial" w:cs="Arial"/>
          <w:color w:val="000000"/>
          <w:sz w:val="21"/>
          <w:szCs w:val="21"/>
        </w:rPr>
        <w:t>failure..</w:t>
      </w:r>
      <w:proofErr w:type="gramEnd"/>
      <w:r w:rsidRPr="00294F4E">
        <w:rPr>
          <w:rFonts w:ascii="Arial" w:eastAsia="Times New Roman" w:hAnsi="Arial" w:cs="Arial"/>
          <w:color w:val="000000"/>
          <w:sz w:val="21"/>
          <w:szCs w:val="21"/>
        </w:rPr>
        <w:t xml:space="preserve"> </w:t>
      </w:r>
      <w:proofErr w:type="gramStart"/>
      <w:r w:rsidRPr="00294F4E">
        <w:rPr>
          <w:rFonts w:ascii="Arial" w:eastAsia="Times New Roman" w:hAnsi="Arial" w:cs="Arial"/>
          <w:color w:val="000000"/>
          <w:sz w:val="21"/>
          <w:szCs w:val="21"/>
        </w:rPr>
        <w:t>However</w:t>
      </w:r>
      <w:proofErr w:type="gramEnd"/>
      <w:r w:rsidRPr="00294F4E">
        <w:rPr>
          <w:rFonts w:ascii="Arial" w:eastAsia="Times New Roman" w:hAnsi="Arial" w:cs="Arial"/>
          <w:color w:val="000000"/>
          <w:sz w:val="21"/>
          <w:szCs w:val="21"/>
        </w:rPr>
        <w:t xml:space="preserve"> systems like databases are designed for vertical scaling.</w:t>
      </w:r>
    </w:p>
    <w:p w14:paraId="25A21CED"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13</w:t>
      </w:r>
    </w:p>
    <w:p w14:paraId="573C879D"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482B71DE"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A continuous stream of metrics from a set of sensors is stored in a cloud storage service. Once a suitable size threshold is crossed the data needs to be transferred to an on-premises data center where it is further analyzed. This architecture is an example of</w:t>
      </w:r>
    </w:p>
    <w:p w14:paraId="45BC37B3" w14:textId="422E7FFD"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122BFB85">
          <v:shape id="_x0000_i1296" type="#_x0000_t75" style="width:18pt;height:15.7pt" o:ole="">
            <v:imagedata r:id="rId5" o:title=""/>
          </v:shape>
          <w:control r:id="rId84" w:name="DefaultOcxName48" w:shapeid="_x0000_i1296"/>
        </w:object>
      </w:r>
    </w:p>
    <w:p w14:paraId="60B1B700"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Information as a Service</w:t>
      </w:r>
    </w:p>
    <w:p w14:paraId="1CC66733" w14:textId="0CD241AE"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3C5CE4B9">
          <v:shape id="_x0000_i1295" type="#_x0000_t75" style="width:18pt;height:15.7pt" o:ole="">
            <v:imagedata r:id="rId5" o:title=""/>
          </v:shape>
          <w:control r:id="rId85" w:name="DefaultOcxName49" w:shapeid="_x0000_i1295"/>
        </w:object>
      </w:r>
    </w:p>
    <w:p w14:paraId="0271CE19"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Storage as a Service</w:t>
      </w:r>
    </w:p>
    <w:p w14:paraId="62FC3BE5" w14:textId="3152DE0C"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52BF6B04">
          <v:shape id="_x0000_i1294" type="#_x0000_t75" style="width:18pt;height:15.7pt" o:ole="">
            <v:imagedata r:id="rId36" o:title=""/>
          </v:shape>
          <w:control r:id="rId86" w:name="DefaultOcxName50" w:shapeid="_x0000_i1294"/>
        </w:object>
      </w:r>
    </w:p>
    <w:p w14:paraId="01929D7C"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Integration as a Service</w:t>
      </w:r>
    </w:p>
    <w:p w14:paraId="70B047A1" w14:textId="6A3A9D6E"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rPr>
        <w:t>You Selected</w:t>
      </w:r>
      <w:r w:rsidRPr="00294F4E">
        <w:rPr>
          <w:rFonts w:ascii="Arial" w:eastAsia="Times New Roman" w:hAnsi="Arial" w:cs="Arial"/>
          <w:color w:val="000000"/>
          <w:sz w:val="21"/>
          <w:szCs w:val="21"/>
          <w:bdr w:val="none" w:sz="0" w:space="0" w:color="auto" w:frame="1"/>
        </w:rPr>
        <w:object w:dxaOrig="360" w:dyaOrig="312" w14:anchorId="1479622E">
          <v:shape id="_x0000_i1293" type="#_x0000_t75" style="width:18pt;height:15.7pt" o:ole="">
            <v:imagedata r:id="rId5" o:title=""/>
          </v:shape>
          <w:control r:id="rId87" w:name="DefaultOcxName51" w:shapeid="_x0000_i1293"/>
        </w:object>
      </w:r>
    </w:p>
    <w:p w14:paraId="35B8E46D"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Platform as a Service</w:t>
      </w:r>
    </w:p>
    <w:p w14:paraId="111FEF0F"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Explanation: Integration as a Service among other things also denotes the coupling and free flow of data between an on-premises and cloud storage systems</w:t>
      </w:r>
    </w:p>
    <w:p w14:paraId="1122D48A"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14</w:t>
      </w:r>
    </w:p>
    <w:p w14:paraId="00406D8E"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42B795A3"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 xml:space="preserve">Which is not a characteristic of Cloud </w:t>
      </w:r>
      <w:proofErr w:type="gramStart"/>
      <w:r w:rsidRPr="00294F4E">
        <w:rPr>
          <w:rFonts w:ascii="Arial" w:eastAsia="Times New Roman" w:hAnsi="Arial" w:cs="Arial"/>
          <w:color w:val="000000"/>
          <w:sz w:val="21"/>
          <w:szCs w:val="21"/>
        </w:rPr>
        <w:t>VM ?</w:t>
      </w:r>
      <w:proofErr w:type="gramEnd"/>
    </w:p>
    <w:p w14:paraId="17F458C6" w14:textId="70295A8E"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lastRenderedPageBreak/>
        <w:object w:dxaOrig="360" w:dyaOrig="312" w14:anchorId="0FB83D81">
          <v:shape id="_x0000_i1292" type="#_x0000_t75" style="width:18pt;height:15.7pt" o:ole="">
            <v:imagedata r:id="rId36" o:title=""/>
          </v:shape>
          <w:control r:id="rId88" w:name="DefaultOcxName52" w:shapeid="_x0000_i1292"/>
        </w:object>
      </w:r>
    </w:p>
    <w:p w14:paraId="13FE5B88"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Disaster Recovery</w:t>
      </w:r>
    </w:p>
    <w:p w14:paraId="200A1B58" w14:textId="110C5E81"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rPr>
        <w:t>You Selected</w:t>
      </w:r>
      <w:r w:rsidRPr="00294F4E">
        <w:rPr>
          <w:rFonts w:ascii="Arial" w:eastAsia="Times New Roman" w:hAnsi="Arial" w:cs="Arial"/>
          <w:color w:val="000000"/>
          <w:sz w:val="21"/>
          <w:szCs w:val="21"/>
          <w:bdr w:val="none" w:sz="0" w:space="0" w:color="auto" w:frame="1"/>
        </w:rPr>
        <w:object w:dxaOrig="360" w:dyaOrig="312" w14:anchorId="2A1C3995">
          <v:shape id="_x0000_i1291" type="#_x0000_t75" style="width:18pt;height:15.7pt" o:ole="">
            <v:imagedata r:id="rId5" o:title=""/>
          </v:shape>
          <w:control r:id="rId89" w:name="DefaultOcxName53" w:shapeid="_x0000_i1291"/>
        </w:object>
      </w:r>
    </w:p>
    <w:p w14:paraId="3EC7B584"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Isolation</w:t>
      </w:r>
    </w:p>
    <w:p w14:paraId="0E8B6BC9" w14:textId="378EE0EE"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17D9DA0E">
          <v:shape id="_x0000_i1290" type="#_x0000_t75" style="width:18pt;height:15.7pt" o:ole="">
            <v:imagedata r:id="rId5" o:title=""/>
          </v:shape>
          <w:control r:id="rId90" w:name="DefaultOcxName54" w:shapeid="_x0000_i1290"/>
        </w:object>
      </w:r>
    </w:p>
    <w:p w14:paraId="15B2C7E7"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Partitioning</w:t>
      </w:r>
    </w:p>
    <w:p w14:paraId="06ABA025" w14:textId="47EE1DDA"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1B8F0528">
          <v:shape id="_x0000_i1289" type="#_x0000_t75" style="width:18pt;height:15.7pt" o:ole="">
            <v:imagedata r:id="rId5" o:title=""/>
          </v:shape>
          <w:control r:id="rId91" w:name="DefaultOcxName55" w:shapeid="_x0000_i1289"/>
        </w:object>
      </w:r>
    </w:p>
    <w:p w14:paraId="012B59E7"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Encapsulation</w:t>
      </w:r>
    </w:p>
    <w:p w14:paraId="772497B4"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proofErr w:type="spellStart"/>
      <w:proofErr w:type="gramStart"/>
      <w:r w:rsidRPr="00294F4E">
        <w:rPr>
          <w:rFonts w:ascii="Arial" w:eastAsia="Times New Roman" w:hAnsi="Arial" w:cs="Arial"/>
          <w:color w:val="000000"/>
          <w:sz w:val="21"/>
          <w:szCs w:val="21"/>
        </w:rPr>
        <w:t>Explanation:Recovery</w:t>
      </w:r>
      <w:proofErr w:type="spellEnd"/>
      <w:proofErr w:type="gramEnd"/>
      <w:r w:rsidRPr="00294F4E">
        <w:rPr>
          <w:rFonts w:ascii="Arial" w:eastAsia="Times New Roman" w:hAnsi="Arial" w:cs="Arial"/>
          <w:color w:val="000000"/>
          <w:sz w:val="21"/>
          <w:szCs w:val="21"/>
        </w:rPr>
        <w:t xml:space="preserve"> from VM failures has to be manually set up using load balancer groups and auto-scaling policies.</w:t>
      </w:r>
    </w:p>
    <w:p w14:paraId="51DCDBB6"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15</w:t>
      </w:r>
    </w:p>
    <w:p w14:paraId="20E5BC25"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286FA7EB"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Legacy applications can be easily migrated to the cloud</w:t>
      </w:r>
    </w:p>
    <w:p w14:paraId="5E8998FE" w14:textId="3A3047E9"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58C5A09A">
          <v:shape id="_x0000_i1288" type="#_x0000_t75" style="width:18pt;height:15.7pt" o:ole="">
            <v:imagedata r:id="rId36" o:title=""/>
          </v:shape>
          <w:control r:id="rId92" w:name="DefaultOcxName56" w:shapeid="_x0000_i1288"/>
        </w:object>
      </w:r>
    </w:p>
    <w:p w14:paraId="5FBF3212"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False</w:t>
      </w:r>
    </w:p>
    <w:p w14:paraId="44F0C8A9" w14:textId="136BA85B"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rPr>
        <w:t>You Selected</w:t>
      </w:r>
      <w:r w:rsidRPr="00294F4E">
        <w:rPr>
          <w:rFonts w:ascii="Arial" w:eastAsia="Times New Roman" w:hAnsi="Arial" w:cs="Arial"/>
          <w:color w:val="000000"/>
          <w:sz w:val="21"/>
          <w:szCs w:val="21"/>
          <w:bdr w:val="none" w:sz="0" w:space="0" w:color="auto" w:frame="1"/>
        </w:rPr>
        <w:object w:dxaOrig="360" w:dyaOrig="312" w14:anchorId="30AF2251">
          <v:shape id="_x0000_i1287" type="#_x0000_t75" style="width:18pt;height:15.7pt" o:ole="">
            <v:imagedata r:id="rId5" o:title=""/>
          </v:shape>
          <w:control r:id="rId93" w:name="DefaultOcxName57" w:shapeid="_x0000_i1287"/>
        </w:object>
      </w:r>
    </w:p>
    <w:p w14:paraId="644ED95A"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No answer text provided.</w:t>
      </w:r>
    </w:p>
    <w:p w14:paraId="3FF5495B" w14:textId="585C6969"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49C44641">
          <v:shape id="_x0000_i1286" type="#_x0000_t75" style="width:18pt;height:15.7pt" o:ole="">
            <v:imagedata r:id="rId5" o:title=""/>
          </v:shape>
          <w:control r:id="rId94" w:name="DefaultOcxName58" w:shapeid="_x0000_i1286"/>
        </w:object>
      </w:r>
    </w:p>
    <w:p w14:paraId="400C04F8"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True</w:t>
      </w:r>
    </w:p>
    <w:p w14:paraId="282780ED" w14:textId="6944333A"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09C81ABC">
          <v:shape id="_x0000_i1285" type="#_x0000_t75" style="width:18pt;height:15.7pt" o:ole="">
            <v:imagedata r:id="rId5" o:title=""/>
          </v:shape>
          <w:control r:id="rId95" w:name="DefaultOcxName59" w:shapeid="_x0000_i1285"/>
        </w:object>
      </w:r>
    </w:p>
    <w:p w14:paraId="0E89CDFB"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No answer text provided.</w:t>
      </w:r>
    </w:p>
    <w:p w14:paraId="57AFCD68"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 xml:space="preserve">Explanation: Legacy applications can be built as unwieldy monoliths in unsupported languages that may prove to be difficult to migrate to the cloud. In </w:t>
      </w:r>
      <w:proofErr w:type="gramStart"/>
      <w:r w:rsidRPr="00294F4E">
        <w:rPr>
          <w:rFonts w:ascii="Arial" w:eastAsia="Times New Roman" w:hAnsi="Arial" w:cs="Arial"/>
          <w:color w:val="000000"/>
          <w:sz w:val="21"/>
          <w:szCs w:val="21"/>
        </w:rPr>
        <w:t>addition</w:t>
      </w:r>
      <w:proofErr w:type="gramEnd"/>
      <w:r w:rsidRPr="00294F4E">
        <w:rPr>
          <w:rFonts w:ascii="Arial" w:eastAsia="Times New Roman" w:hAnsi="Arial" w:cs="Arial"/>
          <w:color w:val="000000"/>
          <w:sz w:val="21"/>
          <w:szCs w:val="21"/>
        </w:rPr>
        <w:t xml:space="preserve"> there can be dependencies on other applications that are running on-prem.</w:t>
      </w:r>
    </w:p>
    <w:p w14:paraId="0E67E39A"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16</w:t>
      </w:r>
    </w:p>
    <w:p w14:paraId="42935619"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295ADE0A"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Which of the following is the foremost reason why an investment bank would prefer a private cloud installation over a public or hybrid approach?</w:t>
      </w:r>
    </w:p>
    <w:p w14:paraId="1E05011F" w14:textId="7C25045F"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5CB66015">
          <v:shape id="_x0000_i1284" type="#_x0000_t75" style="width:18pt;height:15.7pt" o:ole="">
            <v:imagedata r:id="rId36" o:title=""/>
          </v:shape>
          <w:control r:id="rId96" w:name="DefaultOcxName60" w:shapeid="_x0000_i1284"/>
        </w:object>
      </w:r>
    </w:p>
    <w:p w14:paraId="4108D3C9"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Security</w:t>
      </w:r>
    </w:p>
    <w:p w14:paraId="0AB1917A" w14:textId="7701146D"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rPr>
        <w:t>You Selected</w:t>
      </w:r>
      <w:r w:rsidRPr="00294F4E">
        <w:rPr>
          <w:rFonts w:ascii="Arial" w:eastAsia="Times New Roman" w:hAnsi="Arial" w:cs="Arial"/>
          <w:color w:val="000000"/>
          <w:sz w:val="21"/>
          <w:szCs w:val="21"/>
          <w:bdr w:val="none" w:sz="0" w:space="0" w:color="auto" w:frame="1"/>
        </w:rPr>
        <w:object w:dxaOrig="360" w:dyaOrig="312" w14:anchorId="5B90F1E6">
          <v:shape id="_x0000_i1283" type="#_x0000_t75" style="width:18pt;height:15.7pt" o:ole="">
            <v:imagedata r:id="rId5" o:title=""/>
          </v:shape>
          <w:control r:id="rId97" w:name="DefaultOcxName61" w:shapeid="_x0000_i1283"/>
        </w:object>
      </w:r>
    </w:p>
    <w:p w14:paraId="5926A56C"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Scalability</w:t>
      </w:r>
    </w:p>
    <w:p w14:paraId="3AA5119A" w14:textId="49102D5F"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629CF073">
          <v:shape id="_x0000_i1282" type="#_x0000_t75" style="width:18pt;height:15.7pt" o:ole="">
            <v:imagedata r:id="rId5" o:title=""/>
          </v:shape>
          <w:control r:id="rId98" w:name="DefaultOcxName62" w:shapeid="_x0000_i1282"/>
        </w:object>
      </w:r>
    </w:p>
    <w:p w14:paraId="69A113F7"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Resiliency</w:t>
      </w:r>
    </w:p>
    <w:p w14:paraId="6387CE75" w14:textId="4E486036"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39C15B32">
          <v:shape id="_x0000_i1281" type="#_x0000_t75" style="width:18pt;height:15.7pt" o:ole="">
            <v:imagedata r:id="rId5" o:title=""/>
          </v:shape>
          <w:control r:id="rId99" w:name="DefaultOcxName63" w:shapeid="_x0000_i1281"/>
        </w:object>
      </w:r>
    </w:p>
    <w:p w14:paraId="6C0855A3"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Ease of Access</w:t>
      </w:r>
    </w:p>
    <w:p w14:paraId="16CA4714"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Explanation: A private cloud, while not outright more secure than a public cloud offering, will allow more finely grained security controls</w:t>
      </w:r>
    </w:p>
    <w:p w14:paraId="69157D4A"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17</w:t>
      </w:r>
    </w:p>
    <w:p w14:paraId="78747478"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26A511B6"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Which of the following is a benefit of a layered cloud application model?</w:t>
      </w:r>
    </w:p>
    <w:p w14:paraId="25A53F2C" w14:textId="0343D1F3"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49D46AD3">
          <v:shape id="_x0000_i1280" type="#_x0000_t75" style="width:18pt;height:15.7pt" o:ole="">
            <v:imagedata r:id="rId36" o:title=""/>
          </v:shape>
          <w:control r:id="rId100" w:name="DefaultOcxName64" w:shapeid="_x0000_i1280"/>
        </w:object>
      </w:r>
    </w:p>
    <w:p w14:paraId="4F753C79"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Customizable elasticity</w:t>
      </w:r>
    </w:p>
    <w:p w14:paraId="5F9DBE5A" w14:textId="614836E0"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rPr>
        <w:t>You Selected</w:t>
      </w:r>
      <w:r w:rsidRPr="00294F4E">
        <w:rPr>
          <w:rFonts w:ascii="Arial" w:eastAsia="Times New Roman" w:hAnsi="Arial" w:cs="Arial"/>
          <w:color w:val="000000"/>
          <w:sz w:val="21"/>
          <w:szCs w:val="21"/>
          <w:bdr w:val="none" w:sz="0" w:space="0" w:color="auto" w:frame="1"/>
        </w:rPr>
        <w:object w:dxaOrig="360" w:dyaOrig="312" w14:anchorId="7512FC70">
          <v:shape id="_x0000_i1279" type="#_x0000_t75" style="width:18pt;height:15.7pt" o:ole="">
            <v:imagedata r:id="rId5" o:title=""/>
          </v:shape>
          <w:control r:id="rId101" w:name="DefaultOcxName65" w:shapeid="_x0000_i1279"/>
        </w:object>
      </w:r>
    </w:p>
    <w:p w14:paraId="419C7F14"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Ease of installation</w:t>
      </w:r>
    </w:p>
    <w:p w14:paraId="2BC3E9D3" w14:textId="3B0309D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746B4214">
          <v:shape id="_x0000_i1278" type="#_x0000_t75" style="width:18pt;height:15.7pt" o:ole="">
            <v:imagedata r:id="rId5" o:title=""/>
          </v:shape>
          <w:control r:id="rId102" w:name="DefaultOcxName66" w:shapeid="_x0000_i1278"/>
        </w:object>
      </w:r>
    </w:p>
    <w:p w14:paraId="15EE090A"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Less number of interactions</w:t>
      </w:r>
    </w:p>
    <w:p w14:paraId="67DD7FC0" w14:textId="78D62A90"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lastRenderedPageBreak/>
        <w:object w:dxaOrig="360" w:dyaOrig="312" w14:anchorId="51D300F6">
          <v:shape id="_x0000_i1277" type="#_x0000_t75" style="width:18pt;height:15.7pt" o:ole="">
            <v:imagedata r:id="rId5" o:title=""/>
          </v:shape>
          <w:control r:id="rId103" w:name="DefaultOcxName67" w:shapeid="_x0000_i1277"/>
        </w:object>
      </w:r>
    </w:p>
    <w:p w14:paraId="377ACEA7"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Low Complexity</w:t>
      </w:r>
    </w:p>
    <w:p w14:paraId="7D56B7B4"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Explanation: Every layer can be scaled independently according to the needs of the application and traffic. Breaking an application in small chunks and hosting independently is the building block of microservices</w:t>
      </w:r>
    </w:p>
    <w:p w14:paraId="02D268D5"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18</w:t>
      </w:r>
    </w:p>
    <w:p w14:paraId="5D0C7158"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41651F21"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Your organization wants to restructure its proprietary monolithic ERP system which is hosted on a set of on-premises servers into a set of microservices hosted on a cloud provider. Some of the microservices will be implemented using containers while the other will be deployed in a serverless manner.</w:t>
      </w:r>
      <w:r w:rsidRPr="00294F4E">
        <w:rPr>
          <w:rFonts w:ascii="Arial" w:eastAsia="Times New Roman" w:hAnsi="Arial" w:cs="Arial"/>
          <w:color w:val="000000"/>
          <w:sz w:val="21"/>
          <w:szCs w:val="21"/>
        </w:rPr>
        <w:br/>
        <w:t>Which of the following is an argument for using a container for a particular microservice as opposed to using a serverless deployment?</w:t>
      </w:r>
    </w:p>
    <w:p w14:paraId="5F67FD84" w14:textId="6D3678A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26D8B569">
          <v:shape id="_x0000_i1276" type="#_x0000_t75" style="width:18pt;height:15.7pt" o:ole="">
            <v:imagedata r:id="rId36" o:title=""/>
          </v:shape>
          <w:control r:id="rId104" w:name="DefaultOcxName68" w:shapeid="_x0000_i1276"/>
        </w:object>
      </w:r>
    </w:p>
    <w:p w14:paraId="3375AA90"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The microservice needs to perform a complex function which takes a sizable amount of time</w:t>
      </w:r>
    </w:p>
    <w:p w14:paraId="441D2895" w14:textId="2A38C909"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rPr>
        <w:t>You Selected</w:t>
      </w:r>
      <w:r w:rsidRPr="00294F4E">
        <w:rPr>
          <w:rFonts w:ascii="Arial" w:eastAsia="Times New Roman" w:hAnsi="Arial" w:cs="Arial"/>
          <w:color w:val="000000"/>
          <w:sz w:val="21"/>
          <w:szCs w:val="21"/>
          <w:bdr w:val="none" w:sz="0" w:space="0" w:color="auto" w:frame="1"/>
        </w:rPr>
        <w:object w:dxaOrig="360" w:dyaOrig="312" w14:anchorId="62B44107">
          <v:shape id="_x0000_i1275" type="#_x0000_t75" style="width:18pt;height:15.7pt" o:ole="">
            <v:imagedata r:id="rId5" o:title=""/>
          </v:shape>
          <w:control r:id="rId105" w:name="DefaultOcxName69" w:shapeid="_x0000_i1275"/>
        </w:object>
      </w:r>
    </w:p>
    <w:p w14:paraId="2DAAC6E7"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The runtime environment needed is highly specific and has proprietary layers</w:t>
      </w:r>
    </w:p>
    <w:p w14:paraId="0B9D5F8B" w14:textId="2AE2A031"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382F991D">
          <v:shape id="_x0000_i1274" type="#_x0000_t75" style="width:18pt;height:15.7pt" o:ole="">
            <v:imagedata r:id="rId5" o:title=""/>
          </v:shape>
          <w:control r:id="rId106" w:name="DefaultOcxName70" w:shapeid="_x0000_i1274"/>
        </w:object>
      </w:r>
    </w:p>
    <w:p w14:paraId="2F66FFE2"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The microservice does not need its own storage as all generated data is offloaded to a cloud storage system</w:t>
      </w:r>
    </w:p>
    <w:p w14:paraId="1D735746" w14:textId="0DDBEDA1"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1511B2C6">
          <v:shape id="_x0000_i1273" type="#_x0000_t75" style="width:18pt;height:15.7pt" o:ole="">
            <v:imagedata r:id="rId5" o:title=""/>
          </v:shape>
          <w:control r:id="rId107" w:name="DefaultOcxName71" w:shapeid="_x0000_i1273"/>
        </w:object>
      </w:r>
    </w:p>
    <w:p w14:paraId="6CE7C78F"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The microservice runs very rarely and for a very short period of time</w:t>
      </w:r>
    </w:p>
    <w:p w14:paraId="12DF9C75"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Explanation: A serverless implementation is meant for short bursts of activity or tasks. A container can be used when a prolonged task needs to be performed</w:t>
      </w:r>
    </w:p>
    <w:p w14:paraId="2781F060"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19</w:t>
      </w:r>
    </w:p>
    <w:p w14:paraId="3EEF4B5F"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7D2B53B3"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How is clock synchronization handled in a multinational distributed system?</w:t>
      </w:r>
    </w:p>
    <w:p w14:paraId="0236F237" w14:textId="35DDE040"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6304031C">
          <v:shape id="_x0000_i1272" type="#_x0000_t75" style="width:18pt;height:15.7pt" o:ole="">
            <v:imagedata r:id="rId36" o:title=""/>
          </v:shape>
          <w:control r:id="rId108" w:name="DefaultOcxName72" w:shapeid="_x0000_i1272"/>
        </w:object>
      </w:r>
    </w:p>
    <w:p w14:paraId="10F6E8F2"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Network Time Protocol</w:t>
      </w:r>
    </w:p>
    <w:p w14:paraId="6B5351E6" w14:textId="217F51B8"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rPr>
        <w:t>You Selected</w:t>
      </w:r>
      <w:r w:rsidRPr="00294F4E">
        <w:rPr>
          <w:rFonts w:ascii="Arial" w:eastAsia="Times New Roman" w:hAnsi="Arial" w:cs="Arial"/>
          <w:color w:val="000000"/>
          <w:sz w:val="21"/>
          <w:szCs w:val="21"/>
          <w:bdr w:val="none" w:sz="0" w:space="0" w:color="auto" w:frame="1"/>
        </w:rPr>
        <w:object w:dxaOrig="360" w:dyaOrig="312" w14:anchorId="2BF83751">
          <v:shape id="_x0000_i1271" type="#_x0000_t75" style="width:18pt;height:15.7pt" o:ole="">
            <v:imagedata r:id="rId5" o:title=""/>
          </v:shape>
          <w:control r:id="rId109" w:name="DefaultOcxName73" w:shapeid="_x0000_i1271"/>
        </w:object>
      </w:r>
    </w:p>
    <w:p w14:paraId="7679C80E"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Manual time-stamping</w:t>
      </w:r>
    </w:p>
    <w:p w14:paraId="38FCC9AE" w14:textId="2E8AD80C"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6C6EF8B6">
          <v:shape id="_x0000_i1270" type="#_x0000_t75" style="width:18pt;height:15.7pt" o:ole="">
            <v:imagedata r:id="rId5" o:title=""/>
          </v:shape>
          <w:control r:id="rId110" w:name="DefaultOcxName74" w:shapeid="_x0000_i1270"/>
        </w:object>
      </w:r>
    </w:p>
    <w:p w14:paraId="54D1F725"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Timestamped Handshaking</w:t>
      </w:r>
    </w:p>
    <w:p w14:paraId="1603259A" w14:textId="4B64D1BC"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78485999">
          <v:shape id="_x0000_i1269" type="#_x0000_t75" style="width:18pt;height:15.7pt" o:ole="">
            <v:imagedata r:id="rId5" o:title=""/>
          </v:shape>
          <w:control r:id="rId111" w:name="DefaultOcxName75" w:shapeid="_x0000_i1269"/>
        </w:object>
      </w:r>
    </w:p>
    <w:p w14:paraId="11C652A6"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Time syncing servers</w:t>
      </w:r>
    </w:p>
    <w:p w14:paraId="005D6BA5"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Explanation: NTP is a networking protocol designed for clock synchronization relative to the epoch on January 1, 1900 00.00hrs. Unix epoch uses Jan 1 1970, 00.00 hours</w:t>
      </w:r>
    </w:p>
    <w:p w14:paraId="1AF75B68"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20</w:t>
      </w:r>
    </w:p>
    <w:p w14:paraId="1E7A5CAE"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57425467"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 xml:space="preserve">The cloud provider is responsible for maintaining the networking infrastructure in Infrastructure as a </w:t>
      </w:r>
      <w:proofErr w:type="gramStart"/>
      <w:r w:rsidRPr="00294F4E">
        <w:rPr>
          <w:rFonts w:ascii="Arial" w:eastAsia="Times New Roman" w:hAnsi="Arial" w:cs="Arial"/>
          <w:color w:val="000000"/>
          <w:sz w:val="21"/>
          <w:szCs w:val="21"/>
        </w:rPr>
        <w:t>Service(</w:t>
      </w:r>
      <w:proofErr w:type="gramEnd"/>
      <w:r w:rsidRPr="00294F4E">
        <w:rPr>
          <w:rFonts w:ascii="Arial" w:eastAsia="Times New Roman" w:hAnsi="Arial" w:cs="Arial"/>
          <w:color w:val="000000"/>
          <w:sz w:val="21"/>
          <w:szCs w:val="21"/>
        </w:rPr>
        <w:t>IaaS) implementations.</w:t>
      </w:r>
    </w:p>
    <w:p w14:paraId="26ACE16A" w14:textId="4D83850A"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0AA2299D">
          <v:shape id="_x0000_i1268" type="#_x0000_t75" style="width:18pt;height:15.7pt" o:ole="">
            <v:imagedata r:id="rId5" o:title=""/>
          </v:shape>
          <w:control r:id="rId112" w:name="DefaultOcxName76" w:shapeid="_x0000_i1268"/>
        </w:object>
      </w:r>
    </w:p>
    <w:p w14:paraId="51506BDC"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No answer text provided.</w:t>
      </w:r>
    </w:p>
    <w:p w14:paraId="1546B449" w14:textId="413CCC2D"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0A231639">
          <v:shape id="_x0000_i1267" type="#_x0000_t75" style="width:18pt;height:15.7pt" o:ole="">
            <v:imagedata r:id="rId5" o:title=""/>
          </v:shape>
          <w:control r:id="rId113" w:name="DefaultOcxName77" w:shapeid="_x0000_i1267"/>
        </w:object>
      </w:r>
    </w:p>
    <w:p w14:paraId="547F146F"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No answer text provided.</w:t>
      </w:r>
    </w:p>
    <w:p w14:paraId="2A3FBDD8" w14:textId="23EA7D3A"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7F18464B">
          <v:shape id="_x0000_i1266" type="#_x0000_t75" style="width:18pt;height:15.7pt" o:ole="">
            <v:imagedata r:id="rId5" o:title=""/>
          </v:shape>
          <w:control r:id="rId114" w:name="DefaultOcxName78" w:shapeid="_x0000_i1266"/>
        </w:object>
      </w:r>
    </w:p>
    <w:p w14:paraId="6A62C0F0"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False</w:t>
      </w:r>
    </w:p>
    <w:p w14:paraId="69909D3D" w14:textId="086152AD"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lastRenderedPageBreak/>
        <w:object w:dxaOrig="360" w:dyaOrig="312" w14:anchorId="614DB749">
          <v:shape id="_x0000_i1265" type="#_x0000_t75" style="width:18pt;height:15.7pt" o:ole="">
            <v:imagedata r:id="rId36" o:title=""/>
          </v:shape>
          <w:control r:id="rId115" w:name="DefaultOcxName79" w:shapeid="_x0000_i1265"/>
        </w:object>
      </w:r>
    </w:p>
    <w:p w14:paraId="6BED1622"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True</w:t>
      </w:r>
    </w:p>
    <w:p w14:paraId="0177028D" w14:textId="77777777" w:rsidR="00294F4E" w:rsidRPr="00294F4E" w:rsidRDefault="00294F4E" w:rsidP="00294F4E">
      <w:pPr>
        <w:shd w:val="clear" w:color="auto" w:fill="FFFFFF"/>
        <w:spacing w:after="0" w:line="240" w:lineRule="auto"/>
        <w:textAlignment w:val="top"/>
        <w:rPr>
          <w:rFonts w:ascii="Arial" w:eastAsia="Times New Roman" w:hAnsi="Arial" w:cs="Arial"/>
          <w:color w:val="000000"/>
          <w:sz w:val="21"/>
          <w:szCs w:val="21"/>
        </w:rPr>
      </w:pPr>
      <w:r w:rsidRPr="00294F4E">
        <w:rPr>
          <w:rFonts w:ascii="Arial" w:eastAsia="Times New Roman" w:hAnsi="Arial" w:cs="Arial"/>
          <w:color w:val="000000"/>
          <w:sz w:val="21"/>
          <w:szCs w:val="21"/>
        </w:rPr>
        <w:t>You Selected</w:t>
      </w:r>
    </w:p>
    <w:p w14:paraId="4DA999CA"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Explanation: Every physical component is maintained by the cloud provider in IaaS systems.</w:t>
      </w:r>
    </w:p>
    <w:p w14:paraId="7E7DA78E"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21</w:t>
      </w:r>
    </w:p>
    <w:p w14:paraId="359201B3"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3D580778"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Which of the following components are shared by containers on the same physical machine?</w:t>
      </w:r>
    </w:p>
    <w:p w14:paraId="75235F75" w14:textId="3718E0B9"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7D7D5816">
          <v:shape id="_x0000_i1264" type="#_x0000_t75" style="width:18pt;height:15.7pt" o:ole="">
            <v:imagedata r:id="rId36" o:title=""/>
          </v:shape>
          <w:control r:id="rId116" w:name="DefaultOcxName80" w:shapeid="_x0000_i1264"/>
        </w:object>
      </w:r>
    </w:p>
    <w:p w14:paraId="6911F5AD"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All of these</w:t>
      </w:r>
    </w:p>
    <w:p w14:paraId="710AD685" w14:textId="112ABAFD"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rPr>
        <w:t>You Selected</w:t>
      </w:r>
      <w:r w:rsidRPr="00294F4E">
        <w:rPr>
          <w:rFonts w:ascii="Arial" w:eastAsia="Times New Roman" w:hAnsi="Arial" w:cs="Arial"/>
          <w:color w:val="000000"/>
          <w:sz w:val="21"/>
          <w:szCs w:val="21"/>
          <w:bdr w:val="none" w:sz="0" w:space="0" w:color="auto" w:frame="1"/>
        </w:rPr>
        <w:object w:dxaOrig="360" w:dyaOrig="312" w14:anchorId="4CA94BC3">
          <v:shape id="_x0000_i1263" type="#_x0000_t75" style="width:18pt;height:15.7pt" o:ole="">
            <v:imagedata r:id="rId5" o:title=""/>
          </v:shape>
          <w:control r:id="rId117" w:name="DefaultOcxName81" w:shapeid="_x0000_i1263"/>
        </w:object>
      </w:r>
    </w:p>
    <w:p w14:paraId="47D4A301"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Hypervisor</w:t>
      </w:r>
    </w:p>
    <w:p w14:paraId="437E2C6A" w14:textId="50472950"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15CC56C7">
          <v:shape id="_x0000_i1262" type="#_x0000_t75" style="width:18pt;height:15.7pt" o:ole="">
            <v:imagedata r:id="rId5" o:title=""/>
          </v:shape>
          <w:control r:id="rId118" w:name="DefaultOcxName82" w:shapeid="_x0000_i1262"/>
        </w:object>
      </w:r>
    </w:p>
    <w:p w14:paraId="5A7AAA2F"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Runtime</w:t>
      </w:r>
    </w:p>
    <w:p w14:paraId="2EDFB873" w14:textId="7018A8C9"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5B29C916">
          <v:shape id="_x0000_i1261" type="#_x0000_t75" style="width:18pt;height:15.7pt" o:ole="">
            <v:imagedata r:id="rId5" o:title=""/>
          </v:shape>
          <w:control r:id="rId119" w:name="DefaultOcxName83" w:shapeid="_x0000_i1261"/>
        </w:object>
      </w:r>
    </w:p>
    <w:p w14:paraId="57B3D26B"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OS</w:t>
      </w:r>
    </w:p>
    <w:p w14:paraId="289C2704"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Explanation: Two containers running on the same machine will share everything except application libraries. However, the sharing is from the perspective of various runtimes, it will not share the user data segment which will ensure the data remains isolated.</w:t>
      </w:r>
    </w:p>
    <w:p w14:paraId="09919D9F"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22</w:t>
      </w:r>
    </w:p>
    <w:p w14:paraId="32589615"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0B827BC0" w14:textId="77777777" w:rsidR="00294F4E" w:rsidRPr="00294F4E" w:rsidRDefault="00294F4E" w:rsidP="00294F4E">
      <w:pPr>
        <w:shd w:val="clear" w:color="auto" w:fill="FFFFFF"/>
        <w:spacing w:before="180" w:after="18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You have opted to replace the entire physical infrastructure used by your startup with cloud-hosted architecture. You will need to provision several VMs, database servers, file storage components along with the requisite networking infrastructure and the load balancer and autoscaling policies.</w:t>
      </w:r>
    </w:p>
    <w:p w14:paraId="27D2193E" w14:textId="77777777" w:rsidR="00294F4E" w:rsidRPr="00294F4E" w:rsidRDefault="00294F4E" w:rsidP="00294F4E">
      <w:pPr>
        <w:shd w:val="clear" w:color="auto" w:fill="FFFFFF"/>
        <w:spacing w:before="180" w:after="18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Which of the following techniques will be helpful in provisioning all the needed resources quickly and with minimum manual intervention?</w:t>
      </w:r>
    </w:p>
    <w:p w14:paraId="421F249C" w14:textId="14F8BE1E"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6D14450E">
          <v:shape id="_x0000_i1260" type="#_x0000_t75" style="width:18pt;height:15.7pt" o:ole="">
            <v:imagedata r:id="rId5" o:title=""/>
          </v:shape>
          <w:control r:id="rId120" w:name="DefaultOcxName84" w:shapeid="_x0000_i1260"/>
        </w:object>
      </w:r>
    </w:p>
    <w:p w14:paraId="3FCC3A48"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PaaS</w:t>
      </w:r>
    </w:p>
    <w:p w14:paraId="18E4AC2F" w14:textId="7E17D065"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3DAA11CA">
          <v:shape id="_x0000_i1259" type="#_x0000_t75" style="width:18pt;height:15.7pt" o:ole="">
            <v:imagedata r:id="rId36" o:title=""/>
          </v:shape>
          <w:control r:id="rId121" w:name="DefaultOcxName85" w:shapeid="_x0000_i1259"/>
        </w:object>
      </w:r>
    </w:p>
    <w:p w14:paraId="17AE3A41"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proofErr w:type="spellStart"/>
      <w:r w:rsidRPr="00294F4E">
        <w:rPr>
          <w:rFonts w:ascii="Arial" w:eastAsia="Times New Roman" w:hAnsi="Arial" w:cs="Arial"/>
          <w:color w:val="000000"/>
          <w:sz w:val="21"/>
          <w:szCs w:val="21"/>
        </w:rPr>
        <w:t>IaaC</w:t>
      </w:r>
      <w:proofErr w:type="spellEnd"/>
    </w:p>
    <w:p w14:paraId="11FD856A" w14:textId="2D75C4DC"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rPr>
        <w:t>You Selected</w:t>
      </w:r>
      <w:r w:rsidRPr="00294F4E">
        <w:rPr>
          <w:rFonts w:ascii="Arial" w:eastAsia="Times New Roman" w:hAnsi="Arial" w:cs="Arial"/>
          <w:color w:val="000000"/>
          <w:sz w:val="21"/>
          <w:szCs w:val="21"/>
          <w:bdr w:val="none" w:sz="0" w:space="0" w:color="auto" w:frame="1"/>
        </w:rPr>
        <w:object w:dxaOrig="360" w:dyaOrig="312" w14:anchorId="407934D8">
          <v:shape id="_x0000_i1258" type="#_x0000_t75" style="width:18pt;height:15.7pt" o:ole="">
            <v:imagedata r:id="rId5" o:title=""/>
          </v:shape>
          <w:control r:id="rId122" w:name="DefaultOcxName86" w:shapeid="_x0000_i1258"/>
        </w:object>
      </w:r>
    </w:p>
    <w:p w14:paraId="45F3F705"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SaaS</w:t>
      </w:r>
    </w:p>
    <w:p w14:paraId="3B58478B" w14:textId="681D8B68"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04ED20BC">
          <v:shape id="_x0000_i1257" type="#_x0000_t75" style="width:18pt;height:15.7pt" o:ole="">
            <v:imagedata r:id="rId5" o:title=""/>
          </v:shape>
          <w:control r:id="rId123" w:name="DefaultOcxName87" w:shapeid="_x0000_i1257"/>
        </w:object>
      </w:r>
    </w:p>
    <w:p w14:paraId="44BD7956"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proofErr w:type="spellStart"/>
      <w:r w:rsidRPr="00294F4E">
        <w:rPr>
          <w:rFonts w:ascii="Arial" w:eastAsia="Times New Roman" w:hAnsi="Arial" w:cs="Arial"/>
          <w:color w:val="000000"/>
          <w:sz w:val="21"/>
          <w:szCs w:val="21"/>
        </w:rPr>
        <w:t>DaaS</w:t>
      </w:r>
      <w:proofErr w:type="spellEnd"/>
    </w:p>
    <w:p w14:paraId="33E4A9EA"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 xml:space="preserve">Explanation: </w:t>
      </w:r>
      <w:proofErr w:type="spellStart"/>
      <w:r w:rsidRPr="00294F4E">
        <w:rPr>
          <w:rFonts w:ascii="Arial" w:eastAsia="Times New Roman" w:hAnsi="Arial" w:cs="Arial"/>
          <w:color w:val="000000"/>
          <w:sz w:val="21"/>
          <w:szCs w:val="21"/>
        </w:rPr>
        <w:t>IaaC</w:t>
      </w:r>
      <w:proofErr w:type="spellEnd"/>
      <w:r w:rsidRPr="00294F4E">
        <w:rPr>
          <w:rFonts w:ascii="Arial" w:eastAsia="Times New Roman" w:hAnsi="Arial" w:cs="Arial"/>
          <w:color w:val="000000"/>
          <w:sz w:val="21"/>
          <w:szCs w:val="21"/>
        </w:rPr>
        <w:t xml:space="preserve"> involves creating machine-readable files describing the required hardware resources, which can then be accepted by the cloud provider service who will provision the required hardware. These files can then be stored and modified for easy replication of the architecture as required</w:t>
      </w:r>
    </w:p>
    <w:p w14:paraId="66574F65"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23</w:t>
      </w:r>
    </w:p>
    <w:p w14:paraId="3E8DCA48"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6095F7E8"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You have provisioned 5 servers from your cloud provider to host your application. A transient spike in application usage leads your provider to add an extra 5 servers to handle the spike. As soon as the load lessens, the extra 5 servers are deprovisioned. Which aspect of cloud deployment does this illustrate?</w:t>
      </w:r>
    </w:p>
    <w:p w14:paraId="7454719E" w14:textId="3F245B60"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180D6CBE">
          <v:shape id="_x0000_i1256" type="#_x0000_t75" style="width:18pt;height:15.7pt" o:ole="">
            <v:imagedata r:id="rId5" o:title=""/>
          </v:shape>
          <w:control r:id="rId124" w:name="DefaultOcxName88" w:shapeid="_x0000_i1256"/>
        </w:object>
      </w:r>
    </w:p>
    <w:p w14:paraId="6697C1A4"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On-demand service</w:t>
      </w:r>
    </w:p>
    <w:p w14:paraId="66ECAB89" w14:textId="6F945BA9"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56118173">
          <v:shape id="_x0000_i1255" type="#_x0000_t75" style="width:18pt;height:15.7pt" o:ole="">
            <v:imagedata r:id="rId5" o:title=""/>
          </v:shape>
          <w:control r:id="rId125" w:name="DefaultOcxName89" w:shapeid="_x0000_i1255"/>
        </w:object>
      </w:r>
    </w:p>
    <w:p w14:paraId="207D8362"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lastRenderedPageBreak/>
        <w:t>Resource pooling</w:t>
      </w:r>
    </w:p>
    <w:p w14:paraId="0A260D90" w14:textId="61D2EDF5"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789FFD1A">
          <v:shape id="_x0000_i1254" type="#_x0000_t75" style="width:18pt;height:15.7pt" o:ole="">
            <v:imagedata r:id="rId36" o:title=""/>
          </v:shape>
          <w:control r:id="rId126" w:name="DefaultOcxName90" w:shapeid="_x0000_i1254"/>
        </w:object>
      </w:r>
    </w:p>
    <w:p w14:paraId="70E3014F"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Elasticity</w:t>
      </w:r>
    </w:p>
    <w:p w14:paraId="4FB63626" w14:textId="148CFDFC"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rPr>
        <w:t>You Selected</w:t>
      </w:r>
      <w:r w:rsidRPr="00294F4E">
        <w:rPr>
          <w:rFonts w:ascii="Arial" w:eastAsia="Times New Roman" w:hAnsi="Arial" w:cs="Arial"/>
          <w:color w:val="000000"/>
          <w:sz w:val="21"/>
          <w:szCs w:val="21"/>
          <w:bdr w:val="none" w:sz="0" w:space="0" w:color="auto" w:frame="1"/>
        </w:rPr>
        <w:object w:dxaOrig="360" w:dyaOrig="312" w14:anchorId="2CBDD6F7">
          <v:shape id="_x0000_i1253" type="#_x0000_t75" style="width:18pt;height:15.7pt" o:ole="">
            <v:imagedata r:id="rId5" o:title=""/>
          </v:shape>
          <w:control r:id="rId127" w:name="DefaultOcxName91" w:shapeid="_x0000_i1253"/>
        </w:object>
      </w:r>
    </w:p>
    <w:p w14:paraId="1C4832CA"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Measured Service</w:t>
      </w:r>
    </w:p>
    <w:p w14:paraId="18D120D7"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Explanation: Elasticity ensure that your capacity matches the current load on your infrastructure</w:t>
      </w:r>
    </w:p>
    <w:p w14:paraId="29E58716"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24</w:t>
      </w:r>
    </w:p>
    <w:p w14:paraId="657C2C8F"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67C6546C"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You have procured a Java environment from a cloud provider to deploy and publish your application. Which of these is the highest layer that will be managed by the provider?</w:t>
      </w:r>
    </w:p>
    <w:p w14:paraId="3EA19158" w14:textId="3CC2D732"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09EC99C6">
          <v:shape id="_x0000_i1252" type="#_x0000_t75" style="width:18pt;height:15.7pt" o:ole="">
            <v:imagedata r:id="rId36" o:title=""/>
          </v:shape>
          <w:control r:id="rId128" w:name="DefaultOcxName92" w:shapeid="_x0000_i1252"/>
        </w:object>
      </w:r>
    </w:p>
    <w:p w14:paraId="5751BC34"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Runtime</w:t>
      </w:r>
    </w:p>
    <w:p w14:paraId="75ADEB8F" w14:textId="7B90AEF3"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rPr>
        <w:t>You Selected</w:t>
      </w:r>
      <w:r w:rsidRPr="00294F4E">
        <w:rPr>
          <w:rFonts w:ascii="Arial" w:eastAsia="Times New Roman" w:hAnsi="Arial" w:cs="Arial"/>
          <w:color w:val="000000"/>
          <w:sz w:val="21"/>
          <w:szCs w:val="21"/>
          <w:bdr w:val="none" w:sz="0" w:space="0" w:color="auto" w:frame="1"/>
        </w:rPr>
        <w:object w:dxaOrig="360" w:dyaOrig="312" w14:anchorId="54D404D0">
          <v:shape id="_x0000_i1251" type="#_x0000_t75" style="width:18pt;height:15.7pt" o:ole="">
            <v:imagedata r:id="rId5" o:title=""/>
          </v:shape>
          <w:control r:id="rId129" w:name="DefaultOcxName93" w:shapeid="_x0000_i1251"/>
        </w:object>
      </w:r>
    </w:p>
    <w:p w14:paraId="2C32B088"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Middleware</w:t>
      </w:r>
    </w:p>
    <w:p w14:paraId="2FAB1452" w14:textId="24577CEA"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64C98F21">
          <v:shape id="_x0000_i1250" type="#_x0000_t75" style="width:18pt;height:15.7pt" o:ole="">
            <v:imagedata r:id="rId5" o:title=""/>
          </v:shape>
          <w:control r:id="rId130" w:name="DefaultOcxName94" w:shapeid="_x0000_i1250"/>
        </w:object>
      </w:r>
    </w:p>
    <w:p w14:paraId="51374922"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OS</w:t>
      </w:r>
    </w:p>
    <w:p w14:paraId="50FD71CC" w14:textId="2F7525BB"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2384D096">
          <v:shape id="_x0000_i1249" type="#_x0000_t75" style="width:18pt;height:15.7pt" o:ole="">
            <v:imagedata r:id="rId5" o:title=""/>
          </v:shape>
          <w:control r:id="rId131" w:name="DefaultOcxName95" w:shapeid="_x0000_i1249"/>
        </w:object>
      </w:r>
    </w:p>
    <w:p w14:paraId="26036DC9"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Hardware</w:t>
      </w:r>
    </w:p>
    <w:p w14:paraId="6C978737"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Explanation: The question describes a PaaS application where the cloud provider is responsible for and will control all aspects of the deployment below the runtime layer. Some examples are elastic beanstalk in AWS and Google App Engine.</w:t>
      </w:r>
    </w:p>
    <w:p w14:paraId="0C2B48F6" w14:textId="77777777" w:rsidR="00294F4E" w:rsidRPr="00294F4E" w:rsidRDefault="00294F4E" w:rsidP="00294F4E">
      <w:pPr>
        <w:shd w:val="clear" w:color="auto" w:fill="FFFFFF"/>
        <w:spacing w:before="120" w:after="120" w:line="240" w:lineRule="auto"/>
        <w:outlineLvl w:val="5"/>
        <w:rPr>
          <w:rFonts w:ascii="Arial" w:eastAsia="Times New Roman" w:hAnsi="Arial" w:cs="Arial"/>
          <w:b/>
          <w:bCs/>
          <w:color w:val="000000"/>
          <w:sz w:val="15"/>
          <w:szCs w:val="15"/>
        </w:rPr>
      </w:pPr>
      <w:r w:rsidRPr="00294F4E">
        <w:rPr>
          <w:rFonts w:ascii="Arial" w:eastAsia="Times New Roman" w:hAnsi="Arial" w:cs="Arial"/>
          <w:b/>
          <w:bCs/>
          <w:color w:val="000000"/>
          <w:sz w:val="15"/>
          <w:szCs w:val="15"/>
        </w:rPr>
        <w:t>Question No: 25</w:t>
      </w:r>
    </w:p>
    <w:p w14:paraId="739AC222"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Correct Answer</w:t>
      </w:r>
    </w:p>
    <w:p w14:paraId="1316781B" w14:textId="77777777" w:rsidR="00294F4E" w:rsidRPr="00294F4E" w:rsidRDefault="00294F4E" w:rsidP="00294F4E">
      <w:pPr>
        <w:shd w:val="clear" w:color="auto" w:fill="FFFFFF"/>
        <w:spacing w:after="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Which of the following job roles will be affected when using a managed service for Map Reduce operations versus installing and manually setting up a Hadoop cluster in a set of provisioned VMs?</w:t>
      </w:r>
    </w:p>
    <w:p w14:paraId="600A710F" w14:textId="3B88573D"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3942DE0A">
          <v:shape id="_x0000_i1248" type="#_x0000_t75" style="width:18pt;height:15.7pt" o:ole="">
            <v:imagedata r:id="rId5" o:title=""/>
          </v:shape>
          <w:control r:id="rId132" w:name="DefaultOcxName96" w:shapeid="_x0000_i1248"/>
        </w:object>
      </w:r>
    </w:p>
    <w:p w14:paraId="0BA030B5"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Business Analyst</w:t>
      </w:r>
    </w:p>
    <w:p w14:paraId="1B794495" w14:textId="7577CB35"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554CED6A">
          <v:shape id="_x0000_i1247" type="#_x0000_t75" style="width:18pt;height:15.7pt" o:ole="">
            <v:imagedata r:id="rId36" o:title=""/>
          </v:shape>
          <w:control r:id="rId133" w:name="DefaultOcxName97" w:shapeid="_x0000_i1247"/>
        </w:object>
      </w:r>
    </w:p>
    <w:p w14:paraId="1648BDC8"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System Administrator</w:t>
      </w:r>
    </w:p>
    <w:p w14:paraId="7FA5573A" w14:textId="6E8DD563"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rPr>
        <w:t>You Selected</w:t>
      </w:r>
      <w:r w:rsidRPr="00294F4E">
        <w:rPr>
          <w:rFonts w:ascii="Arial" w:eastAsia="Times New Roman" w:hAnsi="Arial" w:cs="Arial"/>
          <w:color w:val="000000"/>
          <w:sz w:val="21"/>
          <w:szCs w:val="21"/>
          <w:bdr w:val="none" w:sz="0" w:space="0" w:color="auto" w:frame="1"/>
        </w:rPr>
        <w:object w:dxaOrig="360" w:dyaOrig="312" w14:anchorId="033CD5CD">
          <v:shape id="_x0000_i1246" type="#_x0000_t75" style="width:18pt;height:15.7pt" o:ole="">
            <v:imagedata r:id="rId5" o:title=""/>
          </v:shape>
          <w:control r:id="rId134" w:name="DefaultOcxName98" w:shapeid="_x0000_i1246"/>
        </w:object>
      </w:r>
    </w:p>
    <w:p w14:paraId="05104768"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Data Scientist</w:t>
      </w:r>
    </w:p>
    <w:p w14:paraId="5C9013A8" w14:textId="5745BE8B"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bdr w:val="none" w:sz="0" w:space="0" w:color="auto" w:frame="1"/>
        </w:rPr>
      </w:pPr>
      <w:r w:rsidRPr="00294F4E">
        <w:rPr>
          <w:rFonts w:ascii="Arial" w:eastAsia="Times New Roman" w:hAnsi="Arial" w:cs="Arial"/>
          <w:color w:val="000000"/>
          <w:sz w:val="21"/>
          <w:szCs w:val="21"/>
          <w:bdr w:val="none" w:sz="0" w:space="0" w:color="auto" w:frame="1"/>
        </w:rPr>
        <w:object w:dxaOrig="360" w:dyaOrig="312" w14:anchorId="4FE2C83A">
          <v:shape id="_x0000_i1245" type="#_x0000_t75" style="width:18pt;height:15.7pt" o:ole="">
            <v:imagedata r:id="rId5" o:title=""/>
          </v:shape>
          <w:control r:id="rId135" w:name="DefaultOcxName99" w:shapeid="_x0000_i1245"/>
        </w:object>
      </w:r>
    </w:p>
    <w:p w14:paraId="1E4EFAAF" w14:textId="77777777" w:rsidR="00294F4E" w:rsidRPr="00294F4E" w:rsidRDefault="00294F4E" w:rsidP="00294F4E">
      <w:pPr>
        <w:shd w:val="clear" w:color="auto" w:fill="FFFFFF"/>
        <w:spacing w:after="0" w:line="240" w:lineRule="auto"/>
        <w:textAlignment w:val="top"/>
        <w:rPr>
          <w:rFonts w:ascii="Times New Roman" w:eastAsia="Times New Roman" w:hAnsi="Times New Roman" w:cs="Times New Roman"/>
          <w:sz w:val="24"/>
          <w:szCs w:val="24"/>
        </w:rPr>
      </w:pPr>
      <w:r w:rsidRPr="00294F4E">
        <w:rPr>
          <w:rFonts w:ascii="Arial" w:eastAsia="Times New Roman" w:hAnsi="Arial" w:cs="Arial"/>
          <w:color w:val="000000"/>
          <w:sz w:val="21"/>
          <w:szCs w:val="21"/>
        </w:rPr>
        <w:t>Data Architect</w:t>
      </w:r>
    </w:p>
    <w:p w14:paraId="56F3DF91" w14:textId="77777777" w:rsidR="00294F4E" w:rsidRPr="00294F4E" w:rsidRDefault="00294F4E" w:rsidP="00294F4E">
      <w:pPr>
        <w:shd w:val="clear" w:color="auto" w:fill="FFFFFF"/>
        <w:spacing w:after="60" w:line="240" w:lineRule="auto"/>
        <w:rPr>
          <w:rFonts w:ascii="Arial" w:eastAsia="Times New Roman" w:hAnsi="Arial" w:cs="Arial"/>
          <w:color w:val="000000"/>
          <w:sz w:val="21"/>
          <w:szCs w:val="21"/>
        </w:rPr>
      </w:pPr>
      <w:r w:rsidRPr="00294F4E">
        <w:rPr>
          <w:rFonts w:ascii="Arial" w:eastAsia="Times New Roman" w:hAnsi="Arial" w:cs="Arial"/>
          <w:color w:val="000000"/>
          <w:sz w:val="21"/>
          <w:szCs w:val="21"/>
        </w:rPr>
        <w:t>Explanation: The maintenance and updates of a managed service is taken care of by the cloud provider, with minimal interference from the system administrator. The rest of the job roles can carry on interacting with the cluster just as they would with an on-premises setup.</w:t>
      </w:r>
    </w:p>
    <w:p w14:paraId="3A8D8EC3" w14:textId="77777777" w:rsidR="00294F4E" w:rsidRDefault="00294F4E">
      <w:bookmarkStart w:id="0" w:name="_GoBack"/>
      <w:bookmarkEnd w:id="0"/>
    </w:p>
    <w:sectPr w:rsidR="00294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D48"/>
    <w:rsid w:val="00294F4E"/>
    <w:rsid w:val="00355C11"/>
    <w:rsid w:val="004018BD"/>
    <w:rsid w:val="0044119B"/>
    <w:rsid w:val="006D51A9"/>
    <w:rsid w:val="009A6BCD"/>
    <w:rsid w:val="009D6355"/>
    <w:rsid w:val="009E3BD2"/>
    <w:rsid w:val="00D13025"/>
    <w:rsid w:val="00D23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A0C5E24"/>
  <w15:chartTrackingRefBased/>
  <w15:docId w15:val="{4942794D-D839-4A5F-AA48-106EC3A3A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6">
    <w:name w:val="heading 6"/>
    <w:basedOn w:val="Normal"/>
    <w:link w:val="Heading6Char"/>
    <w:uiPriority w:val="9"/>
    <w:qFormat/>
    <w:rsid w:val="00294F4E"/>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merdefaultwuw3y">
    <w:name w:val="timer_default__wuw3y"/>
    <w:basedOn w:val="DefaultParagraphFont"/>
    <w:rsid w:val="006D51A9"/>
  </w:style>
  <w:style w:type="character" w:customStyle="1" w:styleId="muiiconbutton-label">
    <w:name w:val="muiiconbutton-label"/>
    <w:basedOn w:val="DefaultParagraphFont"/>
    <w:rsid w:val="006D51A9"/>
  </w:style>
  <w:style w:type="paragraph" w:customStyle="1" w:styleId="muitypography-root1">
    <w:name w:val="muitypography-root1"/>
    <w:basedOn w:val="Normal"/>
    <w:rsid w:val="006D51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rsid w:val="00294F4E"/>
    <w:rPr>
      <w:rFonts w:ascii="Times New Roman" w:eastAsia="Times New Roman" w:hAnsi="Times New Roman" w:cs="Times New Roman"/>
      <w:b/>
      <w:bCs/>
      <w:sz w:val="15"/>
      <w:szCs w:val="15"/>
    </w:rPr>
  </w:style>
  <w:style w:type="character" w:customStyle="1" w:styleId="statuschipchipcontainer3r3hx">
    <w:name w:val="statuschip_chipcontainer__3r3hx"/>
    <w:basedOn w:val="DefaultParagraphFont"/>
    <w:rsid w:val="00294F4E"/>
  </w:style>
  <w:style w:type="character" w:customStyle="1" w:styleId="attempthistoryquestionoptionstatustag182mg">
    <w:name w:val="attempthistory_questionoptionstatustag__182mg"/>
    <w:basedOn w:val="DefaultParagraphFont"/>
    <w:rsid w:val="00294F4E"/>
  </w:style>
  <w:style w:type="paragraph" w:styleId="NormalWeb">
    <w:name w:val="Normal (Web)"/>
    <w:basedOn w:val="Normal"/>
    <w:uiPriority w:val="99"/>
    <w:semiHidden/>
    <w:unhideWhenUsed/>
    <w:rsid w:val="00294F4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67035">
      <w:bodyDiv w:val="1"/>
      <w:marLeft w:val="0"/>
      <w:marRight w:val="0"/>
      <w:marTop w:val="0"/>
      <w:marBottom w:val="0"/>
      <w:divBdr>
        <w:top w:val="none" w:sz="0" w:space="0" w:color="auto"/>
        <w:left w:val="none" w:sz="0" w:space="0" w:color="auto"/>
        <w:bottom w:val="none" w:sz="0" w:space="0" w:color="auto"/>
        <w:right w:val="none" w:sz="0" w:space="0" w:color="auto"/>
      </w:divBdr>
      <w:divsChild>
        <w:div w:id="967665378">
          <w:marLeft w:val="0"/>
          <w:marRight w:val="0"/>
          <w:marTop w:val="0"/>
          <w:marBottom w:val="0"/>
          <w:divBdr>
            <w:top w:val="none" w:sz="0" w:space="0" w:color="auto"/>
            <w:left w:val="none" w:sz="0" w:space="0" w:color="auto"/>
            <w:bottom w:val="none" w:sz="0" w:space="0" w:color="auto"/>
            <w:right w:val="none" w:sz="0" w:space="0" w:color="auto"/>
          </w:divBdr>
          <w:divsChild>
            <w:div w:id="1769620898">
              <w:marLeft w:val="0"/>
              <w:marRight w:val="0"/>
              <w:marTop w:val="0"/>
              <w:marBottom w:val="0"/>
              <w:divBdr>
                <w:top w:val="none" w:sz="0" w:space="0" w:color="auto"/>
                <w:left w:val="none" w:sz="0" w:space="0" w:color="auto"/>
                <w:bottom w:val="none" w:sz="0" w:space="0" w:color="auto"/>
                <w:right w:val="none" w:sz="0" w:space="0" w:color="auto"/>
              </w:divBdr>
              <w:divsChild>
                <w:div w:id="2025208966">
                  <w:marLeft w:val="0"/>
                  <w:marRight w:val="0"/>
                  <w:marTop w:val="0"/>
                  <w:marBottom w:val="0"/>
                  <w:divBdr>
                    <w:top w:val="none" w:sz="0" w:space="0" w:color="auto"/>
                    <w:left w:val="none" w:sz="0" w:space="0" w:color="auto"/>
                    <w:bottom w:val="none" w:sz="0" w:space="0" w:color="auto"/>
                    <w:right w:val="none" w:sz="0" w:space="0" w:color="auto"/>
                  </w:divBdr>
                </w:div>
              </w:divsChild>
            </w:div>
            <w:div w:id="58751911">
              <w:marLeft w:val="0"/>
              <w:marRight w:val="0"/>
              <w:marTop w:val="0"/>
              <w:marBottom w:val="0"/>
              <w:divBdr>
                <w:top w:val="none" w:sz="0" w:space="0" w:color="auto"/>
                <w:left w:val="none" w:sz="0" w:space="0" w:color="auto"/>
                <w:bottom w:val="none" w:sz="0" w:space="0" w:color="auto"/>
                <w:right w:val="none" w:sz="0" w:space="0" w:color="auto"/>
              </w:divBdr>
            </w:div>
            <w:div w:id="1005128131">
              <w:marLeft w:val="0"/>
              <w:marRight w:val="0"/>
              <w:marTop w:val="0"/>
              <w:marBottom w:val="0"/>
              <w:divBdr>
                <w:top w:val="none" w:sz="0" w:space="0" w:color="auto"/>
                <w:left w:val="none" w:sz="0" w:space="0" w:color="auto"/>
                <w:bottom w:val="none" w:sz="0" w:space="0" w:color="auto"/>
                <w:right w:val="none" w:sz="0" w:space="0" w:color="auto"/>
              </w:divBdr>
              <w:divsChild>
                <w:div w:id="1604802791">
                  <w:marLeft w:val="0"/>
                  <w:marRight w:val="0"/>
                  <w:marTop w:val="0"/>
                  <w:marBottom w:val="0"/>
                  <w:divBdr>
                    <w:top w:val="none" w:sz="0" w:space="0" w:color="auto"/>
                    <w:left w:val="none" w:sz="0" w:space="0" w:color="auto"/>
                    <w:bottom w:val="none" w:sz="0" w:space="0" w:color="auto"/>
                    <w:right w:val="none" w:sz="0" w:space="0" w:color="auto"/>
                  </w:divBdr>
                </w:div>
              </w:divsChild>
            </w:div>
            <w:div w:id="274214006">
              <w:marLeft w:val="0"/>
              <w:marRight w:val="0"/>
              <w:marTop w:val="0"/>
              <w:marBottom w:val="0"/>
              <w:divBdr>
                <w:top w:val="none" w:sz="0" w:space="0" w:color="auto"/>
                <w:left w:val="none" w:sz="0" w:space="0" w:color="auto"/>
                <w:bottom w:val="none" w:sz="0" w:space="0" w:color="auto"/>
                <w:right w:val="none" w:sz="0" w:space="0" w:color="auto"/>
              </w:divBdr>
            </w:div>
          </w:divsChild>
        </w:div>
        <w:div w:id="496455450">
          <w:marLeft w:val="0"/>
          <w:marRight w:val="0"/>
          <w:marTop w:val="0"/>
          <w:marBottom w:val="0"/>
          <w:divBdr>
            <w:top w:val="none" w:sz="0" w:space="0" w:color="auto"/>
            <w:left w:val="none" w:sz="0" w:space="0" w:color="auto"/>
            <w:bottom w:val="none" w:sz="0" w:space="0" w:color="auto"/>
            <w:right w:val="none" w:sz="0" w:space="0" w:color="auto"/>
          </w:divBdr>
          <w:divsChild>
            <w:div w:id="643386888">
              <w:marLeft w:val="0"/>
              <w:marRight w:val="0"/>
              <w:marTop w:val="0"/>
              <w:marBottom w:val="0"/>
              <w:divBdr>
                <w:top w:val="none" w:sz="0" w:space="0" w:color="auto"/>
                <w:left w:val="none" w:sz="0" w:space="0" w:color="auto"/>
                <w:bottom w:val="none" w:sz="0" w:space="0" w:color="auto"/>
                <w:right w:val="none" w:sz="0" w:space="0" w:color="auto"/>
              </w:divBdr>
              <w:divsChild>
                <w:div w:id="196088666">
                  <w:marLeft w:val="0"/>
                  <w:marRight w:val="0"/>
                  <w:marTop w:val="0"/>
                  <w:marBottom w:val="0"/>
                  <w:divBdr>
                    <w:top w:val="none" w:sz="0" w:space="0" w:color="auto"/>
                    <w:left w:val="none" w:sz="0" w:space="0" w:color="auto"/>
                    <w:bottom w:val="none" w:sz="0" w:space="0" w:color="auto"/>
                    <w:right w:val="none" w:sz="0" w:space="0" w:color="auto"/>
                  </w:divBdr>
                </w:div>
                <w:div w:id="1782844651">
                  <w:marLeft w:val="0"/>
                  <w:marRight w:val="0"/>
                  <w:marTop w:val="0"/>
                  <w:marBottom w:val="0"/>
                  <w:divBdr>
                    <w:top w:val="none" w:sz="0" w:space="0" w:color="auto"/>
                    <w:left w:val="none" w:sz="0" w:space="0" w:color="auto"/>
                    <w:bottom w:val="none" w:sz="0" w:space="0" w:color="auto"/>
                    <w:right w:val="none" w:sz="0" w:space="0" w:color="auto"/>
                  </w:divBdr>
                </w:div>
              </w:divsChild>
            </w:div>
            <w:div w:id="578249994">
              <w:marLeft w:val="0"/>
              <w:marRight w:val="0"/>
              <w:marTop w:val="0"/>
              <w:marBottom w:val="0"/>
              <w:divBdr>
                <w:top w:val="none" w:sz="0" w:space="0" w:color="auto"/>
                <w:left w:val="none" w:sz="0" w:space="0" w:color="auto"/>
                <w:bottom w:val="none" w:sz="0" w:space="0" w:color="auto"/>
                <w:right w:val="none" w:sz="0" w:space="0" w:color="auto"/>
              </w:divBdr>
            </w:div>
            <w:div w:id="1309938645">
              <w:marLeft w:val="0"/>
              <w:marRight w:val="0"/>
              <w:marTop w:val="0"/>
              <w:marBottom w:val="0"/>
              <w:divBdr>
                <w:top w:val="none" w:sz="0" w:space="0" w:color="auto"/>
                <w:left w:val="none" w:sz="0" w:space="0" w:color="auto"/>
                <w:bottom w:val="none" w:sz="0" w:space="0" w:color="auto"/>
                <w:right w:val="none" w:sz="0" w:space="0" w:color="auto"/>
              </w:divBdr>
              <w:divsChild>
                <w:div w:id="1182356094">
                  <w:marLeft w:val="0"/>
                  <w:marRight w:val="0"/>
                  <w:marTop w:val="0"/>
                  <w:marBottom w:val="0"/>
                  <w:divBdr>
                    <w:top w:val="none" w:sz="0" w:space="0" w:color="auto"/>
                    <w:left w:val="none" w:sz="0" w:space="0" w:color="auto"/>
                    <w:bottom w:val="none" w:sz="0" w:space="0" w:color="auto"/>
                    <w:right w:val="none" w:sz="0" w:space="0" w:color="auto"/>
                  </w:divBdr>
                </w:div>
              </w:divsChild>
            </w:div>
            <w:div w:id="1492678652">
              <w:marLeft w:val="0"/>
              <w:marRight w:val="0"/>
              <w:marTop w:val="0"/>
              <w:marBottom w:val="0"/>
              <w:divBdr>
                <w:top w:val="none" w:sz="0" w:space="0" w:color="auto"/>
                <w:left w:val="none" w:sz="0" w:space="0" w:color="auto"/>
                <w:bottom w:val="none" w:sz="0" w:space="0" w:color="auto"/>
                <w:right w:val="none" w:sz="0" w:space="0" w:color="auto"/>
              </w:divBdr>
            </w:div>
          </w:divsChild>
        </w:div>
        <w:div w:id="1142847764">
          <w:marLeft w:val="0"/>
          <w:marRight w:val="0"/>
          <w:marTop w:val="0"/>
          <w:marBottom w:val="0"/>
          <w:divBdr>
            <w:top w:val="none" w:sz="0" w:space="0" w:color="auto"/>
            <w:left w:val="none" w:sz="0" w:space="0" w:color="auto"/>
            <w:bottom w:val="none" w:sz="0" w:space="0" w:color="auto"/>
            <w:right w:val="none" w:sz="0" w:space="0" w:color="auto"/>
          </w:divBdr>
          <w:divsChild>
            <w:div w:id="1045720107">
              <w:marLeft w:val="0"/>
              <w:marRight w:val="0"/>
              <w:marTop w:val="0"/>
              <w:marBottom w:val="0"/>
              <w:divBdr>
                <w:top w:val="none" w:sz="0" w:space="0" w:color="auto"/>
                <w:left w:val="none" w:sz="0" w:space="0" w:color="auto"/>
                <w:bottom w:val="none" w:sz="0" w:space="0" w:color="auto"/>
                <w:right w:val="none" w:sz="0" w:space="0" w:color="auto"/>
              </w:divBdr>
              <w:divsChild>
                <w:div w:id="1065032642">
                  <w:marLeft w:val="0"/>
                  <w:marRight w:val="0"/>
                  <w:marTop w:val="0"/>
                  <w:marBottom w:val="0"/>
                  <w:divBdr>
                    <w:top w:val="none" w:sz="0" w:space="0" w:color="auto"/>
                    <w:left w:val="none" w:sz="0" w:space="0" w:color="auto"/>
                    <w:bottom w:val="none" w:sz="0" w:space="0" w:color="auto"/>
                    <w:right w:val="none" w:sz="0" w:space="0" w:color="auto"/>
                  </w:divBdr>
                </w:div>
                <w:div w:id="1940287888">
                  <w:marLeft w:val="0"/>
                  <w:marRight w:val="0"/>
                  <w:marTop w:val="0"/>
                  <w:marBottom w:val="0"/>
                  <w:divBdr>
                    <w:top w:val="none" w:sz="0" w:space="0" w:color="auto"/>
                    <w:left w:val="none" w:sz="0" w:space="0" w:color="auto"/>
                    <w:bottom w:val="none" w:sz="0" w:space="0" w:color="auto"/>
                    <w:right w:val="none" w:sz="0" w:space="0" w:color="auto"/>
                  </w:divBdr>
                </w:div>
              </w:divsChild>
            </w:div>
            <w:div w:id="1264874156">
              <w:marLeft w:val="0"/>
              <w:marRight w:val="0"/>
              <w:marTop w:val="0"/>
              <w:marBottom w:val="0"/>
              <w:divBdr>
                <w:top w:val="none" w:sz="0" w:space="0" w:color="auto"/>
                <w:left w:val="none" w:sz="0" w:space="0" w:color="auto"/>
                <w:bottom w:val="none" w:sz="0" w:space="0" w:color="auto"/>
                <w:right w:val="none" w:sz="0" w:space="0" w:color="auto"/>
              </w:divBdr>
            </w:div>
            <w:div w:id="993141007">
              <w:marLeft w:val="0"/>
              <w:marRight w:val="0"/>
              <w:marTop w:val="0"/>
              <w:marBottom w:val="0"/>
              <w:divBdr>
                <w:top w:val="none" w:sz="0" w:space="0" w:color="auto"/>
                <w:left w:val="none" w:sz="0" w:space="0" w:color="auto"/>
                <w:bottom w:val="none" w:sz="0" w:space="0" w:color="auto"/>
                <w:right w:val="none" w:sz="0" w:space="0" w:color="auto"/>
              </w:divBdr>
              <w:divsChild>
                <w:div w:id="1378430373">
                  <w:marLeft w:val="0"/>
                  <w:marRight w:val="0"/>
                  <w:marTop w:val="0"/>
                  <w:marBottom w:val="0"/>
                  <w:divBdr>
                    <w:top w:val="none" w:sz="0" w:space="0" w:color="auto"/>
                    <w:left w:val="none" w:sz="0" w:space="0" w:color="auto"/>
                    <w:bottom w:val="none" w:sz="0" w:space="0" w:color="auto"/>
                    <w:right w:val="none" w:sz="0" w:space="0" w:color="auto"/>
                  </w:divBdr>
                </w:div>
              </w:divsChild>
            </w:div>
            <w:div w:id="1310938203">
              <w:marLeft w:val="0"/>
              <w:marRight w:val="0"/>
              <w:marTop w:val="0"/>
              <w:marBottom w:val="0"/>
              <w:divBdr>
                <w:top w:val="none" w:sz="0" w:space="0" w:color="auto"/>
                <w:left w:val="none" w:sz="0" w:space="0" w:color="auto"/>
                <w:bottom w:val="none" w:sz="0" w:space="0" w:color="auto"/>
                <w:right w:val="none" w:sz="0" w:space="0" w:color="auto"/>
              </w:divBdr>
            </w:div>
          </w:divsChild>
        </w:div>
        <w:div w:id="37708402">
          <w:marLeft w:val="0"/>
          <w:marRight w:val="0"/>
          <w:marTop w:val="0"/>
          <w:marBottom w:val="0"/>
          <w:divBdr>
            <w:top w:val="none" w:sz="0" w:space="0" w:color="auto"/>
            <w:left w:val="none" w:sz="0" w:space="0" w:color="auto"/>
            <w:bottom w:val="none" w:sz="0" w:space="0" w:color="auto"/>
            <w:right w:val="none" w:sz="0" w:space="0" w:color="auto"/>
          </w:divBdr>
          <w:divsChild>
            <w:div w:id="1053315188">
              <w:marLeft w:val="0"/>
              <w:marRight w:val="0"/>
              <w:marTop w:val="0"/>
              <w:marBottom w:val="0"/>
              <w:divBdr>
                <w:top w:val="none" w:sz="0" w:space="0" w:color="auto"/>
                <w:left w:val="none" w:sz="0" w:space="0" w:color="auto"/>
                <w:bottom w:val="none" w:sz="0" w:space="0" w:color="auto"/>
                <w:right w:val="none" w:sz="0" w:space="0" w:color="auto"/>
              </w:divBdr>
              <w:divsChild>
                <w:div w:id="344402427">
                  <w:marLeft w:val="0"/>
                  <w:marRight w:val="0"/>
                  <w:marTop w:val="0"/>
                  <w:marBottom w:val="0"/>
                  <w:divBdr>
                    <w:top w:val="none" w:sz="0" w:space="0" w:color="auto"/>
                    <w:left w:val="none" w:sz="0" w:space="0" w:color="auto"/>
                    <w:bottom w:val="none" w:sz="0" w:space="0" w:color="auto"/>
                    <w:right w:val="none" w:sz="0" w:space="0" w:color="auto"/>
                  </w:divBdr>
                </w:div>
                <w:div w:id="358747135">
                  <w:marLeft w:val="0"/>
                  <w:marRight w:val="0"/>
                  <w:marTop w:val="0"/>
                  <w:marBottom w:val="0"/>
                  <w:divBdr>
                    <w:top w:val="none" w:sz="0" w:space="0" w:color="auto"/>
                    <w:left w:val="none" w:sz="0" w:space="0" w:color="auto"/>
                    <w:bottom w:val="none" w:sz="0" w:space="0" w:color="auto"/>
                    <w:right w:val="none" w:sz="0" w:space="0" w:color="auto"/>
                  </w:divBdr>
                </w:div>
              </w:divsChild>
            </w:div>
            <w:div w:id="213127048">
              <w:marLeft w:val="0"/>
              <w:marRight w:val="0"/>
              <w:marTop w:val="0"/>
              <w:marBottom w:val="0"/>
              <w:divBdr>
                <w:top w:val="none" w:sz="0" w:space="0" w:color="auto"/>
                <w:left w:val="none" w:sz="0" w:space="0" w:color="auto"/>
                <w:bottom w:val="none" w:sz="0" w:space="0" w:color="auto"/>
                <w:right w:val="none" w:sz="0" w:space="0" w:color="auto"/>
              </w:divBdr>
            </w:div>
            <w:div w:id="56977770">
              <w:marLeft w:val="0"/>
              <w:marRight w:val="0"/>
              <w:marTop w:val="0"/>
              <w:marBottom w:val="0"/>
              <w:divBdr>
                <w:top w:val="none" w:sz="0" w:space="0" w:color="auto"/>
                <w:left w:val="none" w:sz="0" w:space="0" w:color="auto"/>
                <w:bottom w:val="none" w:sz="0" w:space="0" w:color="auto"/>
                <w:right w:val="none" w:sz="0" w:space="0" w:color="auto"/>
              </w:divBdr>
              <w:divsChild>
                <w:div w:id="1605109287">
                  <w:marLeft w:val="0"/>
                  <w:marRight w:val="0"/>
                  <w:marTop w:val="0"/>
                  <w:marBottom w:val="0"/>
                  <w:divBdr>
                    <w:top w:val="none" w:sz="0" w:space="0" w:color="auto"/>
                    <w:left w:val="none" w:sz="0" w:space="0" w:color="auto"/>
                    <w:bottom w:val="none" w:sz="0" w:space="0" w:color="auto"/>
                    <w:right w:val="none" w:sz="0" w:space="0" w:color="auto"/>
                  </w:divBdr>
                </w:div>
              </w:divsChild>
            </w:div>
            <w:div w:id="1083062166">
              <w:marLeft w:val="0"/>
              <w:marRight w:val="0"/>
              <w:marTop w:val="0"/>
              <w:marBottom w:val="0"/>
              <w:divBdr>
                <w:top w:val="none" w:sz="0" w:space="0" w:color="auto"/>
                <w:left w:val="none" w:sz="0" w:space="0" w:color="auto"/>
                <w:bottom w:val="none" w:sz="0" w:space="0" w:color="auto"/>
                <w:right w:val="none" w:sz="0" w:space="0" w:color="auto"/>
              </w:divBdr>
            </w:div>
          </w:divsChild>
        </w:div>
        <w:div w:id="1248929554">
          <w:marLeft w:val="0"/>
          <w:marRight w:val="0"/>
          <w:marTop w:val="0"/>
          <w:marBottom w:val="0"/>
          <w:divBdr>
            <w:top w:val="none" w:sz="0" w:space="0" w:color="auto"/>
            <w:left w:val="none" w:sz="0" w:space="0" w:color="auto"/>
            <w:bottom w:val="none" w:sz="0" w:space="0" w:color="auto"/>
            <w:right w:val="none" w:sz="0" w:space="0" w:color="auto"/>
          </w:divBdr>
          <w:divsChild>
            <w:div w:id="688064500">
              <w:marLeft w:val="0"/>
              <w:marRight w:val="0"/>
              <w:marTop w:val="0"/>
              <w:marBottom w:val="0"/>
              <w:divBdr>
                <w:top w:val="none" w:sz="0" w:space="0" w:color="auto"/>
                <w:left w:val="none" w:sz="0" w:space="0" w:color="auto"/>
                <w:bottom w:val="none" w:sz="0" w:space="0" w:color="auto"/>
                <w:right w:val="none" w:sz="0" w:space="0" w:color="auto"/>
              </w:divBdr>
              <w:divsChild>
                <w:div w:id="1312441310">
                  <w:marLeft w:val="0"/>
                  <w:marRight w:val="0"/>
                  <w:marTop w:val="0"/>
                  <w:marBottom w:val="0"/>
                  <w:divBdr>
                    <w:top w:val="none" w:sz="0" w:space="0" w:color="auto"/>
                    <w:left w:val="none" w:sz="0" w:space="0" w:color="auto"/>
                    <w:bottom w:val="none" w:sz="0" w:space="0" w:color="auto"/>
                    <w:right w:val="none" w:sz="0" w:space="0" w:color="auto"/>
                  </w:divBdr>
                </w:div>
                <w:div w:id="1191799459">
                  <w:marLeft w:val="0"/>
                  <w:marRight w:val="0"/>
                  <w:marTop w:val="0"/>
                  <w:marBottom w:val="0"/>
                  <w:divBdr>
                    <w:top w:val="none" w:sz="0" w:space="0" w:color="auto"/>
                    <w:left w:val="none" w:sz="0" w:space="0" w:color="auto"/>
                    <w:bottom w:val="none" w:sz="0" w:space="0" w:color="auto"/>
                    <w:right w:val="none" w:sz="0" w:space="0" w:color="auto"/>
                  </w:divBdr>
                </w:div>
              </w:divsChild>
            </w:div>
            <w:div w:id="510418775">
              <w:marLeft w:val="0"/>
              <w:marRight w:val="0"/>
              <w:marTop w:val="0"/>
              <w:marBottom w:val="0"/>
              <w:divBdr>
                <w:top w:val="none" w:sz="0" w:space="0" w:color="auto"/>
                <w:left w:val="none" w:sz="0" w:space="0" w:color="auto"/>
                <w:bottom w:val="none" w:sz="0" w:space="0" w:color="auto"/>
                <w:right w:val="none" w:sz="0" w:space="0" w:color="auto"/>
              </w:divBdr>
            </w:div>
            <w:div w:id="615062768">
              <w:marLeft w:val="0"/>
              <w:marRight w:val="0"/>
              <w:marTop w:val="0"/>
              <w:marBottom w:val="0"/>
              <w:divBdr>
                <w:top w:val="none" w:sz="0" w:space="0" w:color="auto"/>
                <w:left w:val="none" w:sz="0" w:space="0" w:color="auto"/>
                <w:bottom w:val="none" w:sz="0" w:space="0" w:color="auto"/>
                <w:right w:val="none" w:sz="0" w:space="0" w:color="auto"/>
              </w:divBdr>
              <w:divsChild>
                <w:div w:id="571817259">
                  <w:marLeft w:val="0"/>
                  <w:marRight w:val="0"/>
                  <w:marTop w:val="0"/>
                  <w:marBottom w:val="0"/>
                  <w:divBdr>
                    <w:top w:val="none" w:sz="0" w:space="0" w:color="auto"/>
                    <w:left w:val="none" w:sz="0" w:space="0" w:color="auto"/>
                    <w:bottom w:val="none" w:sz="0" w:space="0" w:color="auto"/>
                    <w:right w:val="none" w:sz="0" w:space="0" w:color="auto"/>
                  </w:divBdr>
                </w:div>
              </w:divsChild>
            </w:div>
            <w:div w:id="645550651">
              <w:marLeft w:val="0"/>
              <w:marRight w:val="0"/>
              <w:marTop w:val="0"/>
              <w:marBottom w:val="0"/>
              <w:divBdr>
                <w:top w:val="none" w:sz="0" w:space="0" w:color="auto"/>
                <w:left w:val="none" w:sz="0" w:space="0" w:color="auto"/>
                <w:bottom w:val="none" w:sz="0" w:space="0" w:color="auto"/>
                <w:right w:val="none" w:sz="0" w:space="0" w:color="auto"/>
              </w:divBdr>
            </w:div>
          </w:divsChild>
        </w:div>
        <w:div w:id="1070035901">
          <w:marLeft w:val="0"/>
          <w:marRight w:val="0"/>
          <w:marTop w:val="0"/>
          <w:marBottom w:val="0"/>
          <w:divBdr>
            <w:top w:val="none" w:sz="0" w:space="0" w:color="auto"/>
            <w:left w:val="none" w:sz="0" w:space="0" w:color="auto"/>
            <w:bottom w:val="none" w:sz="0" w:space="0" w:color="auto"/>
            <w:right w:val="none" w:sz="0" w:space="0" w:color="auto"/>
          </w:divBdr>
          <w:divsChild>
            <w:div w:id="605044000">
              <w:marLeft w:val="0"/>
              <w:marRight w:val="0"/>
              <w:marTop w:val="0"/>
              <w:marBottom w:val="0"/>
              <w:divBdr>
                <w:top w:val="none" w:sz="0" w:space="0" w:color="auto"/>
                <w:left w:val="none" w:sz="0" w:space="0" w:color="auto"/>
                <w:bottom w:val="none" w:sz="0" w:space="0" w:color="auto"/>
                <w:right w:val="none" w:sz="0" w:space="0" w:color="auto"/>
              </w:divBdr>
              <w:divsChild>
                <w:div w:id="1848405831">
                  <w:marLeft w:val="0"/>
                  <w:marRight w:val="0"/>
                  <w:marTop w:val="0"/>
                  <w:marBottom w:val="0"/>
                  <w:divBdr>
                    <w:top w:val="none" w:sz="0" w:space="0" w:color="auto"/>
                    <w:left w:val="none" w:sz="0" w:space="0" w:color="auto"/>
                    <w:bottom w:val="none" w:sz="0" w:space="0" w:color="auto"/>
                    <w:right w:val="none" w:sz="0" w:space="0" w:color="auto"/>
                  </w:divBdr>
                </w:div>
                <w:div w:id="416558638">
                  <w:marLeft w:val="0"/>
                  <w:marRight w:val="0"/>
                  <w:marTop w:val="0"/>
                  <w:marBottom w:val="0"/>
                  <w:divBdr>
                    <w:top w:val="none" w:sz="0" w:space="0" w:color="auto"/>
                    <w:left w:val="none" w:sz="0" w:space="0" w:color="auto"/>
                    <w:bottom w:val="none" w:sz="0" w:space="0" w:color="auto"/>
                    <w:right w:val="none" w:sz="0" w:space="0" w:color="auto"/>
                  </w:divBdr>
                </w:div>
              </w:divsChild>
            </w:div>
            <w:div w:id="527640086">
              <w:marLeft w:val="0"/>
              <w:marRight w:val="0"/>
              <w:marTop w:val="0"/>
              <w:marBottom w:val="0"/>
              <w:divBdr>
                <w:top w:val="none" w:sz="0" w:space="0" w:color="auto"/>
                <w:left w:val="none" w:sz="0" w:space="0" w:color="auto"/>
                <w:bottom w:val="none" w:sz="0" w:space="0" w:color="auto"/>
                <w:right w:val="none" w:sz="0" w:space="0" w:color="auto"/>
              </w:divBdr>
            </w:div>
            <w:div w:id="964652016">
              <w:marLeft w:val="0"/>
              <w:marRight w:val="0"/>
              <w:marTop w:val="0"/>
              <w:marBottom w:val="0"/>
              <w:divBdr>
                <w:top w:val="none" w:sz="0" w:space="0" w:color="auto"/>
                <w:left w:val="none" w:sz="0" w:space="0" w:color="auto"/>
                <w:bottom w:val="none" w:sz="0" w:space="0" w:color="auto"/>
                <w:right w:val="none" w:sz="0" w:space="0" w:color="auto"/>
              </w:divBdr>
              <w:divsChild>
                <w:div w:id="482740062">
                  <w:marLeft w:val="0"/>
                  <w:marRight w:val="0"/>
                  <w:marTop w:val="0"/>
                  <w:marBottom w:val="0"/>
                  <w:divBdr>
                    <w:top w:val="none" w:sz="0" w:space="0" w:color="auto"/>
                    <w:left w:val="none" w:sz="0" w:space="0" w:color="auto"/>
                    <w:bottom w:val="none" w:sz="0" w:space="0" w:color="auto"/>
                    <w:right w:val="none" w:sz="0" w:space="0" w:color="auto"/>
                  </w:divBdr>
                </w:div>
              </w:divsChild>
            </w:div>
            <w:div w:id="66388363">
              <w:marLeft w:val="0"/>
              <w:marRight w:val="0"/>
              <w:marTop w:val="0"/>
              <w:marBottom w:val="0"/>
              <w:divBdr>
                <w:top w:val="none" w:sz="0" w:space="0" w:color="auto"/>
                <w:left w:val="none" w:sz="0" w:space="0" w:color="auto"/>
                <w:bottom w:val="none" w:sz="0" w:space="0" w:color="auto"/>
                <w:right w:val="none" w:sz="0" w:space="0" w:color="auto"/>
              </w:divBdr>
            </w:div>
          </w:divsChild>
        </w:div>
        <w:div w:id="518666902">
          <w:marLeft w:val="0"/>
          <w:marRight w:val="0"/>
          <w:marTop w:val="0"/>
          <w:marBottom w:val="0"/>
          <w:divBdr>
            <w:top w:val="none" w:sz="0" w:space="0" w:color="auto"/>
            <w:left w:val="none" w:sz="0" w:space="0" w:color="auto"/>
            <w:bottom w:val="none" w:sz="0" w:space="0" w:color="auto"/>
            <w:right w:val="none" w:sz="0" w:space="0" w:color="auto"/>
          </w:divBdr>
          <w:divsChild>
            <w:div w:id="1863594287">
              <w:marLeft w:val="0"/>
              <w:marRight w:val="0"/>
              <w:marTop w:val="0"/>
              <w:marBottom w:val="0"/>
              <w:divBdr>
                <w:top w:val="none" w:sz="0" w:space="0" w:color="auto"/>
                <w:left w:val="none" w:sz="0" w:space="0" w:color="auto"/>
                <w:bottom w:val="none" w:sz="0" w:space="0" w:color="auto"/>
                <w:right w:val="none" w:sz="0" w:space="0" w:color="auto"/>
              </w:divBdr>
              <w:divsChild>
                <w:div w:id="835464151">
                  <w:marLeft w:val="0"/>
                  <w:marRight w:val="0"/>
                  <w:marTop w:val="0"/>
                  <w:marBottom w:val="0"/>
                  <w:divBdr>
                    <w:top w:val="none" w:sz="0" w:space="0" w:color="auto"/>
                    <w:left w:val="none" w:sz="0" w:space="0" w:color="auto"/>
                    <w:bottom w:val="none" w:sz="0" w:space="0" w:color="auto"/>
                    <w:right w:val="none" w:sz="0" w:space="0" w:color="auto"/>
                  </w:divBdr>
                </w:div>
                <w:div w:id="2057048518">
                  <w:marLeft w:val="0"/>
                  <w:marRight w:val="0"/>
                  <w:marTop w:val="0"/>
                  <w:marBottom w:val="0"/>
                  <w:divBdr>
                    <w:top w:val="none" w:sz="0" w:space="0" w:color="auto"/>
                    <w:left w:val="none" w:sz="0" w:space="0" w:color="auto"/>
                    <w:bottom w:val="none" w:sz="0" w:space="0" w:color="auto"/>
                    <w:right w:val="none" w:sz="0" w:space="0" w:color="auto"/>
                  </w:divBdr>
                </w:div>
              </w:divsChild>
            </w:div>
            <w:div w:id="1727799315">
              <w:marLeft w:val="0"/>
              <w:marRight w:val="0"/>
              <w:marTop w:val="0"/>
              <w:marBottom w:val="0"/>
              <w:divBdr>
                <w:top w:val="none" w:sz="0" w:space="0" w:color="auto"/>
                <w:left w:val="none" w:sz="0" w:space="0" w:color="auto"/>
                <w:bottom w:val="none" w:sz="0" w:space="0" w:color="auto"/>
                <w:right w:val="none" w:sz="0" w:space="0" w:color="auto"/>
              </w:divBdr>
            </w:div>
            <w:div w:id="173959479">
              <w:marLeft w:val="0"/>
              <w:marRight w:val="0"/>
              <w:marTop w:val="0"/>
              <w:marBottom w:val="0"/>
              <w:divBdr>
                <w:top w:val="none" w:sz="0" w:space="0" w:color="auto"/>
                <w:left w:val="none" w:sz="0" w:space="0" w:color="auto"/>
                <w:bottom w:val="none" w:sz="0" w:space="0" w:color="auto"/>
                <w:right w:val="none" w:sz="0" w:space="0" w:color="auto"/>
              </w:divBdr>
              <w:divsChild>
                <w:div w:id="457257214">
                  <w:marLeft w:val="0"/>
                  <w:marRight w:val="0"/>
                  <w:marTop w:val="0"/>
                  <w:marBottom w:val="0"/>
                  <w:divBdr>
                    <w:top w:val="none" w:sz="0" w:space="0" w:color="auto"/>
                    <w:left w:val="none" w:sz="0" w:space="0" w:color="auto"/>
                    <w:bottom w:val="none" w:sz="0" w:space="0" w:color="auto"/>
                    <w:right w:val="none" w:sz="0" w:space="0" w:color="auto"/>
                  </w:divBdr>
                </w:div>
              </w:divsChild>
            </w:div>
            <w:div w:id="75128963">
              <w:marLeft w:val="0"/>
              <w:marRight w:val="0"/>
              <w:marTop w:val="0"/>
              <w:marBottom w:val="0"/>
              <w:divBdr>
                <w:top w:val="none" w:sz="0" w:space="0" w:color="auto"/>
                <w:left w:val="none" w:sz="0" w:space="0" w:color="auto"/>
                <w:bottom w:val="none" w:sz="0" w:space="0" w:color="auto"/>
                <w:right w:val="none" w:sz="0" w:space="0" w:color="auto"/>
              </w:divBdr>
            </w:div>
          </w:divsChild>
        </w:div>
        <w:div w:id="1752387530">
          <w:marLeft w:val="0"/>
          <w:marRight w:val="0"/>
          <w:marTop w:val="0"/>
          <w:marBottom w:val="0"/>
          <w:divBdr>
            <w:top w:val="none" w:sz="0" w:space="0" w:color="auto"/>
            <w:left w:val="none" w:sz="0" w:space="0" w:color="auto"/>
            <w:bottom w:val="none" w:sz="0" w:space="0" w:color="auto"/>
            <w:right w:val="none" w:sz="0" w:space="0" w:color="auto"/>
          </w:divBdr>
          <w:divsChild>
            <w:div w:id="1848206452">
              <w:marLeft w:val="0"/>
              <w:marRight w:val="0"/>
              <w:marTop w:val="0"/>
              <w:marBottom w:val="0"/>
              <w:divBdr>
                <w:top w:val="none" w:sz="0" w:space="0" w:color="auto"/>
                <w:left w:val="none" w:sz="0" w:space="0" w:color="auto"/>
                <w:bottom w:val="none" w:sz="0" w:space="0" w:color="auto"/>
                <w:right w:val="none" w:sz="0" w:space="0" w:color="auto"/>
              </w:divBdr>
              <w:divsChild>
                <w:div w:id="509105529">
                  <w:marLeft w:val="0"/>
                  <w:marRight w:val="0"/>
                  <w:marTop w:val="0"/>
                  <w:marBottom w:val="0"/>
                  <w:divBdr>
                    <w:top w:val="none" w:sz="0" w:space="0" w:color="auto"/>
                    <w:left w:val="none" w:sz="0" w:space="0" w:color="auto"/>
                    <w:bottom w:val="none" w:sz="0" w:space="0" w:color="auto"/>
                    <w:right w:val="none" w:sz="0" w:space="0" w:color="auto"/>
                  </w:divBdr>
                </w:div>
                <w:div w:id="465972480">
                  <w:marLeft w:val="0"/>
                  <w:marRight w:val="0"/>
                  <w:marTop w:val="0"/>
                  <w:marBottom w:val="0"/>
                  <w:divBdr>
                    <w:top w:val="none" w:sz="0" w:space="0" w:color="auto"/>
                    <w:left w:val="none" w:sz="0" w:space="0" w:color="auto"/>
                    <w:bottom w:val="none" w:sz="0" w:space="0" w:color="auto"/>
                    <w:right w:val="none" w:sz="0" w:space="0" w:color="auto"/>
                  </w:divBdr>
                </w:div>
              </w:divsChild>
            </w:div>
            <w:div w:id="1408070354">
              <w:marLeft w:val="0"/>
              <w:marRight w:val="0"/>
              <w:marTop w:val="0"/>
              <w:marBottom w:val="0"/>
              <w:divBdr>
                <w:top w:val="none" w:sz="0" w:space="0" w:color="auto"/>
                <w:left w:val="none" w:sz="0" w:space="0" w:color="auto"/>
                <w:bottom w:val="none" w:sz="0" w:space="0" w:color="auto"/>
                <w:right w:val="none" w:sz="0" w:space="0" w:color="auto"/>
              </w:divBdr>
            </w:div>
            <w:div w:id="1224750714">
              <w:marLeft w:val="0"/>
              <w:marRight w:val="0"/>
              <w:marTop w:val="0"/>
              <w:marBottom w:val="0"/>
              <w:divBdr>
                <w:top w:val="none" w:sz="0" w:space="0" w:color="auto"/>
                <w:left w:val="none" w:sz="0" w:space="0" w:color="auto"/>
                <w:bottom w:val="none" w:sz="0" w:space="0" w:color="auto"/>
                <w:right w:val="none" w:sz="0" w:space="0" w:color="auto"/>
              </w:divBdr>
              <w:divsChild>
                <w:div w:id="2042511216">
                  <w:marLeft w:val="0"/>
                  <w:marRight w:val="0"/>
                  <w:marTop w:val="0"/>
                  <w:marBottom w:val="0"/>
                  <w:divBdr>
                    <w:top w:val="none" w:sz="0" w:space="0" w:color="auto"/>
                    <w:left w:val="none" w:sz="0" w:space="0" w:color="auto"/>
                    <w:bottom w:val="none" w:sz="0" w:space="0" w:color="auto"/>
                    <w:right w:val="none" w:sz="0" w:space="0" w:color="auto"/>
                  </w:divBdr>
                </w:div>
              </w:divsChild>
            </w:div>
            <w:div w:id="1850367465">
              <w:marLeft w:val="0"/>
              <w:marRight w:val="0"/>
              <w:marTop w:val="0"/>
              <w:marBottom w:val="0"/>
              <w:divBdr>
                <w:top w:val="none" w:sz="0" w:space="0" w:color="auto"/>
                <w:left w:val="none" w:sz="0" w:space="0" w:color="auto"/>
                <w:bottom w:val="none" w:sz="0" w:space="0" w:color="auto"/>
                <w:right w:val="none" w:sz="0" w:space="0" w:color="auto"/>
              </w:divBdr>
            </w:div>
          </w:divsChild>
        </w:div>
        <w:div w:id="2046129382">
          <w:marLeft w:val="0"/>
          <w:marRight w:val="0"/>
          <w:marTop w:val="0"/>
          <w:marBottom w:val="0"/>
          <w:divBdr>
            <w:top w:val="none" w:sz="0" w:space="0" w:color="auto"/>
            <w:left w:val="none" w:sz="0" w:space="0" w:color="auto"/>
            <w:bottom w:val="none" w:sz="0" w:space="0" w:color="auto"/>
            <w:right w:val="none" w:sz="0" w:space="0" w:color="auto"/>
          </w:divBdr>
          <w:divsChild>
            <w:div w:id="166409121">
              <w:marLeft w:val="0"/>
              <w:marRight w:val="0"/>
              <w:marTop w:val="0"/>
              <w:marBottom w:val="0"/>
              <w:divBdr>
                <w:top w:val="none" w:sz="0" w:space="0" w:color="auto"/>
                <w:left w:val="none" w:sz="0" w:space="0" w:color="auto"/>
                <w:bottom w:val="none" w:sz="0" w:space="0" w:color="auto"/>
                <w:right w:val="none" w:sz="0" w:space="0" w:color="auto"/>
              </w:divBdr>
              <w:divsChild>
                <w:div w:id="598216132">
                  <w:marLeft w:val="0"/>
                  <w:marRight w:val="0"/>
                  <w:marTop w:val="0"/>
                  <w:marBottom w:val="0"/>
                  <w:divBdr>
                    <w:top w:val="none" w:sz="0" w:space="0" w:color="auto"/>
                    <w:left w:val="none" w:sz="0" w:space="0" w:color="auto"/>
                    <w:bottom w:val="none" w:sz="0" w:space="0" w:color="auto"/>
                    <w:right w:val="none" w:sz="0" w:space="0" w:color="auto"/>
                  </w:divBdr>
                </w:div>
                <w:div w:id="308830015">
                  <w:marLeft w:val="0"/>
                  <w:marRight w:val="0"/>
                  <w:marTop w:val="0"/>
                  <w:marBottom w:val="0"/>
                  <w:divBdr>
                    <w:top w:val="none" w:sz="0" w:space="0" w:color="auto"/>
                    <w:left w:val="none" w:sz="0" w:space="0" w:color="auto"/>
                    <w:bottom w:val="none" w:sz="0" w:space="0" w:color="auto"/>
                    <w:right w:val="none" w:sz="0" w:space="0" w:color="auto"/>
                  </w:divBdr>
                </w:div>
              </w:divsChild>
            </w:div>
            <w:div w:id="1114901868">
              <w:marLeft w:val="0"/>
              <w:marRight w:val="0"/>
              <w:marTop w:val="0"/>
              <w:marBottom w:val="0"/>
              <w:divBdr>
                <w:top w:val="none" w:sz="0" w:space="0" w:color="auto"/>
                <w:left w:val="none" w:sz="0" w:space="0" w:color="auto"/>
                <w:bottom w:val="none" w:sz="0" w:space="0" w:color="auto"/>
                <w:right w:val="none" w:sz="0" w:space="0" w:color="auto"/>
              </w:divBdr>
            </w:div>
            <w:div w:id="42947340">
              <w:marLeft w:val="0"/>
              <w:marRight w:val="0"/>
              <w:marTop w:val="0"/>
              <w:marBottom w:val="0"/>
              <w:divBdr>
                <w:top w:val="none" w:sz="0" w:space="0" w:color="auto"/>
                <w:left w:val="none" w:sz="0" w:space="0" w:color="auto"/>
                <w:bottom w:val="none" w:sz="0" w:space="0" w:color="auto"/>
                <w:right w:val="none" w:sz="0" w:space="0" w:color="auto"/>
              </w:divBdr>
              <w:divsChild>
                <w:div w:id="109521059">
                  <w:marLeft w:val="0"/>
                  <w:marRight w:val="0"/>
                  <w:marTop w:val="0"/>
                  <w:marBottom w:val="0"/>
                  <w:divBdr>
                    <w:top w:val="none" w:sz="0" w:space="0" w:color="auto"/>
                    <w:left w:val="none" w:sz="0" w:space="0" w:color="auto"/>
                    <w:bottom w:val="none" w:sz="0" w:space="0" w:color="auto"/>
                    <w:right w:val="none" w:sz="0" w:space="0" w:color="auto"/>
                  </w:divBdr>
                </w:div>
              </w:divsChild>
            </w:div>
            <w:div w:id="504563162">
              <w:marLeft w:val="0"/>
              <w:marRight w:val="0"/>
              <w:marTop w:val="0"/>
              <w:marBottom w:val="0"/>
              <w:divBdr>
                <w:top w:val="none" w:sz="0" w:space="0" w:color="auto"/>
                <w:left w:val="none" w:sz="0" w:space="0" w:color="auto"/>
                <w:bottom w:val="none" w:sz="0" w:space="0" w:color="auto"/>
                <w:right w:val="none" w:sz="0" w:space="0" w:color="auto"/>
              </w:divBdr>
            </w:div>
          </w:divsChild>
        </w:div>
        <w:div w:id="1247035621">
          <w:marLeft w:val="0"/>
          <w:marRight w:val="0"/>
          <w:marTop w:val="0"/>
          <w:marBottom w:val="0"/>
          <w:divBdr>
            <w:top w:val="none" w:sz="0" w:space="0" w:color="auto"/>
            <w:left w:val="none" w:sz="0" w:space="0" w:color="auto"/>
            <w:bottom w:val="none" w:sz="0" w:space="0" w:color="auto"/>
            <w:right w:val="none" w:sz="0" w:space="0" w:color="auto"/>
          </w:divBdr>
          <w:divsChild>
            <w:div w:id="490949894">
              <w:marLeft w:val="0"/>
              <w:marRight w:val="0"/>
              <w:marTop w:val="0"/>
              <w:marBottom w:val="0"/>
              <w:divBdr>
                <w:top w:val="none" w:sz="0" w:space="0" w:color="auto"/>
                <w:left w:val="none" w:sz="0" w:space="0" w:color="auto"/>
                <w:bottom w:val="none" w:sz="0" w:space="0" w:color="auto"/>
                <w:right w:val="none" w:sz="0" w:space="0" w:color="auto"/>
              </w:divBdr>
              <w:divsChild>
                <w:div w:id="1358965342">
                  <w:marLeft w:val="0"/>
                  <w:marRight w:val="0"/>
                  <w:marTop w:val="0"/>
                  <w:marBottom w:val="0"/>
                  <w:divBdr>
                    <w:top w:val="none" w:sz="0" w:space="0" w:color="auto"/>
                    <w:left w:val="none" w:sz="0" w:space="0" w:color="auto"/>
                    <w:bottom w:val="none" w:sz="0" w:space="0" w:color="auto"/>
                    <w:right w:val="none" w:sz="0" w:space="0" w:color="auto"/>
                  </w:divBdr>
                </w:div>
                <w:div w:id="1783987246">
                  <w:marLeft w:val="0"/>
                  <w:marRight w:val="0"/>
                  <w:marTop w:val="0"/>
                  <w:marBottom w:val="0"/>
                  <w:divBdr>
                    <w:top w:val="none" w:sz="0" w:space="0" w:color="auto"/>
                    <w:left w:val="none" w:sz="0" w:space="0" w:color="auto"/>
                    <w:bottom w:val="none" w:sz="0" w:space="0" w:color="auto"/>
                    <w:right w:val="none" w:sz="0" w:space="0" w:color="auto"/>
                  </w:divBdr>
                </w:div>
              </w:divsChild>
            </w:div>
            <w:div w:id="1987083355">
              <w:marLeft w:val="0"/>
              <w:marRight w:val="0"/>
              <w:marTop w:val="0"/>
              <w:marBottom w:val="0"/>
              <w:divBdr>
                <w:top w:val="none" w:sz="0" w:space="0" w:color="auto"/>
                <w:left w:val="none" w:sz="0" w:space="0" w:color="auto"/>
                <w:bottom w:val="none" w:sz="0" w:space="0" w:color="auto"/>
                <w:right w:val="none" w:sz="0" w:space="0" w:color="auto"/>
              </w:divBdr>
            </w:div>
            <w:div w:id="1461650574">
              <w:marLeft w:val="0"/>
              <w:marRight w:val="0"/>
              <w:marTop w:val="0"/>
              <w:marBottom w:val="0"/>
              <w:divBdr>
                <w:top w:val="none" w:sz="0" w:space="0" w:color="auto"/>
                <w:left w:val="none" w:sz="0" w:space="0" w:color="auto"/>
                <w:bottom w:val="none" w:sz="0" w:space="0" w:color="auto"/>
                <w:right w:val="none" w:sz="0" w:space="0" w:color="auto"/>
              </w:divBdr>
              <w:divsChild>
                <w:div w:id="1592157290">
                  <w:marLeft w:val="0"/>
                  <w:marRight w:val="0"/>
                  <w:marTop w:val="0"/>
                  <w:marBottom w:val="0"/>
                  <w:divBdr>
                    <w:top w:val="none" w:sz="0" w:space="0" w:color="auto"/>
                    <w:left w:val="none" w:sz="0" w:space="0" w:color="auto"/>
                    <w:bottom w:val="none" w:sz="0" w:space="0" w:color="auto"/>
                    <w:right w:val="none" w:sz="0" w:space="0" w:color="auto"/>
                  </w:divBdr>
                </w:div>
              </w:divsChild>
            </w:div>
            <w:div w:id="1012686823">
              <w:marLeft w:val="0"/>
              <w:marRight w:val="0"/>
              <w:marTop w:val="0"/>
              <w:marBottom w:val="0"/>
              <w:divBdr>
                <w:top w:val="none" w:sz="0" w:space="0" w:color="auto"/>
                <w:left w:val="none" w:sz="0" w:space="0" w:color="auto"/>
                <w:bottom w:val="none" w:sz="0" w:space="0" w:color="auto"/>
                <w:right w:val="none" w:sz="0" w:space="0" w:color="auto"/>
              </w:divBdr>
            </w:div>
          </w:divsChild>
        </w:div>
        <w:div w:id="1462767328">
          <w:marLeft w:val="0"/>
          <w:marRight w:val="0"/>
          <w:marTop w:val="0"/>
          <w:marBottom w:val="0"/>
          <w:divBdr>
            <w:top w:val="none" w:sz="0" w:space="0" w:color="auto"/>
            <w:left w:val="none" w:sz="0" w:space="0" w:color="auto"/>
            <w:bottom w:val="none" w:sz="0" w:space="0" w:color="auto"/>
            <w:right w:val="none" w:sz="0" w:space="0" w:color="auto"/>
          </w:divBdr>
          <w:divsChild>
            <w:div w:id="32116815">
              <w:marLeft w:val="0"/>
              <w:marRight w:val="0"/>
              <w:marTop w:val="0"/>
              <w:marBottom w:val="0"/>
              <w:divBdr>
                <w:top w:val="none" w:sz="0" w:space="0" w:color="auto"/>
                <w:left w:val="none" w:sz="0" w:space="0" w:color="auto"/>
                <w:bottom w:val="none" w:sz="0" w:space="0" w:color="auto"/>
                <w:right w:val="none" w:sz="0" w:space="0" w:color="auto"/>
              </w:divBdr>
              <w:divsChild>
                <w:div w:id="542596981">
                  <w:marLeft w:val="0"/>
                  <w:marRight w:val="0"/>
                  <w:marTop w:val="0"/>
                  <w:marBottom w:val="0"/>
                  <w:divBdr>
                    <w:top w:val="none" w:sz="0" w:space="0" w:color="auto"/>
                    <w:left w:val="none" w:sz="0" w:space="0" w:color="auto"/>
                    <w:bottom w:val="none" w:sz="0" w:space="0" w:color="auto"/>
                    <w:right w:val="none" w:sz="0" w:space="0" w:color="auto"/>
                  </w:divBdr>
                </w:div>
                <w:div w:id="736785413">
                  <w:marLeft w:val="0"/>
                  <w:marRight w:val="0"/>
                  <w:marTop w:val="0"/>
                  <w:marBottom w:val="0"/>
                  <w:divBdr>
                    <w:top w:val="none" w:sz="0" w:space="0" w:color="auto"/>
                    <w:left w:val="none" w:sz="0" w:space="0" w:color="auto"/>
                    <w:bottom w:val="none" w:sz="0" w:space="0" w:color="auto"/>
                    <w:right w:val="none" w:sz="0" w:space="0" w:color="auto"/>
                  </w:divBdr>
                </w:div>
              </w:divsChild>
            </w:div>
            <w:div w:id="547032718">
              <w:marLeft w:val="0"/>
              <w:marRight w:val="0"/>
              <w:marTop w:val="0"/>
              <w:marBottom w:val="0"/>
              <w:divBdr>
                <w:top w:val="none" w:sz="0" w:space="0" w:color="auto"/>
                <w:left w:val="none" w:sz="0" w:space="0" w:color="auto"/>
                <w:bottom w:val="none" w:sz="0" w:space="0" w:color="auto"/>
                <w:right w:val="none" w:sz="0" w:space="0" w:color="auto"/>
              </w:divBdr>
            </w:div>
            <w:div w:id="770509991">
              <w:marLeft w:val="0"/>
              <w:marRight w:val="0"/>
              <w:marTop w:val="0"/>
              <w:marBottom w:val="0"/>
              <w:divBdr>
                <w:top w:val="none" w:sz="0" w:space="0" w:color="auto"/>
                <w:left w:val="none" w:sz="0" w:space="0" w:color="auto"/>
                <w:bottom w:val="none" w:sz="0" w:space="0" w:color="auto"/>
                <w:right w:val="none" w:sz="0" w:space="0" w:color="auto"/>
              </w:divBdr>
              <w:divsChild>
                <w:div w:id="1550535890">
                  <w:marLeft w:val="0"/>
                  <w:marRight w:val="0"/>
                  <w:marTop w:val="0"/>
                  <w:marBottom w:val="0"/>
                  <w:divBdr>
                    <w:top w:val="none" w:sz="0" w:space="0" w:color="auto"/>
                    <w:left w:val="none" w:sz="0" w:space="0" w:color="auto"/>
                    <w:bottom w:val="none" w:sz="0" w:space="0" w:color="auto"/>
                    <w:right w:val="none" w:sz="0" w:space="0" w:color="auto"/>
                  </w:divBdr>
                </w:div>
              </w:divsChild>
            </w:div>
            <w:div w:id="1948730382">
              <w:marLeft w:val="0"/>
              <w:marRight w:val="0"/>
              <w:marTop w:val="0"/>
              <w:marBottom w:val="0"/>
              <w:divBdr>
                <w:top w:val="none" w:sz="0" w:space="0" w:color="auto"/>
                <w:left w:val="none" w:sz="0" w:space="0" w:color="auto"/>
                <w:bottom w:val="none" w:sz="0" w:space="0" w:color="auto"/>
                <w:right w:val="none" w:sz="0" w:space="0" w:color="auto"/>
              </w:divBdr>
            </w:div>
          </w:divsChild>
        </w:div>
        <w:div w:id="172572951">
          <w:marLeft w:val="0"/>
          <w:marRight w:val="0"/>
          <w:marTop w:val="0"/>
          <w:marBottom w:val="0"/>
          <w:divBdr>
            <w:top w:val="none" w:sz="0" w:space="0" w:color="auto"/>
            <w:left w:val="none" w:sz="0" w:space="0" w:color="auto"/>
            <w:bottom w:val="none" w:sz="0" w:space="0" w:color="auto"/>
            <w:right w:val="none" w:sz="0" w:space="0" w:color="auto"/>
          </w:divBdr>
          <w:divsChild>
            <w:div w:id="434792367">
              <w:marLeft w:val="0"/>
              <w:marRight w:val="0"/>
              <w:marTop w:val="0"/>
              <w:marBottom w:val="0"/>
              <w:divBdr>
                <w:top w:val="none" w:sz="0" w:space="0" w:color="auto"/>
                <w:left w:val="none" w:sz="0" w:space="0" w:color="auto"/>
                <w:bottom w:val="none" w:sz="0" w:space="0" w:color="auto"/>
                <w:right w:val="none" w:sz="0" w:space="0" w:color="auto"/>
              </w:divBdr>
              <w:divsChild>
                <w:div w:id="750540452">
                  <w:marLeft w:val="0"/>
                  <w:marRight w:val="0"/>
                  <w:marTop w:val="0"/>
                  <w:marBottom w:val="0"/>
                  <w:divBdr>
                    <w:top w:val="none" w:sz="0" w:space="0" w:color="auto"/>
                    <w:left w:val="none" w:sz="0" w:space="0" w:color="auto"/>
                    <w:bottom w:val="none" w:sz="0" w:space="0" w:color="auto"/>
                    <w:right w:val="none" w:sz="0" w:space="0" w:color="auto"/>
                  </w:divBdr>
                </w:div>
                <w:div w:id="2109999772">
                  <w:marLeft w:val="0"/>
                  <w:marRight w:val="0"/>
                  <w:marTop w:val="0"/>
                  <w:marBottom w:val="0"/>
                  <w:divBdr>
                    <w:top w:val="none" w:sz="0" w:space="0" w:color="auto"/>
                    <w:left w:val="none" w:sz="0" w:space="0" w:color="auto"/>
                    <w:bottom w:val="none" w:sz="0" w:space="0" w:color="auto"/>
                    <w:right w:val="none" w:sz="0" w:space="0" w:color="auto"/>
                  </w:divBdr>
                </w:div>
              </w:divsChild>
            </w:div>
            <w:div w:id="1209336866">
              <w:marLeft w:val="0"/>
              <w:marRight w:val="0"/>
              <w:marTop w:val="0"/>
              <w:marBottom w:val="0"/>
              <w:divBdr>
                <w:top w:val="none" w:sz="0" w:space="0" w:color="auto"/>
                <w:left w:val="none" w:sz="0" w:space="0" w:color="auto"/>
                <w:bottom w:val="none" w:sz="0" w:space="0" w:color="auto"/>
                <w:right w:val="none" w:sz="0" w:space="0" w:color="auto"/>
              </w:divBdr>
            </w:div>
            <w:div w:id="1487285595">
              <w:marLeft w:val="0"/>
              <w:marRight w:val="0"/>
              <w:marTop w:val="0"/>
              <w:marBottom w:val="0"/>
              <w:divBdr>
                <w:top w:val="none" w:sz="0" w:space="0" w:color="auto"/>
                <w:left w:val="none" w:sz="0" w:space="0" w:color="auto"/>
                <w:bottom w:val="none" w:sz="0" w:space="0" w:color="auto"/>
                <w:right w:val="none" w:sz="0" w:space="0" w:color="auto"/>
              </w:divBdr>
              <w:divsChild>
                <w:div w:id="563176497">
                  <w:marLeft w:val="0"/>
                  <w:marRight w:val="0"/>
                  <w:marTop w:val="0"/>
                  <w:marBottom w:val="0"/>
                  <w:divBdr>
                    <w:top w:val="none" w:sz="0" w:space="0" w:color="auto"/>
                    <w:left w:val="none" w:sz="0" w:space="0" w:color="auto"/>
                    <w:bottom w:val="none" w:sz="0" w:space="0" w:color="auto"/>
                    <w:right w:val="none" w:sz="0" w:space="0" w:color="auto"/>
                  </w:divBdr>
                </w:div>
              </w:divsChild>
            </w:div>
            <w:div w:id="464087975">
              <w:marLeft w:val="0"/>
              <w:marRight w:val="0"/>
              <w:marTop w:val="0"/>
              <w:marBottom w:val="0"/>
              <w:divBdr>
                <w:top w:val="none" w:sz="0" w:space="0" w:color="auto"/>
                <w:left w:val="none" w:sz="0" w:space="0" w:color="auto"/>
                <w:bottom w:val="none" w:sz="0" w:space="0" w:color="auto"/>
                <w:right w:val="none" w:sz="0" w:space="0" w:color="auto"/>
              </w:divBdr>
            </w:div>
          </w:divsChild>
        </w:div>
        <w:div w:id="1818110946">
          <w:marLeft w:val="0"/>
          <w:marRight w:val="0"/>
          <w:marTop w:val="0"/>
          <w:marBottom w:val="0"/>
          <w:divBdr>
            <w:top w:val="none" w:sz="0" w:space="0" w:color="auto"/>
            <w:left w:val="none" w:sz="0" w:space="0" w:color="auto"/>
            <w:bottom w:val="none" w:sz="0" w:space="0" w:color="auto"/>
            <w:right w:val="none" w:sz="0" w:space="0" w:color="auto"/>
          </w:divBdr>
          <w:divsChild>
            <w:div w:id="419251619">
              <w:marLeft w:val="0"/>
              <w:marRight w:val="0"/>
              <w:marTop w:val="0"/>
              <w:marBottom w:val="0"/>
              <w:divBdr>
                <w:top w:val="none" w:sz="0" w:space="0" w:color="auto"/>
                <w:left w:val="none" w:sz="0" w:space="0" w:color="auto"/>
                <w:bottom w:val="none" w:sz="0" w:space="0" w:color="auto"/>
                <w:right w:val="none" w:sz="0" w:space="0" w:color="auto"/>
              </w:divBdr>
              <w:divsChild>
                <w:div w:id="725909226">
                  <w:marLeft w:val="0"/>
                  <w:marRight w:val="0"/>
                  <w:marTop w:val="0"/>
                  <w:marBottom w:val="0"/>
                  <w:divBdr>
                    <w:top w:val="none" w:sz="0" w:space="0" w:color="auto"/>
                    <w:left w:val="none" w:sz="0" w:space="0" w:color="auto"/>
                    <w:bottom w:val="none" w:sz="0" w:space="0" w:color="auto"/>
                    <w:right w:val="none" w:sz="0" w:space="0" w:color="auto"/>
                  </w:divBdr>
                </w:div>
                <w:div w:id="2146389318">
                  <w:marLeft w:val="0"/>
                  <w:marRight w:val="0"/>
                  <w:marTop w:val="0"/>
                  <w:marBottom w:val="0"/>
                  <w:divBdr>
                    <w:top w:val="none" w:sz="0" w:space="0" w:color="auto"/>
                    <w:left w:val="none" w:sz="0" w:space="0" w:color="auto"/>
                    <w:bottom w:val="none" w:sz="0" w:space="0" w:color="auto"/>
                    <w:right w:val="none" w:sz="0" w:space="0" w:color="auto"/>
                  </w:divBdr>
                </w:div>
              </w:divsChild>
            </w:div>
            <w:div w:id="655259978">
              <w:marLeft w:val="0"/>
              <w:marRight w:val="0"/>
              <w:marTop w:val="0"/>
              <w:marBottom w:val="0"/>
              <w:divBdr>
                <w:top w:val="none" w:sz="0" w:space="0" w:color="auto"/>
                <w:left w:val="none" w:sz="0" w:space="0" w:color="auto"/>
                <w:bottom w:val="none" w:sz="0" w:space="0" w:color="auto"/>
                <w:right w:val="none" w:sz="0" w:space="0" w:color="auto"/>
              </w:divBdr>
            </w:div>
            <w:div w:id="1278751830">
              <w:marLeft w:val="0"/>
              <w:marRight w:val="0"/>
              <w:marTop w:val="0"/>
              <w:marBottom w:val="0"/>
              <w:divBdr>
                <w:top w:val="none" w:sz="0" w:space="0" w:color="auto"/>
                <w:left w:val="none" w:sz="0" w:space="0" w:color="auto"/>
                <w:bottom w:val="none" w:sz="0" w:space="0" w:color="auto"/>
                <w:right w:val="none" w:sz="0" w:space="0" w:color="auto"/>
              </w:divBdr>
              <w:divsChild>
                <w:div w:id="1246961985">
                  <w:marLeft w:val="0"/>
                  <w:marRight w:val="0"/>
                  <w:marTop w:val="0"/>
                  <w:marBottom w:val="0"/>
                  <w:divBdr>
                    <w:top w:val="none" w:sz="0" w:space="0" w:color="auto"/>
                    <w:left w:val="none" w:sz="0" w:space="0" w:color="auto"/>
                    <w:bottom w:val="none" w:sz="0" w:space="0" w:color="auto"/>
                    <w:right w:val="none" w:sz="0" w:space="0" w:color="auto"/>
                  </w:divBdr>
                </w:div>
              </w:divsChild>
            </w:div>
            <w:div w:id="1695615099">
              <w:marLeft w:val="0"/>
              <w:marRight w:val="0"/>
              <w:marTop w:val="0"/>
              <w:marBottom w:val="0"/>
              <w:divBdr>
                <w:top w:val="none" w:sz="0" w:space="0" w:color="auto"/>
                <w:left w:val="none" w:sz="0" w:space="0" w:color="auto"/>
                <w:bottom w:val="none" w:sz="0" w:space="0" w:color="auto"/>
                <w:right w:val="none" w:sz="0" w:space="0" w:color="auto"/>
              </w:divBdr>
            </w:div>
          </w:divsChild>
        </w:div>
        <w:div w:id="629743872">
          <w:marLeft w:val="0"/>
          <w:marRight w:val="0"/>
          <w:marTop w:val="0"/>
          <w:marBottom w:val="0"/>
          <w:divBdr>
            <w:top w:val="none" w:sz="0" w:space="0" w:color="auto"/>
            <w:left w:val="none" w:sz="0" w:space="0" w:color="auto"/>
            <w:bottom w:val="none" w:sz="0" w:space="0" w:color="auto"/>
            <w:right w:val="none" w:sz="0" w:space="0" w:color="auto"/>
          </w:divBdr>
          <w:divsChild>
            <w:div w:id="727806999">
              <w:marLeft w:val="0"/>
              <w:marRight w:val="0"/>
              <w:marTop w:val="0"/>
              <w:marBottom w:val="0"/>
              <w:divBdr>
                <w:top w:val="none" w:sz="0" w:space="0" w:color="auto"/>
                <w:left w:val="none" w:sz="0" w:space="0" w:color="auto"/>
                <w:bottom w:val="none" w:sz="0" w:space="0" w:color="auto"/>
                <w:right w:val="none" w:sz="0" w:space="0" w:color="auto"/>
              </w:divBdr>
              <w:divsChild>
                <w:div w:id="363555992">
                  <w:marLeft w:val="0"/>
                  <w:marRight w:val="0"/>
                  <w:marTop w:val="0"/>
                  <w:marBottom w:val="0"/>
                  <w:divBdr>
                    <w:top w:val="none" w:sz="0" w:space="0" w:color="auto"/>
                    <w:left w:val="none" w:sz="0" w:space="0" w:color="auto"/>
                    <w:bottom w:val="none" w:sz="0" w:space="0" w:color="auto"/>
                    <w:right w:val="none" w:sz="0" w:space="0" w:color="auto"/>
                  </w:divBdr>
                </w:div>
                <w:div w:id="415828740">
                  <w:marLeft w:val="0"/>
                  <w:marRight w:val="0"/>
                  <w:marTop w:val="0"/>
                  <w:marBottom w:val="0"/>
                  <w:divBdr>
                    <w:top w:val="none" w:sz="0" w:space="0" w:color="auto"/>
                    <w:left w:val="none" w:sz="0" w:space="0" w:color="auto"/>
                    <w:bottom w:val="none" w:sz="0" w:space="0" w:color="auto"/>
                    <w:right w:val="none" w:sz="0" w:space="0" w:color="auto"/>
                  </w:divBdr>
                </w:div>
              </w:divsChild>
            </w:div>
            <w:div w:id="1223057128">
              <w:marLeft w:val="0"/>
              <w:marRight w:val="0"/>
              <w:marTop w:val="0"/>
              <w:marBottom w:val="0"/>
              <w:divBdr>
                <w:top w:val="none" w:sz="0" w:space="0" w:color="auto"/>
                <w:left w:val="none" w:sz="0" w:space="0" w:color="auto"/>
                <w:bottom w:val="none" w:sz="0" w:space="0" w:color="auto"/>
                <w:right w:val="none" w:sz="0" w:space="0" w:color="auto"/>
              </w:divBdr>
            </w:div>
            <w:div w:id="1501121056">
              <w:marLeft w:val="0"/>
              <w:marRight w:val="0"/>
              <w:marTop w:val="0"/>
              <w:marBottom w:val="0"/>
              <w:divBdr>
                <w:top w:val="none" w:sz="0" w:space="0" w:color="auto"/>
                <w:left w:val="none" w:sz="0" w:space="0" w:color="auto"/>
                <w:bottom w:val="none" w:sz="0" w:space="0" w:color="auto"/>
                <w:right w:val="none" w:sz="0" w:space="0" w:color="auto"/>
              </w:divBdr>
              <w:divsChild>
                <w:div w:id="552039358">
                  <w:marLeft w:val="0"/>
                  <w:marRight w:val="0"/>
                  <w:marTop w:val="0"/>
                  <w:marBottom w:val="0"/>
                  <w:divBdr>
                    <w:top w:val="none" w:sz="0" w:space="0" w:color="auto"/>
                    <w:left w:val="none" w:sz="0" w:space="0" w:color="auto"/>
                    <w:bottom w:val="none" w:sz="0" w:space="0" w:color="auto"/>
                    <w:right w:val="none" w:sz="0" w:space="0" w:color="auto"/>
                  </w:divBdr>
                </w:div>
              </w:divsChild>
            </w:div>
            <w:div w:id="1297223165">
              <w:marLeft w:val="0"/>
              <w:marRight w:val="0"/>
              <w:marTop w:val="0"/>
              <w:marBottom w:val="0"/>
              <w:divBdr>
                <w:top w:val="none" w:sz="0" w:space="0" w:color="auto"/>
                <w:left w:val="none" w:sz="0" w:space="0" w:color="auto"/>
                <w:bottom w:val="none" w:sz="0" w:space="0" w:color="auto"/>
                <w:right w:val="none" w:sz="0" w:space="0" w:color="auto"/>
              </w:divBdr>
            </w:div>
          </w:divsChild>
        </w:div>
        <w:div w:id="601189615">
          <w:marLeft w:val="0"/>
          <w:marRight w:val="0"/>
          <w:marTop w:val="0"/>
          <w:marBottom w:val="0"/>
          <w:divBdr>
            <w:top w:val="none" w:sz="0" w:space="0" w:color="auto"/>
            <w:left w:val="none" w:sz="0" w:space="0" w:color="auto"/>
            <w:bottom w:val="none" w:sz="0" w:space="0" w:color="auto"/>
            <w:right w:val="none" w:sz="0" w:space="0" w:color="auto"/>
          </w:divBdr>
          <w:divsChild>
            <w:div w:id="1461068262">
              <w:marLeft w:val="0"/>
              <w:marRight w:val="0"/>
              <w:marTop w:val="0"/>
              <w:marBottom w:val="0"/>
              <w:divBdr>
                <w:top w:val="none" w:sz="0" w:space="0" w:color="auto"/>
                <w:left w:val="none" w:sz="0" w:space="0" w:color="auto"/>
                <w:bottom w:val="none" w:sz="0" w:space="0" w:color="auto"/>
                <w:right w:val="none" w:sz="0" w:space="0" w:color="auto"/>
              </w:divBdr>
              <w:divsChild>
                <w:div w:id="109789127">
                  <w:marLeft w:val="0"/>
                  <w:marRight w:val="0"/>
                  <w:marTop w:val="0"/>
                  <w:marBottom w:val="0"/>
                  <w:divBdr>
                    <w:top w:val="none" w:sz="0" w:space="0" w:color="auto"/>
                    <w:left w:val="none" w:sz="0" w:space="0" w:color="auto"/>
                    <w:bottom w:val="none" w:sz="0" w:space="0" w:color="auto"/>
                    <w:right w:val="none" w:sz="0" w:space="0" w:color="auto"/>
                  </w:divBdr>
                </w:div>
                <w:div w:id="1096173328">
                  <w:marLeft w:val="0"/>
                  <w:marRight w:val="0"/>
                  <w:marTop w:val="0"/>
                  <w:marBottom w:val="0"/>
                  <w:divBdr>
                    <w:top w:val="none" w:sz="0" w:space="0" w:color="auto"/>
                    <w:left w:val="none" w:sz="0" w:space="0" w:color="auto"/>
                    <w:bottom w:val="none" w:sz="0" w:space="0" w:color="auto"/>
                    <w:right w:val="none" w:sz="0" w:space="0" w:color="auto"/>
                  </w:divBdr>
                </w:div>
              </w:divsChild>
            </w:div>
            <w:div w:id="2100441144">
              <w:marLeft w:val="0"/>
              <w:marRight w:val="0"/>
              <w:marTop w:val="0"/>
              <w:marBottom w:val="0"/>
              <w:divBdr>
                <w:top w:val="none" w:sz="0" w:space="0" w:color="auto"/>
                <w:left w:val="none" w:sz="0" w:space="0" w:color="auto"/>
                <w:bottom w:val="none" w:sz="0" w:space="0" w:color="auto"/>
                <w:right w:val="none" w:sz="0" w:space="0" w:color="auto"/>
              </w:divBdr>
            </w:div>
            <w:div w:id="2144955430">
              <w:marLeft w:val="0"/>
              <w:marRight w:val="0"/>
              <w:marTop w:val="0"/>
              <w:marBottom w:val="0"/>
              <w:divBdr>
                <w:top w:val="none" w:sz="0" w:space="0" w:color="auto"/>
                <w:left w:val="none" w:sz="0" w:space="0" w:color="auto"/>
                <w:bottom w:val="none" w:sz="0" w:space="0" w:color="auto"/>
                <w:right w:val="none" w:sz="0" w:space="0" w:color="auto"/>
              </w:divBdr>
              <w:divsChild>
                <w:div w:id="1890726285">
                  <w:marLeft w:val="0"/>
                  <w:marRight w:val="0"/>
                  <w:marTop w:val="0"/>
                  <w:marBottom w:val="0"/>
                  <w:divBdr>
                    <w:top w:val="none" w:sz="0" w:space="0" w:color="auto"/>
                    <w:left w:val="none" w:sz="0" w:space="0" w:color="auto"/>
                    <w:bottom w:val="none" w:sz="0" w:space="0" w:color="auto"/>
                    <w:right w:val="none" w:sz="0" w:space="0" w:color="auto"/>
                  </w:divBdr>
                </w:div>
              </w:divsChild>
            </w:div>
            <w:div w:id="523713384">
              <w:marLeft w:val="0"/>
              <w:marRight w:val="0"/>
              <w:marTop w:val="0"/>
              <w:marBottom w:val="0"/>
              <w:divBdr>
                <w:top w:val="none" w:sz="0" w:space="0" w:color="auto"/>
                <w:left w:val="none" w:sz="0" w:space="0" w:color="auto"/>
                <w:bottom w:val="none" w:sz="0" w:space="0" w:color="auto"/>
                <w:right w:val="none" w:sz="0" w:space="0" w:color="auto"/>
              </w:divBdr>
            </w:div>
          </w:divsChild>
        </w:div>
        <w:div w:id="520557546">
          <w:marLeft w:val="0"/>
          <w:marRight w:val="0"/>
          <w:marTop w:val="0"/>
          <w:marBottom w:val="0"/>
          <w:divBdr>
            <w:top w:val="none" w:sz="0" w:space="0" w:color="auto"/>
            <w:left w:val="none" w:sz="0" w:space="0" w:color="auto"/>
            <w:bottom w:val="none" w:sz="0" w:space="0" w:color="auto"/>
            <w:right w:val="none" w:sz="0" w:space="0" w:color="auto"/>
          </w:divBdr>
          <w:divsChild>
            <w:div w:id="1687899851">
              <w:marLeft w:val="0"/>
              <w:marRight w:val="0"/>
              <w:marTop w:val="0"/>
              <w:marBottom w:val="0"/>
              <w:divBdr>
                <w:top w:val="none" w:sz="0" w:space="0" w:color="auto"/>
                <w:left w:val="none" w:sz="0" w:space="0" w:color="auto"/>
                <w:bottom w:val="none" w:sz="0" w:space="0" w:color="auto"/>
                <w:right w:val="none" w:sz="0" w:space="0" w:color="auto"/>
              </w:divBdr>
              <w:divsChild>
                <w:div w:id="1107432927">
                  <w:marLeft w:val="0"/>
                  <w:marRight w:val="0"/>
                  <w:marTop w:val="0"/>
                  <w:marBottom w:val="0"/>
                  <w:divBdr>
                    <w:top w:val="none" w:sz="0" w:space="0" w:color="auto"/>
                    <w:left w:val="none" w:sz="0" w:space="0" w:color="auto"/>
                    <w:bottom w:val="none" w:sz="0" w:space="0" w:color="auto"/>
                    <w:right w:val="none" w:sz="0" w:space="0" w:color="auto"/>
                  </w:divBdr>
                </w:div>
                <w:div w:id="485126848">
                  <w:marLeft w:val="0"/>
                  <w:marRight w:val="0"/>
                  <w:marTop w:val="0"/>
                  <w:marBottom w:val="0"/>
                  <w:divBdr>
                    <w:top w:val="none" w:sz="0" w:space="0" w:color="auto"/>
                    <w:left w:val="none" w:sz="0" w:space="0" w:color="auto"/>
                    <w:bottom w:val="none" w:sz="0" w:space="0" w:color="auto"/>
                    <w:right w:val="none" w:sz="0" w:space="0" w:color="auto"/>
                  </w:divBdr>
                </w:div>
              </w:divsChild>
            </w:div>
            <w:div w:id="1478692736">
              <w:marLeft w:val="0"/>
              <w:marRight w:val="0"/>
              <w:marTop w:val="0"/>
              <w:marBottom w:val="0"/>
              <w:divBdr>
                <w:top w:val="none" w:sz="0" w:space="0" w:color="auto"/>
                <w:left w:val="none" w:sz="0" w:space="0" w:color="auto"/>
                <w:bottom w:val="none" w:sz="0" w:space="0" w:color="auto"/>
                <w:right w:val="none" w:sz="0" w:space="0" w:color="auto"/>
              </w:divBdr>
            </w:div>
            <w:div w:id="1686714024">
              <w:marLeft w:val="0"/>
              <w:marRight w:val="0"/>
              <w:marTop w:val="0"/>
              <w:marBottom w:val="0"/>
              <w:divBdr>
                <w:top w:val="none" w:sz="0" w:space="0" w:color="auto"/>
                <w:left w:val="none" w:sz="0" w:space="0" w:color="auto"/>
                <w:bottom w:val="none" w:sz="0" w:space="0" w:color="auto"/>
                <w:right w:val="none" w:sz="0" w:space="0" w:color="auto"/>
              </w:divBdr>
              <w:divsChild>
                <w:div w:id="740979799">
                  <w:marLeft w:val="0"/>
                  <w:marRight w:val="0"/>
                  <w:marTop w:val="0"/>
                  <w:marBottom w:val="0"/>
                  <w:divBdr>
                    <w:top w:val="none" w:sz="0" w:space="0" w:color="auto"/>
                    <w:left w:val="none" w:sz="0" w:space="0" w:color="auto"/>
                    <w:bottom w:val="none" w:sz="0" w:space="0" w:color="auto"/>
                    <w:right w:val="none" w:sz="0" w:space="0" w:color="auto"/>
                  </w:divBdr>
                </w:div>
              </w:divsChild>
            </w:div>
            <w:div w:id="1350838135">
              <w:marLeft w:val="0"/>
              <w:marRight w:val="0"/>
              <w:marTop w:val="0"/>
              <w:marBottom w:val="0"/>
              <w:divBdr>
                <w:top w:val="none" w:sz="0" w:space="0" w:color="auto"/>
                <w:left w:val="none" w:sz="0" w:space="0" w:color="auto"/>
                <w:bottom w:val="none" w:sz="0" w:space="0" w:color="auto"/>
                <w:right w:val="none" w:sz="0" w:space="0" w:color="auto"/>
              </w:divBdr>
            </w:div>
          </w:divsChild>
        </w:div>
        <w:div w:id="629482088">
          <w:marLeft w:val="0"/>
          <w:marRight w:val="0"/>
          <w:marTop w:val="0"/>
          <w:marBottom w:val="0"/>
          <w:divBdr>
            <w:top w:val="none" w:sz="0" w:space="0" w:color="auto"/>
            <w:left w:val="none" w:sz="0" w:space="0" w:color="auto"/>
            <w:bottom w:val="none" w:sz="0" w:space="0" w:color="auto"/>
            <w:right w:val="none" w:sz="0" w:space="0" w:color="auto"/>
          </w:divBdr>
          <w:divsChild>
            <w:div w:id="588974610">
              <w:marLeft w:val="0"/>
              <w:marRight w:val="0"/>
              <w:marTop w:val="0"/>
              <w:marBottom w:val="0"/>
              <w:divBdr>
                <w:top w:val="none" w:sz="0" w:space="0" w:color="auto"/>
                <w:left w:val="none" w:sz="0" w:space="0" w:color="auto"/>
                <w:bottom w:val="none" w:sz="0" w:space="0" w:color="auto"/>
                <w:right w:val="none" w:sz="0" w:space="0" w:color="auto"/>
              </w:divBdr>
              <w:divsChild>
                <w:div w:id="254945122">
                  <w:marLeft w:val="0"/>
                  <w:marRight w:val="0"/>
                  <w:marTop w:val="0"/>
                  <w:marBottom w:val="0"/>
                  <w:divBdr>
                    <w:top w:val="none" w:sz="0" w:space="0" w:color="auto"/>
                    <w:left w:val="none" w:sz="0" w:space="0" w:color="auto"/>
                    <w:bottom w:val="none" w:sz="0" w:space="0" w:color="auto"/>
                    <w:right w:val="none" w:sz="0" w:space="0" w:color="auto"/>
                  </w:divBdr>
                </w:div>
                <w:div w:id="1668095179">
                  <w:marLeft w:val="0"/>
                  <w:marRight w:val="0"/>
                  <w:marTop w:val="0"/>
                  <w:marBottom w:val="0"/>
                  <w:divBdr>
                    <w:top w:val="none" w:sz="0" w:space="0" w:color="auto"/>
                    <w:left w:val="none" w:sz="0" w:space="0" w:color="auto"/>
                    <w:bottom w:val="none" w:sz="0" w:space="0" w:color="auto"/>
                    <w:right w:val="none" w:sz="0" w:space="0" w:color="auto"/>
                  </w:divBdr>
                </w:div>
              </w:divsChild>
            </w:div>
            <w:div w:id="1596670215">
              <w:marLeft w:val="0"/>
              <w:marRight w:val="0"/>
              <w:marTop w:val="0"/>
              <w:marBottom w:val="0"/>
              <w:divBdr>
                <w:top w:val="none" w:sz="0" w:space="0" w:color="auto"/>
                <w:left w:val="none" w:sz="0" w:space="0" w:color="auto"/>
                <w:bottom w:val="none" w:sz="0" w:space="0" w:color="auto"/>
                <w:right w:val="none" w:sz="0" w:space="0" w:color="auto"/>
              </w:divBdr>
            </w:div>
            <w:div w:id="315032145">
              <w:marLeft w:val="0"/>
              <w:marRight w:val="0"/>
              <w:marTop w:val="0"/>
              <w:marBottom w:val="0"/>
              <w:divBdr>
                <w:top w:val="none" w:sz="0" w:space="0" w:color="auto"/>
                <w:left w:val="none" w:sz="0" w:space="0" w:color="auto"/>
                <w:bottom w:val="none" w:sz="0" w:space="0" w:color="auto"/>
                <w:right w:val="none" w:sz="0" w:space="0" w:color="auto"/>
              </w:divBdr>
              <w:divsChild>
                <w:div w:id="1055280898">
                  <w:marLeft w:val="0"/>
                  <w:marRight w:val="0"/>
                  <w:marTop w:val="0"/>
                  <w:marBottom w:val="0"/>
                  <w:divBdr>
                    <w:top w:val="none" w:sz="0" w:space="0" w:color="auto"/>
                    <w:left w:val="none" w:sz="0" w:space="0" w:color="auto"/>
                    <w:bottom w:val="none" w:sz="0" w:space="0" w:color="auto"/>
                    <w:right w:val="none" w:sz="0" w:space="0" w:color="auto"/>
                  </w:divBdr>
                </w:div>
              </w:divsChild>
            </w:div>
            <w:div w:id="1913468012">
              <w:marLeft w:val="0"/>
              <w:marRight w:val="0"/>
              <w:marTop w:val="0"/>
              <w:marBottom w:val="0"/>
              <w:divBdr>
                <w:top w:val="none" w:sz="0" w:space="0" w:color="auto"/>
                <w:left w:val="none" w:sz="0" w:space="0" w:color="auto"/>
                <w:bottom w:val="none" w:sz="0" w:space="0" w:color="auto"/>
                <w:right w:val="none" w:sz="0" w:space="0" w:color="auto"/>
              </w:divBdr>
            </w:div>
          </w:divsChild>
        </w:div>
        <w:div w:id="1855070512">
          <w:marLeft w:val="0"/>
          <w:marRight w:val="0"/>
          <w:marTop w:val="0"/>
          <w:marBottom w:val="0"/>
          <w:divBdr>
            <w:top w:val="none" w:sz="0" w:space="0" w:color="auto"/>
            <w:left w:val="none" w:sz="0" w:space="0" w:color="auto"/>
            <w:bottom w:val="none" w:sz="0" w:space="0" w:color="auto"/>
            <w:right w:val="none" w:sz="0" w:space="0" w:color="auto"/>
          </w:divBdr>
          <w:divsChild>
            <w:div w:id="950548961">
              <w:marLeft w:val="0"/>
              <w:marRight w:val="0"/>
              <w:marTop w:val="0"/>
              <w:marBottom w:val="0"/>
              <w:divBdr>
                <w:top w:val="none" w:sz="0" w:space="0" w:color="auto"/>
                <w:left w:val="none" w:sz="0" w:space="0" w:color="auto"/>
                <w:bottom w:val="none" w:sz="0" w:space="0" w:color="auto"/>
                <w:right w:val="none" w:sz="0" w:space="0" w:color="auto"/>
              </w:divBdr>
              <w:divsChild>
                <w:div w:id="146290608">
                  <w:marLeft w:val="0"/>
                  <w:marRight w:val="0"/>
                  <w:marTop w:val="0"/>
                  <w:marBottom w:val="0"/>
                  <w:divBdr>
                    <w:top w:val="none" w:sz="0" w:space="0" w:color="auto"/>
                    <w:left w:val="none" w:sz="0" w:space="0" w:color="auto"/>
                    <w:bottom w:val="none" w:sz="0" w:space="0" w:color="auto"/>
                    <w:right w:val="none" w:sz="0" w:space="0" w:color="auto"/>
                  </w:divBdr>
                </w:div>
                <w:div w:id="1725906326">
                  <w:marLeft w:val="0"/>
                  <w:marRight w:val="0"/>
                  <w:marTop w:val="0"/>
                  <w:marBottom w:val="0"/>
                  <w:divBdr>
                    <w:top w:val="none" w:sz="0" w:space="0" w:color="auto"/>
                    <w:left w:val="none" w:sz="0" w:space="0" w:color="auto"/>
                    <w:bottom w:val="none" w:sz="0" w:space="0" w:color="auto"/>
                    <w:right w:val="none" w:sz="0" w:space="0" w:color="auto"/>
                  </w:divBdr>
                </w:div>
              </w:divsChild>
            </w:div>
            <w:div w:id="2134710245">
              <w:marLeft w:val="0"/>
              <w:marRight w:val="0"/>
              <w:marTop w:val="0"/>
              <w:marBottom w:val="0"/>
              <w:divBdr>
                <w:top w:val="none" w:sz="0" w:space="0" w:color="auto"/>
                <w:left w:val="none" w:sz="0" w:space="0" w:color="auto"/>
                <w:bottom w:val="none" w:sz="0" w:space="0" w:color="auto"/>
                <w:right w:val="none" w:sz="0" w:space="0" w:color="auto"/>
              </w:divBdr>
            </w:div>
            <w:div w:id="390347105">
              <w:marLeft w:val="0"/>
              <w:marRight w:val="0"/>
              <w:marTop w:val="0"/>
              <w:marBottom w:val="0"/>
              <w:divBdr>
                <w:top w:val="none" w:sz="0" w:space="0" w:color="auto"/>
                <w:left w:val="none" w:sz="0" w:space="0" w:color="auto"/>
                <w:bottom w:val="none" w:sz="0" w:space="0" w:color="auto"/>
                <w:right w:val="none" w:sz="0" w:space="0" w:color="auto"/>
              </w:divBdr>
              <w:divsChild>
                <w:div w:id="809980431">
                  <w:marLeft w:val="0"/>
                  <w:marRight w:val="0"/>
                  <w:marTop w:val="0"/>
                  <w:marBottom w:val="0"/>
                  <w:divBdr>
                    <w:top w:val="none" w:sz="0" w:space="0" w:color="auto"/>
                    <w:left w:val="none" w:sz="0" w:space="0" w:color="auto"/>
                    <w:bottom w:val="none" w:sz="0" w:space="0" w:color="auto"/>
                    <w:right w:val="none" w:sz="0" w:space="0" w:color="auto"/>
                  </w:divBdr>
                </w:div>
              </w:divsChild>
            </w:div>
            <w:div w:id="1303004675">
              <w:marLeft w:val="0"/>
              <w:marRight w:val="0"/>
              <w:marTop w:val="0"/>
              <w:marBottom w:val="0"/>
              <w:divBdr>
                <w:top w:val="none" w:sz="0" w:space="0" w:color="auto"/>
                <w:left w:val="none" w:sz="0" w:space="0" w:color="auto"/>
                <w:bottom w:val="none" w:sz="0" w:space="0" w:color="auto"/>
                <w:right w:val="none" w:sz="0" w:space="0" w:color="auto"/>
              </w:divBdr>
            </w:div>
          </w:divsChild>
        </w:div>
        <w:div w:id="267087108">
          <w:marLeft w:val="0"/>
          <w:marRight w:val="0"/>
          <w:marTop w:val="0"/>
          <w:marBottom w:val="0"/>
          <w:divBdr>
            <w:top w:val="none" w:sz="0" w:space="0" w:color="auto"/>
            <w:left w:val="none" w:sz="0" w:space="0" w:color="auto"/>
            <w:bottom w:val="none" w:sz="0" w:space="0" w:color="auto"/>
            <w:right w:val="none" w:sz="0" w:space="0" w:color="auto"/>
          </w:divBdr>
          <w:divsChild>
            <w:div w:id="274530913">
              <w:marLeft w:val="0"/>
              <w:marRight w:val="0"/>
              <w:marTop w:val="0"/>
              <w:marBottom w:val="0"/>
              <w:divBdr>
                <w:top w:val="none" w:sz="0" w:space="0" w:color="auto"/>
                <w:left w:val="none" w:sz="0" w:space="0" w:color="auto"/>
                <w:bottom w:val="none" w:sz="0" w:space="0" w:color="auto"/>
                <w:right w:val="none" w:sz="0" w:space="0" w:color="auto"/>
              </w:divBdr>
              <w:divsChild>
                <w:div w:id="815683179">
                  <w:marLeft w:val="0"/>
                  <w:marRight w:val="0"/>
                  <w:marTop w:val="0"/>
                  <w:marBottom w:val="0"/>
                  <w:divBdr>
                    <w:top w:val="none" w:sz="0" w:space="0" w:color="auto"/>
                    <w:left w:val="none" w:sz="0" w:space="0" w:color="auto"/>
                    <w:bottom w:val="none" w:sz="0" w:space="0" w:color="auto"/>
                    <w:right w:val="none" w:sz="0" w:space="0" w:color="auto"/>
                  </w:divBdr>
                </w:div>
                <w:div w:id="1756515577">
                  <w:marLeft w:val="0"/>
                  <w:marRight w:val="0"/>
                  <w:marTop w:val="0"/>
                  <w:marBottom w:val="0"/>
                  <w:divBdr>
                    <w:top w:val="none" w:sz="0" w:space="0" w:color="auto"/>
                    <w:left w:val="none" w:sz="0" w:space="0" w:color="auto"/>
                    <w:bottom w:val="none" w:sz="0" w:space="0" w:color="auto"/>
                    <w:right w:val="none" w:sz="0" w:space="0" w:color="auto"/>
                  </w:divBdr>
                </w:div>
              </w:divsChild>
            </w:div>
            <w:div w:id="1583443969">
              <w:marLeft w:val="0"/>
              <w:marRight w:val="0"/>
              <w:marTop w:val="0"/>
              <w:marBottom w:val="0"/>
              <w:divBdr>
                <w:top w:val="none" w:sz="0" w:space="0" w:color="auto"/>
                <w:left w:val="none" w:sz="0" w:space="0" w:color="auto"/>
                <w:bottom w:val="none" w:sz="0" w:space="0" w:color="auto"/>
                <w:right w:val="none" w:sz="0" w:space="0" w:color="auto"/>
              </w:divBdr>
            </w:div>
            <w:div w:id="609162051">
              <w:marLeft w:val="0"/>
              <w:marRight w:val="0"/>
              <w:marTop w:val="0"/>
              <w:marBottom w:val="0"/>
              <w:divBdr>
                <w:top w:val="none" w:sz="0" w:space="0" w:color="auto"/>
                <w:left w:val="none" w:sz="0" w:space="0" w:color="auto"/>
                <w:bottom w:val="none" w:sz="0" w:space="0" w:color="auto"/>
                <w:right w:val="none" w:sz="0" w:space="0" w:color="auto"/>
              </w:divBdr>
              <w:divsChild>
                <w:div w:id="1882209205">
                  <w:marLeft w:val="0"/>
                  <w:marRight w:val="0"/>
                  <w:marTop w:val="0"/>
                  <w:marBottom w:val="0"/>
                  <w:divBdr>
                    <w:top w:val="none" w:sz="0" w:space="0" w:color="auto"/>
                    <w:left w:val="none" w:sz="0" w:space="0" w:color="auto"/>
                    <w:bottom w:val="none" w:sz="0" w:space="0" w:color="auto"/>
                    <w:right w:val="none" w:sz="0" w:space="0" w:color="auto"/>
                  </w:divBdr>
                </w:div>
              </w:divsChild>
            </w:div>
            <w:div w:id="195239044">
              <w:marLeft w:val="0"/>
              <w:marRight w:val="0"/>
              <w:marTop w:val="0"/>
              <w:marBottom w:val="0"/>
              <w:divBdr>
                <w:top w:val="none" w:sz="0" w:space="0" w:color="auto"/>
                <w:left w:val="none" w:sz="0" w:space="0" w:color="auto"/>
                <w:bottom w:val="none" w:sz="0" w:space="0" w:color="auto"/>
                <w:right w:val="none" w:sz="0" w:space="0" w:color="auto"/>
              </w:divBdr>
            </w:div>
          </w:divsChild>
        </w:div>
        <w:div w:id="1240290346">
          <w:marLeft w:val="0"/>
          <w:marRight w:val="0"/>
          <w:marTop w:val="0"/>
          <w:marBottom w:val="0"/>
          <w:divBdr>
            <w:top w:val="none" w:sz="0" w:space="0" w:color="auto"/>
            <w:left w:val="none" w:sz="0" w:space="0" w:color="auto"/>
            <w:bottom w:val="none" w:sz="0" w:space="0" w:color="auto"/>
            <w:right w:val="none" w:sz="0" w:space="0" w:color="auto"/>
          </w:divBdr>
          <w:divsChild>
            <w:div w:id="47917767">
              <w:marLeft w:val="0"/>
              <w:marRight w:val="0"/>
              <w:marTop w:val="0"/>
              <w:marBottom w:val="0"/>
              <w:divBdr>
                <w:top w:val="none" w:sz="0" w:space="0" w:color="auto"/>
                <w:left w:val="none" w:sz="0" w:space="0" w:color="auto"/>
                <w:bottom w:val="none" w:sz="0" w:space="0" w:color="auto"/>
                <w:right w:val="none" w:sz="0" w:space="0" w:color="auto"/>
              </w:divBdr>
              <w:divsChild>
                <w:div w:id="1267225583">
                  <w:marLeft w:val="0"/>
                  <w:marRight w:val="0"/>
                  <w:marTop w:val="0"/>
                  <w:marBottom w:val="0"/>
                  <w:divBdr>
                    <w:top w:val="none" w:sz="0" w:space="0" w:color="auto"/>
                    <w:left w:val="none" w:sz="0" w:space="0" w:color="auto"/>
                    <w:bottom w:val="none" w:sz="0" w:space="0" w:color="auto"/>
                    <w:right w:val="none" w:sz="0" w:space="0" w:color="auto"/>
                  </w:divBdr>
                </w:div>
                <w:div w:id="245580634">
                  <w:marLeft w:val="0"/>
                  <w:marRight w:val="0"/>
                  <w:marTop w:val="0"/>
                  <w:marBottom w:val="0"/>
                  <w:divBdr>
                    <w:top w:val="none" w:sz="0" w:space="0" w:color="auto"/>
                    <w:left w:val="none" w:sz="0" w:space="0" w:color="auto"/>
                    <w:bottom w:val="none" w:sz="0" w:space="0" w:color="auto"/>
                    <w:right w:val="none" w:sz="0" w:space="0" w:color="auto"/>
                  </w:divBdr>
                </w:div>
              </w:divsChild>
            </w:div>
            <w:div w:id="553926583">
              <w:marLeft w:val="0"/>
              <w:marRight w:val="0"/>
              <w:marTop w:val="0"/>
              <w:marBottom w:val="0"/>
              <w:divBdr>
                <w:top w:val="none" w:sz="0" w:space="0" w:color="auto"/>
                <w:left w:val="none" w:sz="0" w:space="0" w:color="auto"/>
                <w:bottom w:val="none" w:sz="0" w:space="0" w:color="auto"/>
                <w:right w:val="none" w:sz="0" w:space="0" w:color="auto"/>
              </w:divBdr>
            </w:div>
            <w:div w:id="800463862">
              <w:marLeft w:val="0"/>
              <w:marRight w:val="0"/>
              <w:marTop w:val="0"/>
              <w:marBottom w:val="0"/>
              <w:divBdr>
                <w:top w:val="none" w:sz="0" w:space="0" w:color="auto"/>
                <w:left w:val="none" w:sz="0" w:space="0" w:color="auto"/>
                <w:bottom w:val="none" w:sz="0" w:space="0" w:color="auto"/>
                <w:right w:val="none" w:sz="0" w:space="0" w:color="auto"/>
              </w:divBdr>
              <w:divsChild>
                <w:div w:id="2037660390">
                  <w:marLeft w:val="0"/>
                  <w:marRight w:val="0"/>
                  <w:marTop w:val="0"/>
                  <w:marBottom w:val="0"/>
                  <w:divBdr>
                    <w:top w:val="none" w:sz="0" w:space="0" w:color="auto"/>
                    <w:left w:val="none" w:sz="0" w:space="0" w:color="auto"/>
                    <w:bottom w:val="none" w:sz="0" w:space="0" w:color="auto"/>
                    <w:right w:val="none" w:sz="0" w:space="0" w:color="auto"/>
                  </w:divBdr>
                </w:div>
              </w:divsChild>
            </w:div>
            <w:div w:id="1080981287">
              <w:marLeft w:val="0"/>
              <w:marRight w:val="0"/>
              <w:marTop w:val="0"/>
              <w:marBottom w:val="0"/>
              <w:divBdr>
                <w:top w:val="none" w:sz="0" w:space="0" w:color="auto"/>
                <w:left w:val="none" w:sz="0" w:space="0" w:color="auto"/>
                <w:bottom w:val="none" w:sz="0" w:space="0" w:color="auto"/>
                <w:right w:val="none" w:sz="0" w:space="0" w:color="auto"/>
              </w:divBdr>
            </w:div>
          </w:divsChild>
        </w:div>
        <w:div w:id="1153982510">
          <w:marLeft w:val="0"/>
          <w:marRight w:val="0"/>
          <w:marTop w:val="0"/>
          <w:marBottom w:val="0"/>
          <w:divBdr>
            <w:top w:val="none" w:sz="0" w:space="0" w:color="auto"/>
            <w:left w:val="none" w:sz="0" w:space="0" w:color="auto"/>
            <w:bottom w:val="none" w:sz="0" w:space="0" w:color="auto"/>
            <w:right w:val="none" w:sz="0" w:space="0" w:color="auto"/>
          </w:divBdr>
          <w:divsChild>
            <w:div w:id="1000235027">
              <w:marLeft w:val="0"/>
              <w:marRight w:val="0"/>
              <w:marTop w:val="0"/>
              <w:marBottom w:val="0"/>
              <w:divBdr>
                <w:top w:val="none" w:sz="0" w:space="0" w:color="auto"/>
                <w:left w:val="none" w:sz="0" w:space="0" w:color="auto"/>
                <w:bottom w:val="none" w:sz="0" w:space="0" w:color="auto"/>
                <w:right w:val="none" w:sz="0" w:space="0" w:color="auto"/>
              </w:divBdr>
              <w:divsChild>
                <w:div w:id="2084721354">
                  <w:marLeft w:val="0"/>
                  <w:marRight w:val="0"/>
                  <w:marTop w:val="0"/>
                  <w:marBottom w:val="0"/>
                  <w:divBdr>
                    <w:top w:val="none" w:sz="0" w:space="0" w:color="auto"/>
                    <w:left w:val="none" w:sz="0" w:space="0" w:color="auto"/>
                    <w:bottom w:val="none" w:sz="0" w:space="0" w:color="auto"/>
                    <w:right w:val="none" w:sz="0" w:space="0" w:color="auto"/>
                  </w:divBdr>
                </w:div>
                <w:div w:id="751007280">
                  <w:marLeft w:val="0"/>
                  <w:marRight w:val="0"/>
                  <w:marTop w:val="0"/>
                  <w:marBottom w:val="0"/>
                  <w:divBdr>
                    <w:top w:val="none" w:sz="0" w:space="0" w:color="auto"/>
                    <w:left w:val="none" w:sz="0" w:space="0" w:color="auto"/>
                    <w:bottom w:val="none" w:sz="0" w:space="0" w:color="auto"/>
                    <w:right w:val="none" w:sz="0" w:space="0" w:color="auto"/>
                  </w:divBdr>
                </w:div>
              </w:divsChild>
            </w:div>
            <w:div w:id="1598904322">
              <w:marLeft w:val="0"/>
              <w:marRight w:val="0"/>
              <w:marTop w:val="0"/>
              <w:marBottom w:val="0"/>
              <w:divBdr>
                <w:top w:val="none" w:sz="0" w:space="0" w:color="auto"/>
                <w:left w:val="none" w:sz="0" w:space="0" w:color="auto"/>
                <w:bottom w:val="none" w:sz="0" w:space="0" w:color="auto"/>
                <w:right w:val="none" w:sz="0" w:space="0" w:color="auto"/>
              </w:divBdr>
            </w:div>
            <w:div w:id="1182624269">
              <w:marLeft w:val="0"/>
              <w:marRight w:val="0"/>
              <w:marTop w:val="0"/>
              <w:marBottom w:val="0"/>
              <w:divBdr>
                <w:top w:val="none" w:sz="0" w:space="0" w:color="auto"/>
                <w:left w:val="none" w:sz="0" w:space="0" w:color="auto"/>
                <w:bottom w:val="none" w:sz="0" w:space="0" w:color="auto"/>
                <w:right w:val="none" w:sz="0" w:space="0" w:color="auto"/>
              </w:divBdr>
              <w:divsChild>
                <w:div w:id="1968856186">
                  <w:marLeft w:val="0"/>
                  <w:marRight w:val="0"/>
                  <w:marTop w:val="0"/>
                  <w:marBottom w:val="0"/>
                  <w:divBdr>
                    <w:top w:val="none" w:sz="0" w:space="0" w:color="auto"/>
                    <w:left w:val="none" w:sz="0" w:space="0" w:color="auto"/>
                    <w:bottom w:val="none" w:sz="0" w:space="0" w:color="auto"/>
                    <w:right w:val="none" w:sz="0" w:space="0" w:color="auto"/>
                  </w:divBdr>
                </w:div>
              </w:divsChild>
            </w:div>
            <w:div w:id="480198042">
              <w:marLeft w:val="0"/>
              <w:marRight w:val="0"/>
              <w:marTop w:val="0"/>
              <w:marBottom w:val="0"/>
              <w:divBdr>
                <w:top w:val="none" w:sz="0" w:space="0" w:color="auto"/>
                <w:left w:val="none" w:sz="0" w:space="0" w:color="auto"/>
                <w:bottom w:val="none" w:sz="0" w:space="0" w:color="auto"/>
                <w:right w:val="none" w:sz="0" w:space="0" w:color="auto"/>
              </w:divBdr>
            </w:div>
          </w:divsChild>
        </w:div>
        <w:div w:id="1691879531">
          <w:marLeft w:val="0"/>
          <w:marRight w:val="0"/>
          <w:marTop w:val="0"/>
          <w:marBottom w:val="0"/>
          <w:divBdr>
            <w:top w:val="none" w:sz="0" w:space="0" w:color="auto"/>
            <w:left w:val="none" w:sz="0" w:space="0" w:color="auto"/>
            <w:bottom w:val="none" w:sz="0" w:space="0" w:color="auto"/>
            <w:right w:val="none" w:sz="0" w:space="0" w:color="auto"/>
          </w:divBdr>
          <w:divsChild>
            <w:div w:id="98109353">
              <w:marLeft w:val="0"/>
              <w:marRight w:val="0"/>
              <w:marTop w:val="0"/>
              <w:marBottom w:val="0"/>
              <w:divBdr>
                <w:top w:val="none" w:sz="0" w:space="0" w:color="auto"/>
                <w:left w:val="none" w:sz="0" w:space="0" w:color="auto"/>
                <w:bottom w:val="none" w:sz="0" w:space="0" w:color="auto"/>
                <w:right w:val="none" w:sz="0" w:space="0" w:color="auto"/>
              </w:divBdr>
              <w:divsChild>
                <w:div w:id="2045908260">
                  <w:marLeft w:val="0"/>
                  <w:marRight w:val="0"/>
                  <w:marTop w:val="0"/>
                  <w:marBottom w:val="0"/>
                  <w:divBdr>
                    <w:top w:val="none" w:sz="0" w:space="0" w:color="auto"/>
                    <w:left w:val="none" w:sz="0" w:space="0" w:color="auto"/>
                    <w:bottom w:val="none" w:sz="0" w:space="0" w:color="auto"/>
                    <w:right w:val="none" w:sz="0" w:space="0" w:color="auto"/>
                  </w:divBdr>
                </w:div>
                <w:div w:id="609819860">
                  <w:marLeft w:val="0"/>
                  <w:marRight w:val="0"/>
                  <w:marTop w:val="0"/>
                  <w:marBottom w:val="0"/>
                  <w:divBdr>
                    <w:top w:val="none" w:sz="0" w:space="0" w:color="auto"/>
                    <w:left w:val="none" w:sz="0" w:space="0" w:color="auto"/>
                    <w:bottom w:val="none" w:sz="0" w:space="0" w:color="auto"/>
                    <w:right w:val="none" w:sz="0" w:space="0" w:color="auto"/>
                  </w:divBdr>
                </w:div>
              </w:divsChild>
            </w:div>
            <w:div w:id="1794664486">
              <w:marLeft w:val="0"/>
              <w:marRight w:val="0"/>
              <w:marTop w:val="0"/>
              <w:marBottom w:val="0"/>
              <w:divBdr>
                <w:top w:val="none" w:sz="0" w:space="0" w:color="auto"/>
                <w:left w:val="none" w:sz="0" w:space="0" w:color="auto"/>
                <w:bottom w:val="none" w:sz="0" w:space="0" w:color="auto"/>
                <w:right w:val="none" w:sz="0" w:space="0" w:color="auto"/>
              </w:divBdr>
            </w:div>
            <w:div w:id="1471168602">
              <w:marLeft w:val="0"/>
              <w:marRight w:val="0"/>
              <w:marTop w:val="0"/>
              <w:marBottom w:val="0"/>
              <w:divBdr>
                <w:top w:val="none" w:sz="0" w:space="0" w:color="auto"/>
                <w:left w:val="none" w:sz="0" w:space="0" w:color="auto"/>
                <w:bottom w:val="none" w:sz="0" w:space="0" w:color="auto"/>
                <w:right w:val="none" w:sz="0" w:space="0" w:color="auto"/>
              </w:divBdr>
              <w:divsChild>
                <w:div w:id="778841227">
                  <w:marLeft w:val="0"/>
                  <w:marRight w:val="0"/>
                  <w:marTop w:val="0"/>
                  <w:marBottom w:val="0"/>
                  <w:divBdr>
                    <w:top w:val="none" w:sz="0" w:space="0" w:color="auto"/>
                    <w:left w:val="none" w:sz="0" w:space="0" w:color="auto"/>
                    <w:bottom w:val="none" w:sz="0" w:space="0" w:color="auto"/>
                    <w:right w:val="none" w:sz="0" w:space="0" w:color="auto"/>
                  </w:divBdr>
                </w:div>
              </w:divsChild>
            </w:div>
            <w:div w:id="1418748377">
              <w:marLeft w:val="0"/>
              <w:marRight w:val="0"/>
              <w:marTop w:val="0"/>
              <w:marBottom w:val="0"/>
              <w:divBdr>
                <w:top w:val="none" w:sz="0" w:space="0" w:color="auto"/>
                <w:left w:val="none" w:sz="0" w:space="0" w:color="auto"/>
                <w:bottom w:val="none" w:sz="0" w:space="0" w:color="auto"/>
                <w:right w:val="none" w:sz="0" w:space="0" w:color="auto"/>
              </w:divBdr>
            </w:div>
          </w:divsChild>
        </w:div>
        <w:div w:id="2015179463">
          <w:marLeft w:val="0"/>
          <w:marRight w:val="0"/>
          <w:marTop w:val="0"/>
          <w:marBottom w:val="0"/>
          <w:divBdr>
            <w:top w:val="none" w:sz="0" w:space="0" w:color="auto"/>
            <w:left w:val="none" w:sz="0" w:space="0" w:color="auto"/>
            <w:bottom w:val="none" w:sz="0" w:space="0" w:color="auto"/>
            <w:right w:val="none" w:sz="0" w:space="0" w:color="auto"/>
          </w:divBdr>
          <w:divsChild>
            <w:div w:id="717706390">
              <w:marLeft w:val="0"/>
              <w:marRight w:val="0"/>
              <w:marTop w:val="0"/>
              <w:marBottom w:val="0"/>
              <w:divBdr>
                <w:top w:val="none" w:sz="0" w:space="0" w:color="auto"/>
                <w:left w:val="none" w:sz="0" w:space="0" w:color="auto"/>
                <w:bottom w:val="none" w:sz="0" w:space="0" w:color="auto"/>
                <w:right w:val="none" w:sz="0" w:space="0" w:color="auto"/>
              </w:divBdr>
              <w:divsChild>
                <w:div w:id="1790540212">
                  <w:marLeft w:val="0"/>
                  <w:marRight w:val="0"/>
                  <w:marTop w:val="0"/>
                  <w:marBottom w:val="0"/>
                  <w:divBdr>
                    <w:top w:val="none" w:sz="0" w:space="0" w:color="auto"/>
                    <w:left w:val="none" w:sz="0" w:space="0" w:color="auto"/>
                    <w:bottom w:val="none" w:sz="0" w:space="0" w:color="auto"/>
                    <w:right w:val="none" w:sz="0" w:space="0" w:color="auto"/>
                  </w:divBdr>
                </w:div>
                <w:div w:id="642542013">
                  <w:marLeft w:val="0"/>
                  <w:marRight w:val="0"/>
                  <w:marTop w:val="0"/>
                  <w:marBottom w:val="0"/>
                  <w:divBdr>
                    <w:top w:val="none" w:sz="0" w:space="0" w:color="auto"/>
                    <w:left w:val="none" w:sz="0" w:space="0" w:color="auto"/>
                    <w:bottom w:val="none" w:sz="0" w:space="0" w:color="auto"/>
                    <w:right w:val="none" w:sz="0" w:space="0" w:color="auto"/>
                  </w:divBdr>
                </w:div>
              </w:divsChild>
            </w:div>
            <w:div w:id="721441906">
              <w:marLeft w:val="0"/>
              <w:marRight w:val="0"/>
              <w:marTop w:val="0"/>
              <w:marBottom w:val="0"/>
              <w:divBdr>
                <w:top w:val="none" w:sz="0" w:space="0" w:color="auto"/>
                <w:left w:val="none" w:sz="0" w:space="0" w:color="auto"/>
                <w:bottom w:val="none" w:sz="0" w:space="0" w:color="auto"/>
                <w:right w:val="none" w:sz="0" w:space="0" w:color="auto"/>
              </w:divBdr>
            </w:div>
            <w:div w:id="920026588">
              <w:marLeft w:val="0"/>
              <w:marRight w:val="0"/>
              <w:marTop w:val="0"/>
              <w:marBottom w:val="0"/>
              <w:divBdr>
                <w:top w:val="none" w:sz="0" w:space="0" w:color="auto"/>
                <w:left w:val="none" w:sz="0" w:space="0" w:color="auto"/>
                <w:bottom w:val="none" w:sz="0" w:space="0" w:color="auto"/>
                <w:right w:val="none" w:sz="0" w:space="0" w:color="auto"/>
              </w:divBdr>
              <w:divsChild>
                <w:div w:id="929896674">
                  <w:marLeft w:val="0"/>
                  <w:marRight w:val="0"/>
                  <w:marTop w:val="0"/>
                  <w:marBottom w:val="0"/>
                  <w:divBdr>
                    <w:top w:val="none" w:sz="0" w:space="0" w:color="auto"/>
                    <w:left w:val="none" w:sz="0" w:space="0" w:color="auto"/>
                    <w:bottom w:val="none" w:sz="0" w:space="0" w:color="auto"/>
                    <w:right w:val="none" w:sz="0" w:space="0" w:color="auto"/>
                  </w:divBdr>
                </w:div>
              </w:divsChild>
            </w:div>
            <w:div w:id="329599448">
              <w:marLeft w:val="0"/>
              <w:marRight w:val="0"/>
              <w:marTop w:val="0"/>
              <w:marBottom w:val="0"/>
              <w:divBdr>
                <w:top w:val="none" w:sz="0" w:space="0" w:color="auto"/>
                <w:left w:val="none" w:sz="0" w:space="0" w:color="auto"/>
                <w:bottom w:val="none" w:sz="0" w:space="0" w:color="auto"/>
                <w:right w:val="none" w:sz="0" w:space="0" w:color="auto"/>
              </w:divBdr>
            </w:div>
          </w:divsChild>
        </w:div>
        <w:div w:id="588197476">
          <w:marLeft w:val="0"/>
          <w:marRight w:val="0"/>
          <w:marTop w:val="0"/>
          <w:marBottom w:val="0"/>
          <w:divBdr>
            <w:top w:val="none" w:sz="0" w:space="0" w:color="auto"/>
            <w:left w:val="none" w:sz="0" w:space="0" w:color="auto"/>
            <w:bottom w:val="none" w:sz="0" w:space="0" w:color="auto"/>
            <w:right w:val="none" w:sz="0" w:space="0" w:color="auto"/>
          </w:divBdr>
          <w:divsChild>
            <w:div w:id="2071733317">
              <w:marLeft w:val="0"/>
              <w:marRight w:val="0"/>
              <w:marTop w:val="0"/>
              <w:marBottom w:val="0"/>
              <w:divBdr>
                <w:top w:val="none" w:sz="0" w:space="0" w:color="auto"/>
                <w:left w:val="none" w:sz="0" w:space="0" w:color="auto"/>
                <w:bottom w:val="none" w:sz="0" w:space="0" w:color="auto"/>
                <w:right w:val="none" w:sz="0" w:space="0" w:color="auto"/>
              </w:divBdr>
              <w:divsChild>
                <w:div w:id="138693617">
                  <w:marLeft w:val="0"/>
                  <w:marRight w:val="0"/>
                  <w:marTop w:val="0"/>
                  <w:marBottom w:val="0"/>
                  <w:divBdr>
                    <w:top w:val="none" w:sz="0" w:space="0" w:color="auto"/>
                    <w:left w:val="none" w:sz="0" w:space="0" w:color="auto"/>
                    <w:bottom w:val="none" w:sz="0" w:space="0" w:color="auto"/>
                    <w:right w:val="none" w:sz="0" w:space="0" w:color="auto"/>
                  </w:divBdr>
                </w:div>
                <w:div w:id="1759788860">
                  <w:marLeft w:val="0"/>
                  <w:marRight w:val="0"/>
                  <w:marTop w:val="0"/>
                  <w:marBottom w:val="0"/>
                  <w:divBdr>
                    <w:top w:val="none" w:sz="0" w:space="0" w:color="auto"/>
                    <w:left w:val="none" w:sz="0" w:space="0" w:color="auto"/>
                    <w:bottom w:val="none" w:sz="0" w:space="0" w:color="auto"/>
                    <w:right w:val="none" w:sz="0" w:space="0" w:color="auto"/>
                  </w:divBdr>
                </w:div>
              </w:divsChild>
            </w:div>
            <w:div w:id="275262214">
              <w:marLeft w:val="0"/>
              <w:marRight w:val="0"/>
              <w:marTop w:val="0"/>
              <w:marBottom w:val="0"/>
              <w:divBdr>
                <w:top w:val="none" w:sz="0" w:space="0" w:color="auto"/>
                <w:left w:val="none" w:sz="0" w:space="0" w:color="auto"/>
                <w:bottom w:val="none" w:sz="0" w:space="0" w:color="auto"/>
                <w:right w:val="none" w:sz="0" w:space="0" w:color="auto"/>
              </w:divBdr>
            </w:div>
            <w:div w:id="552889001">
              <w:marLeft w:val="0"/>
              <w:marRight w:val="0"/>
              <w:marTop w:val="0"/>
              <w:marBottom w:val="0"/>
              <w:divBdr>
                <w:top w:val="none" w:sz="0" w:space="0" w:color="auto"/>
                <w:left w:val="none" w:sz="0" w:space="0" w:color="auto"/>
                <w:bottom w:val="none" w:sz="0" w:space="0" w:color="auto"/>
                <w:right w:val="none" w:sz="0" w:space="0" w:color="auto"/>
              </w:divBdr>
              <w:divsChild>
                <w:div w:id="182286105">
                  <w:marLeft w:val="0"/>
                  <w:marRight w:val="0"/>
                  <w:marTop w:val="0"/>
                  <w:marBottom w:val="0"/>
                  <w:divBdr>
                    <w:top w:val="none" w:sz="0" w:space="0" w:color="auto"/>
                    <w:left w:val="none" w:sz="0" w:space="0" w:color="auto"/>
                    <w:bottom w:val="none" w:sz="0" w:space="0" w:color="auto"/>
                    <w:right w:val="none" w:sz="0" w:space="0" w:color="auto"/>
                  </w:divBdr>
                </w:div>
              </w:divsChild>
            </w:div>
            <w:div w:id="1795096693">
              <w:marLeft w:val="0"/>
              <w:marRight w:val="0"/>
              <w:marTop w:val="0"/>
              <w:marBottom w:val="0"/>
              <w:divBdr>
                <w:top w:val="none" w:sz="0" w:space="0" w:color="auto"/>
                <w:left w:val="none" w:sz="0" w:space="0" w:color="auto"/>
                <w:bottom w:val="none" w:sz="0" w:space="0" w:color="auto"/>
                <w:right w:val="none" w:sz="0" w:space="0" w:color="auto"/>
              </w:divBdr>
            </w:div>
          </w:divsChild>
        </w:div>
        <w:div w:id="2001810433">
          <w:marLeft w:val="0"/>
          <w:marRight w:val="0"/>
          <w:marTop w:val="0"/>
          <w:marBottom w:val="0"/>
          <w:divBdr>
            <w:top w:val="none" w:sz="0" w:space="0" w:color="auto"/>
            <w:left w:val="none" w:sz="0" w:space="0" w:color="auto"/>
            <w:bottom w:val="none" w:sz="0" w:space="0" w:color="auto"/>
            <w:right w:val="none" w:sz="0" w:space="0" w:color="auto"/>
          </w:divBdr>
          <w:divsChild>
            <w:div w:id="1362129530">
              <w:marLeft w:val="0"/>
              <w:marRight w:val="0"/>
              <w:marTop w:val="0"/>
              <w:marBottom w:val="0"/>
              <w:divBdr>
                <w:top w:val="none" w:sz="0" w:space="0" w:color="auto"/>
                <w:left w:val="none" w:sz="0" w:space="0" w:color="auto"/>
                <w:bottom w:val="none" w:sz="0" w:space="0" w:color="auto"/>
                <w:right w:val="none" w:sz="0" w:space="0" w:color="auto"/>
              </w:divBdr>
              <w:divsChild>
                <w:div w:id="1146556763">
                  <w:marLeft w:val="0"/>
                  <w:marRight w:val="0"/>
                  <w:marTop w:val="0"/>
                  <w:marBottom w:val="0"/>
                  <w:divBdr>
                    <w:top w:val="none" w:sz="0" w:space="0" w:color="auto"/>
                    <w:left w:val="none" w:sz="0" w:space="0" w:color="auto"/>
                    <w:bottom w:val="none" w:sz="0" w:space="0" w:color="auto"/>
                    <w:right w:val="none" w:sz="0" w:space="0" w:color="auto"/>
                  </w:divBdr>
                </w:div>
                <w:div w:id="1364280313">
                  <w:marLeft w:val="0"/>
                  <w:marRight w:val="0"/>
                  <w:marTop w:val="0"/>
                  <w:marBottom w:val="0"/>
                  <w:divBdr>
                    <w:top w:val="none" w:sz="0" w:space="0" w:color="auto"/>
                    <w:left w:val="none" w:sz="0" w:space="0" w:color="auto"/>
                    <w:bottom w:val="none" w:sz="0" w:space="0" w:color="auto"/>
                    <w:right w:val="none" w:sz="0" w:space="0" w:color="auto"/>
                  </w:divBdr>
                </w:div>
              </w:divsChild>
            </w:div>
            <w:div w:id="1705709961">
              <w:marLeft w:val="0"/>
              <w:marRight w:val="0"/>
              <w:marTop w:val="0"/>
              <w:marBottom w:val="0"/>
              <w:divBdr>
                <w:top w:val="none" w:sz="0" w:space="0" w:color="auto"/>
                <w:left w:val="none" w:sz="0" w:space="0" w:color="auto"/>
                <w:bottom w:val="none" w:sz="0" w:space="0" w:color="auto"/>
                <w:right w:val="none" w:sz="0" w:space="0" w:color="auto"/>
              </w:divBdr>
            </w:div>
            <w:div w:id="624578411">
              <w:marLeft w:val="0"/>
              <w:marRight w:val="0"/>
              <w:marTop w:val="0"/>
              <w:marBottom w:val="0"/>
              <w:divBdr>
                <w:top w:val="none" w:sz="0" w:space="0" w:color="auto"/>
                <w:left w:val="none" w:sz="0" w:space="0" w:color="auto"/>
                <w:bottom w:val="none" w:sz="0" w:space="0" w:color="auto"/>
                <w:right w:val="none" w:sz="0" w:space="0" w:color="auto"/>
              </w:divBdr>
              <w:divsChild>
                <w:div w:id="1253277192">
                  <w:marLeft w:val="0"/>
                  <w:marRight w:val="0"/>
                  <w:marTop w:val="0"/>
                  <w:marBottom w:val="0"/>
                  <w:divBdr>
                    <w:top w:val="none" w:sz="0" w:space="0" w:color="auto"/>
                    <w:left w:val="none" w:sz="0" w:space="0" w:color="auto"/>
                    <w:bottom w:val="none" w:sz="0" w:space="0" w:color="auto"/>
                    <w:right w:val="none" w:sz="0" w:space="0" w:color="auto"/>
                  </w:divBdr>
                </w:div>
              </w:divsChild>
            </w:div>
            <w:div w:id="14836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6797">
      <w:bodyDiv w:val="1"/>
      <w:marLeft w:val="0"/>
      <w:marRight w:val="0"/>
      <w:marTop w:val="0"/>
      <w:marBottom w:val="0"/>
      <w:divBdr>
        <w:top w:val="none" w:sz="0" w:space="0" w:color="auto"/>
        <w:left w:val="none" w:sz="0" w:space="0" w:color="auto"/>
        <w:bottom w:val="none" w:sz="0" w:space="0" w:color="auto"/>
        <w:right w:val="none" w:sz="0" w:space="0" w:color="auto"/>
      </w:divBdr>
      <w:divsChild>
        <w:div w:id="1873574601">
          <w:marLeft w:val="0"/>
          <w:marRight w:val="0"/>
          <w:marTop w:val="120"/>
          <w:marBottom w:val="120"/>
          <w:divBdr>
            <w:top w:val="none" w:sz="0" w:space="0" w:color="auto"/>
            <w:left w:val="none" w:sz="0" w:space="0" w:color="auto"/>
            <w:bottom w:val="none" w:sz="0" w:space="0" w:color="auto"/>
            <w:right w:val="none" w:sz="0" w:space="0" w:color="auto"/>
          </w:divBdr>
        </w:div>
        <w:div w:id="1951818809">
          <w:marLeft w:val="0"/>
          <w:marRight w:val="0"/>
          <w:marTop w:val="0"/>
          <w:marBottom w:val="0"/>
          <w:divBdr>
            <w:top w:val="none" w:sz="0" w:space="0" w:color="auto"/>
            <w:left w:val="none" w:sz="0" w:space="0" w:color="auto"/>
            <w:bottom w:val="none" w:sz="0" w:space="0" w:color="auto"/>
            <w:right w:val="none" w:sz="0" w:space="0" w:color="auto"/>
          </w:divBdr>
          <w:divsChild>
            <w:div w:id="614481806">
              <w:marLeft w:val="0"/>
              <w:marRight w:val="0"/>
              <w:marTop w:val="240"/>
              <w:marBottom w:val="120"/>
              <w:divBdr>
                <w:top w:val="none" w:sz="0" w:space="0" w:color="auto"/>
                <w:left w:val="none" w:sz="0" w:space="0" w:color="auto"/>
                <w:bottom w:val="none" w:sz="0" w:space="0" w:color="auto"/>
                <w:right w:val="none" w:sz="0" w:space="0" w:color="auto"/>
              </w:divBdr>
            </w:div>
            <w:div w:id="1113020288">
              <w:marLeft w:val="0"/>
              <w:marRight w:val="0"/>
              <w:marTop w:val="0"/>
              <w:marBottom w:val="0"/>
              <w:divBdr>
                <w:top w:val="none" w:sz="0" w:space="0" w:color="auto"/>
                <w:left w:val="none" w:sz="0" w:space="0" w:color="auto"/>
                <w:bottom w:val="none" w:sz="0" w:space="0" w:color="auto"/>
                <w:right w:val="none" w:sz="0" w:space="0" w:color="auto"/>
              </w:divBdr>
              <w:divsChild>
                <w:div w:id="84633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control" Target="activeX/activeX86.xml"/><Relationship Id="rId21" Type="http://schemas.openxmlformats.org/officeDocument/2006/relationships/image" Target="media/image14.png"/><Relationship Id="rId42" Type="http://schemas.openxmlformats.org/officeDocument/2006/relationships/control" Target="activeX/activeX11.xml"/><Relationship Id="rId47" Type="http://schemas.openxmlformats.org/officeDocument/2006/relationships/control" Target="activeX/activeX16.xml"/><Relationship Id="rId63" Type="http://schemas.openxmlformats.org/officeDocument/2006/relationships/control" Target="activeX/activeX32.xml"/><Relationship Id="rId68" Type="http://schemas.openxmlformats.org/officeDocument/2006/relationships/control" Target="activeX/activeX37.xml"/><Relationship Id="rId84" Type="http://schemas.openxmlformats.org/officeDocument/2006/relationships/control" Target="activeX/activeX53.xml"/><Relationship Id="rId89" Type="http://schemas.openxmlformats.org/officeDocument/2006/relationships/control" Target="activeX/activeX58.xml"/><Relationship Id="rId112" Type="http://schemas.openxmlformats.org/officeDocument/2006/relationships/control" Target="activeX/activeX81.xml"/><Relationship Id="rId133" Type="http://schemas.openxmlformats.org/officeDocument/2006/relationships/control" Target="activeX/activeX102.xml"/><Relationship Id="rId16" Type="http://schemas.openxmlformats.org/officeDocument/2006/relationships/image" Target="media/image9.png"/><Relationship Id="rId107" Type="http://schemas.openxmlformats.org/officeDocument/2006/relationships/control" Target="activeX/activeX76.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control" Target="activeX/activeX6.xml"/><Relationship Id="rId53" Type="http://schemas.openxmlformats.org/officeDocument/2006/relationships/control" Target="activeX/activeX22.xml"/><Relationship Id="rId58" Type="http://schemas.openxmlformats.org/officeDocument/2006/relationships/control" Target="activeX/activeX27.xml"/><Relationship Id="rId74" Type="http://schemas.openxmlformats.org/officeDocument/2006/relationships/control" Target="activeX/activeX43.xml"/><Relationship Id="rId79" Type="http://schemas.openxmlformats.org/officeDocument/2006/relationships/control" Target="activeX/activeX48.xml"/><Relationship Id="rId102" Type="http://schemas.openxmlformats.org/officeDocument/2006/relationships/control" Target="activeX/activeX71.xml"/><Relationship Id="rId123" Type="http://schemas.openxmlformats.org/officeDocument/2006/relationships/control" Target="activeX/activeX92.xml"/><Relationship Id="rId128" Type="http://schemas.openxmlformats.org/officeDocument/2006/relationships/control" Target="activeX/activeX97.xml"/><Relationship Id="rId5" Type="http://schemas.openxmlformats.org/officeDocument/2006/relationships/image" Target="media/image2.wmf"/><Relationship Id="rId90" Type="http://schemas.openxmlformats.org/officeDocument/2006/relationships/control" Target="activeX/activeX59.xml"/><Relationship Id="rId95" Type="http://schemas.openxmlformats.org/officeDocument/2006/relationships/control" Target="activeX/activeX64.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ontrol" Target="activeX/activeX5.xml"/><Relationship Id="rId43" Type="http://schemas.openxmlformats.org/officeDocument/2006/relationships/control" Target="activeX/activeX12.xml"/><Relationship Id="rId48" Type="http://schemas.openxmlformats.org/officeDocument/2006/relationships/control" Target="activeX/activeX17.xml"/><Relationship Id="rId56" Type="http://schemas.openxmlformats.org/officeDocument/2006/relationships/control" Target="activeX/activeX25.xml"/><Relationship Id="rId64" Type="http://schemas.openxmlformats.org/officeDocument/2006/relationships/control" Target="activeX/activeX33.xml"/><Relationship Id="rId69" Type="http://schemas.openxmlformats.org/officeDocument/2006/relationships/control" Target="activeX/activeX38.xml"/><Relationship Id="rId77" Type="http://schemas.openxmlformats.org/officeDocument/2006/relationships/control" Target="activeX/activeX46.xml"/><Relationship Id="rId100" Type="http://schemas.openxmlformats.org/officeDocument/2006/relationships/control" Target="activeX/activeX69.xml"/><Relationship Id="rId105" Type="http://schemas.openxmlformats.org/officeDocument/2006/relationships/control" Target="activeX/activeX74.xml"/><Relationship Id="rId113" Type="http://schemas.openxmlformats.org/officeDocument/2006/relationships/control" Target="activeX/activeX82.xml"/><Relationship Id="rId118" Type="http://schemas.openxmlformats.org/officeDocument/2006/relationships/control" Target="activeX/activeX87.xml"/><Relationship Id="rId126" Type="http://schemas.openxmlformats.org/officeDocument/2006/relationships/control" Target="activeX/activeX95.xml"/><Relationship Id="rId134" Type="http://schemas.openxmlformats.org/officeDocument/2006/relationships/control" Target="activeX/activeX103.xml"/><Relationship Id="rId8" Type="http://schemas.openxmlformats.org/officeDocument/2006/relationships/control" Target="activeX/activeX3.xml"/><Relationship Id="rId51" Type="http://schemas.openxmlformats.org/officeDocument/2006/relationships/control" Target="activeX/activeX20.xml"/><Relationship Id="rId72" Type="http://schemas.openxmlformats.org/officeDocument/2006/relationships/control" Target="activeX/activeX41.xml"/><Relationship Id="rId80" Type="http://schemas.openxmlformats.org/officeDocument/2006/relationships/control" Target="activeX/activeX49.xml"/><Relationship Id="rId85" Type="http://schemas.openxmlformats.org/officeDocument/2006/relationships/control" Target="activeX/activeX54.xml"/><Relationship Id="rId93" Type="http://schemas.openxmlformats.org/officeDocument/2006/relationships/control" Target="activeX/activeX62.xml"/><Relationship Id="rId98" Type="http://schemas.openxmlformats.org/officeDocument/2006/relationships/control" Target="activeX/activeX67.xml"/><Relationship Id="rId121" Type="http://schemas.openxmlformats.org/officeDocument/2006/relationships/control" Target="activeX/activeX90.xml"/><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ontrol" Target="activeX/activeX7.xml"/><Relationship Id="rId46" Type="http://schemas.openxmlformats.org/officeDocument/2006/relationships/control" Target="activeX/activeX15.xml"/><Relationship Id="rId59" Type="http://schemas.openxmlformats.org/officeDocument/2006/relationships/control" Target="activeX/activeX28.xml"/><Relationship Id="rId67" Type="http://schemas.openxmlformats.org/officeDocument/2006/relationships/control" Target="activeX/activeX36.xml"/><Relationship Id="rId103" Type="http://schemas.openxmlformats.org/officeDocument/2006/relationships/control" Target="activeX/activeX72.xml"/><Relationship Id="rId108" Type="http://schemas.openxmlformats.org/officeDocument/2006/relationships/control" Target="activeX/activeX77.xml"/><Relationship Id="rId116" Type="http://schemas.openxmlformats.org/officeDocument/2006/relationships/control" Target="activeX/activeX85.xml"/><Relationship Id="rId124" Type="http://schemas.openxmlformats.org/officeDocument/2006/relationships/control" Target="activeX/activeX93.xml"/><Relationship Id="rId129" Type="http://schemas.openxmlformats.org/officeDocument/2006/relationships/control" Target="activeX/activeX98.xml"/><Relationship Id="rId13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control" Target="activeX/activeX10.xml"/><Relationship Id="rId54" Type="http://schemas.openxmlformats.org/officeDocument/2006/relationships/control" Target="activeX/activeX23.xml"/><Relationship Id="rId62" Type="http://schemas.openxmlformats.org/officeDocument/2006/relationships/control" Target="activeX/activeX31.xml"/><Relationship Id="rId70" Type="http://schemas.openxmlformats.org/officeDocument/2006/relationships/control" Target="activeX/activeX39.xml"/><Relationship Id="rId75" Type="http://schemas.openxmlformats.org/officeDocument/2006/relationships/control" Target="activeX/activeX44.xml"/><Relationship Id="rId83" Type="http://schemas.openxmlformats.org/officeDocument/2006/relationships/control" Target="activeX/activeX52.xml"/><Relationship Id="rId88" Type="http://schemas.openxmlformats.org/officeDocument/2006/relationships/control" Target="activeX/activeX57.xml"/><Relationship Id="rId91" Type="http://schemas.openxmlformats.org/officeDocument/2006/relationships/control" Target="activeX/activeX60.xml"/><Relationship Id="rId96" Type="http://schemas.openxmlformats.org/officeDocument/2006/relationships/control" Target="activeX/activeX65.xml"/><Relationship Id="rId111" Type="http://schemas.openxmlformats.org/officeDocument/2006/relationships/control" Target="activeX/activeX80.xml"/><Relationship Id="rId132" Type="http://schemas.openxmlformats.org/officeDocument/2006/relationships/control" Target="activeX/activeX101.xml"/><Relationship Id="rId1" Type="http://schemas.openxmlformats.org/officeDocument/2006/relationships/styles" Target="styles.xml"/><Relationship Id="rId6" Type="http://schemas.openxmlformats.org/officeDocument/2006/relationships/control" Target="activeX/activeX1.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wmf"/><Relationship Id="rId49" Type="http://schemas.openxmlformats.org/officeDocument/2006/relationships/control" Target="activeX/activeX18.xml"/><Relationship Id="rId57" Type="http://schemas.openxmlformats.org/officeDocument/2006/relationships/control" Target="activeX/activeX26.xml"/><Relationship Id="rId106" Type="http://schemas.openxmlformats.org/officeDocument/2006/relationships/control" Target="activeX/activeX75.xml"/><Relationship Id="rId114" Type="http://schemas.openxmlformats.org/officeDocument/2006/relationships/control" Target="activeX/activeX83.xml"/><Relationship Id="rId119" Type="http://schemas.openxmlformats.org/officeDocument/2006/relationships/control" Target="activeX/activeX88.xml"/><Relationship Id="rId127" Type="http://schemas.openxmlformats.org/officeDocument/2006/relationships/control" Target="activeX/activeX96.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ontrol" Target="activeX/activeX13.xml"/><Relationship Id="rId52" Type="http://schemas.openxmlformats.org/officeDocument/2006/relationships/control" Target="activeX/activeX21.xml"/><Relationship Id="rId60" Type="http://schemas.openxmlformats.org/officeDocument/2006/relationships/control" Target="activeX/activeX29.xml"/><Relationship Id="rId65" Type="http://schemas.openxmlformats.org/officeDocument/2006/relationships/control" Target="activeX/activeX34.xml"/><Relationship Id="rId73" Type="http://schemas.openxmlformats.org/officeDocument/2006/relationships/control" Target="activeX/activeX42.xml"/><Relationship Id="rId78" Type="http://schemas.openxmlformats.org/officeDocument/2006/relationships/control" Target="activeX/activeX47.xml"/><Relationship Id="rId81" Type="http://schemas.openxmlformats.org/officeDocument/2006/relationships/control" Target="activeX/activeX50.xml"/><Relationship Id="rId86" Type="http://schemas.openxmlformats.org/officeDocument/2006/relationships/control" Target="activeX/activeX55.xml"/><Relationship Id="rId94" Type="http://schemas.openxmlformats.org/officeDocument/2006/relationships/control" Target="activeX/activeX63.xml"/><Relationship Id="rId99" Type="http://schemas.openxmlformats.org/officeDocument/2006/relationships/control" Target="activeX/activeX68.xml"/><Relationship Id="rId101" Type="http://schemas.openxmlformats.org/officeDocument/2006/relationships/control" Target="activeX/activeX70.xml"/><Relationship Id="rId122" Type="http://schemas.openxmlformats.org/officeDocument/2006/relationships/control" Target="activeX/activeX91.xml"/><Relationship Id="rId130" Type="http://schemas.openxmlformats.org/officeDocument/2006/relationships/control" Target="activeX/activeX99.xml"/><Relationship Id="rId135" Type="http://schemas.openxmlformats.org/officeDocument/2006/relationships/control" Target="activeX/activeX104.xml"/><Relationship Id="rId4" Type="http://schemas.openxmlformats.org/officeDocument/2006/relationships/image" Target="media/image1.png"/><Relationship Id="rId9" Type="http://schemas.openxmlformats.org/officeDocument/2006/relationships/control" Target="activeX/activeX4.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control" Target="activeX/activeX8.xml"/><Relationship Id="rId109" Type="http://schemas.openxmlformats.org/officeDocument/2006/relationships/control" Target="activeX/activeX78.xml"/><Relationship Id="rId34" Type="http://schemas.openxmlformats.org/officeDocument/2006/relationships/image" Target="media/image27.png"/><Relationship Id="rId50" Type="http://schemas.openxmlformats.org/officeDocument/2006/relationships/control" Target="activeX/activeX19.xml"/><Relationship Id="rId55" Type="http://schemas.openxmlformats.org/officeDocument/2006/relationships/control" Target="activeX/activeX24.xml"/><Relationship Id="rId76" Type="http://schemas.openxmlformats.org/officeDocument/2006/relationships/control" Target="activeX/activeX45.xml"/><Relationship Id="rId97" Type="http://schemas.openxmlformats.org/officeDocument/2006/relationships/control" Target="activeX/activeX66.xml"/><Relationship Id="rId104" Type="http://schemas.openxmlformats.org/officeDocument/2006/relationships/control" Target="activeX/activeX73.xml"/><Relationship Id="rId120" Type="http://schemas.openxmlformats.org/officeDocument/2006/relationships/control" Target="activeX/activeX89.xml"/><Relationship Id="rId125" Type="http://schemas.openxmlformats.org/officeDocument/2006/relationships/control" Target="activeX/activeX94.xml"/><Relationship Id="rId7" Type="http://schemas.openxmlformats.org/officeDocument/2006/relationships/control" Target="activeX/activeX2.xml"/><Relationship Id="rId71" Type="http://schemas.openxmlformats.org/officeDocument/2006/relationships/control" Target="activeX/activeX40.xml"/><Relationship Id="rId92" Type="http://schemas.openxmlformats.org/officeDocument/2006/relationships/control" Target="activeX/activeX61.xml"/><Relationship Id="rId2" Type="http://schemas.openxmlformats.org/officeDocument/2006/relationships/settings" Target="setting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ontrol" Target="activeX/activeX9.xml"/><Relationship Id="rId45" Type="http://schemas.openxmlformats.org/officeDocument/2006/relationships/control" Target="activeX/activeX14.xml"/><Relationship Id="rId66" Type="http://schemas.openxmlformats.org/officeDocument/2006/relationships/control" Target="activeX/activeX35.xml"/><Relationship Id="rId87" Type="http://schemas.openxmlformats.org/officeDocument/2006/relationships/control" Target="activeX/activeX56.xml"/><Relationship Id="rId110" Type="http://schemas.openxmlformats.org/officeDocument/2006/relationships/control" Target="activeX/activeX79.xml"/><Relationship Id="rId115" Type="http://schemas.openxmlformats.org/officeDocument/2006/relationships/control" Target="activeX/activeX84.xml"/><Relationship Id="rId131" Type="http://schemas.openxmlformats.org/officeDocument/2006/relationships/control" Target="activeX/activeX100.xml"/><Relationship Id="rId136" Type="http://schemas.openxmlformats.org/officeDocument/2006/relationships/fontTable" Target="fontTable.xml"/><Relationship Id="rId61" Type="http://schemas.openxmlformats.org/officeDocument/2006/relationships/control" Target="activeX/activeX30.xml"/><Relationship Id="rId82" Type="http://schemas.openxmlformats.org/officeDocument/2006/relationships/control" Target="activeX/activeX51.xml"/><Relationship Id="rId19" Type="http://schemas.openxmlformats.org/officeDocument/2006/relationships/image" Target="media/image1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3080</TotalTime>
  <Pages>20</Pages>
  <Words>2532</Words>
  <Characters>14437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Jasti</dc:creator>
  <cp:keywords/>
  <dc:description/>
  <cp:lastModifiedBy>Mahesh Jasti</cp:lastModifiedBy>
  <cp:revision>4</cp:revision>
  <dcterms:created xsi:type="dcterms:W3CDTF">2020-06-18T01:16:00Z</dcterms:created>
  <dcterms:modified xsi:type="dcterms:W3CDTF">2020-06-22T01:49:00Z</dcterms:modified>
</cp:coreProperties>
</file>