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nalytics_specification.md"/>
    <w:p>
      <w:pPr>
        <w:pStyle w:val="Heading1"/>
      </w:pPr>
      <w:r>
        <w:t xml:space="preserve">ANALYTICS_SPECIFICATION.md</w:t>
      </w:r>
    </w:p>
    <w:bookmarkStart w:id="20" w:name="version-1.0"/>
    <w:p>
      <w:pPr>
        <w:pStyle w:val="Heading2"/>
      </w:pPr>
      <w:r>
        <w:t xml:space="preserve">Version 1.0</w:t>
      </w:r>
    </w:p>
    <w:bookmarkEnd w:id="20"/>
    <w:bookmarkStart w:id="21" w:name="status-active-design"/>
    <w:p>
      <w:pPr>
        <w:pStyle w:val="Heading2"/>
      </w:pPr>
      <w:r>
        <w:t xml:space="preserve">Status: Active Design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Analytics Layer.</w:t>
      </w:r>
    </w:p>
    <w:p>
      <w:pPr>
        <w:pStyle w:val="BodyText"/>
      </w:pPr>
      <w:r>
        <w:t xml:space="preserve">The Analytics Layer transforms:</w:t>
      </w:r>
    </w:p>
    <w:p>
      <w:pPr>
        <w:pStyle w:val="BodyText"/>
      </w:pPr>
      <w:r>
        <w:t xml:space="preserve">Measurements</w:t>
      </w:r>
      <w:r>
        <w:t xml:space="preserve"> </w:t>
      </w:r>
      <w:r>
        <w:t xml:space="preserve">↓</w:t>
      </w:r>
      <w:r>
        <w:t xml:space="preserve"> </w:t>
      </w:r>
      <w:r>
        <w:t xml:space="preserve">Information</w:t>
      </w:r>
      <w:r>
        <w:t xml:space="preserve"> </w:t>
      </w:r>
      <w:r>
        <w:t xml:space="preserve">↓</w:t>
      </w:r>
      <w:r>
        <w:t xml:space="preserve"> </w:t>
      </w:r>
      <w:r>
        <w:t xml:space="preserve">Understanding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It answers:</w:t>
      </w:r>
    </w:p>
    <w:p>
      <w:pPr>
        <w:pStyle w:val="Compact"/>
        <w:numPr>
          <w:ilvl w:val="0"/>
          <w:numId w:val="1001"/>
        </w:numPr>
      </w:pPr>
      <w:r>
        <w:t xml:space="preserve">How much gas was used?</w:t>
      </w:r>
    </w:p>
    <w:p>
      <w:pPr>
        <w:pStyle w:val="Compact"/>
        <w:numPr>
          <w:ilvl w:val="0"/>
          <w:numId w:val="1001"/>
        </w:numPr>
      </w:pPr>
      <w:r>
        <w:t xml:space="preserve">How quickly is it being used?</w:t>
      </w:r>
    </w:p>
    <w:p>
      <w:pPr>
        <w:pStyle w:val="Compact"/>
        <w:numPr>
          <w:ilvl w:val="0"/>
          <w:numId w:val="1001"/>
        </w:numPr>
      </w:pPr>
      <w:r>
        <w:t xml:space="preserve">Is usage changing?</w:t>
      </w:r>
    </w:p>
    <w:p>
      <w:pPr>
        <w:pStyle w:val="Compact"/>
        <w:numPr>
          <w:ilvl w:val="0"/>
          <w:numId w:val="1001"/>
        </w:numPr>
      </w:pPr>
      <w:r>
        <w:t xml:space="preserve">Is behavior normal?</w:t>
      </w:r>
    </w:p>
    <w:p>
      <w:pPr>
        <w:pStyle w:val="Compact"/>
        <w:numPr>
          <w:ilvl w:val="0"/>
          <w:numId w:val="1001"/>
        </w:numPr>
      </w:pPr>
      <w:r>
        <w:t xml:space="preserve">Is something unusual happening?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02"/>
        </w:numPr>
      </w:pPr>
      <w:r>
        <w:t xml:space="preserve">Sensor calibration</w:t>
      </w:r>
    </w:p>
    <w:p>
      <w:pPr>
        <w:pStyle w:val="Compact"/>
        <w:numPr>
          <w:ilvl w:val="0"/>
          <w:numId w:val="1002"/>
        </w:numPr>
      </w:pPr>
      <w:r>
        <w:t xml:space="preserve">Gas estimation</w:t>
      </w:r>
    </w:p>
    <w:p>
      <w:pPr>
        <w:pStyle w:val="Compact"/>
        <w:numPr>
          <w:ilvl w:val="0"/>
          <w:numId w:val="1002"/>
        </w:numPr>
      </w:pPr>
      <w:r>
        <w:t xml:space="preserve">Prediction algorithms</w:t>
      </w:r>
    </w:p>
    <w:p>
      <w:pPr>
        <w:pStyle w:val="FirstParagraph"/>
      </w:pPr>
      <w:r>
        <w:t xml:space="preserve">Those belong elsewhere.</w:t>
      </w:r>
    </w:p>
    <w:p>
      <w:r>
        <w:pict>
          <v:rect style="width:0;height:1.5pt" o:hralign="center" o:hrstd="t" o:hr="t"/>
        </w:pict>
      </w:r>
    </w:p>
    <w:bookmarkEnd w:id="23"/>
    <w:bookmarkStart w:id="24" w:name="analytics-philosophy"/>
    <w:p>
      <w:pPr>
        <w:pStyle w:val="Heading1"/>
      </w:pPr>
      <w:r>
        <w:t xml:space="preserve">2. ANALYTICS PHILOSOPHY</w:t>
      </w:r>
    </w:p>
    <w:p>
      <w:pPr>
        <w:pStyle w:val="FirstParagraph"/>
      </w:pPr>
      <w:r>
        <w:t xml:space="preserve">The purpose of analytics is not complexity.</w:t>
      </w:r>
    </w:p>
    <w:p>
      <w:pPr>
        <w:pStyle w:val="BodyText"/>
      </w:pPr>
      <w:r>
        <w:t xml:space="preserve">The purpose is understanding.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analytics layer should answer:</w:t>
      </w:r>
    </w:p>
    <w:p>
      <w:pPr>
        <w:pStyle w:val="BodyText"/>
      </w:pPr>
      <w:r>
        <w:t xml:space="preserve">“What has happened?”</w:t>
      </w:r>
    </w:p>
    <w:p>
      <w:pPr>
        <w:pStyle w:val="BodyText"/>
      </w:pPr>
      <w:r>
        <w:t xml:space="preserve">Prediction answers:</w:t>
      </w:r>
    </w:p>
    <w:p>
      <w:pPr>
        <w:pStyle w:val="BodyText"/>
      </w:pPr>
      <w:r>
        <w:t xml:space="preserve">“What will happen?”</w:t>
      </w:r>
    </w:p>
    <w:p>
      <w:r>
        <w:pict>
          <v:rect style="width:0;height:1.5pt" o:hralign="center" o:hrstd="t" o:hr="t"/>
        </w:pict>
      </w:r>
    </w:p>
    <w:bookmarkEnd w:id="24"/>
    <w:bookmarkStart w:id="25" w:name="analytics-hierarchy"/>
    <w:p>
      <w:pPr>
        <w:pStyle w:val="Heading1"/>
      </w:pPr>
      <w:r>
        <w:t xml:space="preserve">3. ANALYTICS HIERARCHY</w:t>
      </w:r>
    </w:p>
    <w:p>
      <w:pPr>
        <w:pStyle w:val="FirstParagraph"/>
      </w:pPr>
      <w:r>
        <w:t xml:space="preserve">Level 1</w:t>
      </w:r>
    </w:p>
    <w:p>
      <w:pPr>
        <w:pStyle w:val="BodyText"/>
      </w:pPr>
      <w:r>
        <w:t xml:space="preserve">Measurements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2</w:t>
      </w:r>
    </w:p>
    <w:p>
      <w:pPr>
        <w:pStyle w:val="BodyText"/>
      </w:pPr>
      <w:r>
        <w:t xml:space="preserve">Consumption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3</w:t>
      </w:r>
    </w:p>
    <w:p>
      <w:pPr>
        <w:pStyle w:val="BodyText"/>
      </w:pPr>
      <w:r>
        <w:t xml:space="preserve">Patterns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4</w:t>
      </w:r>
    </w:p>
    <w:p>
      <w:pPr>
        <w:pStyle w:val="BodyText"/>
      </w:pPr>
      <w:r>
        <w:t xml:space="preserve">Anomalies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5</w:t>
      </w:r>
    </w:p>
    <w:p>
      <w:pPr>
        <w:pStyle w:val="BodyText"/>
      </w:pPr>
      <w:r>
        <w:t xml:space="preserve">Prediction Inputs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level depends on the previous level.</w:t>
      </w:r>
    </w:p>
    <w:p>
      <w:r>
        <w:pict>
          <v:rect style="width:0;height:1.5pt" o:hralign="center" o:hrstd="t" o:hr="t"/>
        </w:pict>
      </w:r>
    </w:p>
    <w:bookmarkEnd w:id="25"/>
    <w:bookmarkStart w:id="26" w:name="fundamental-analytic"/>
    <w:p>
      <w:pPr>
        <w:pStyle w:val="Heading1"/>
      </w:pPr>
      <w:r>
        <w:t xml:space="preserve">4. FUNDAMENTAL ANALYTIC</w:t>
      </w:r>
    </w:p>
    <w:p>
      <w:pPr>
        <w:pStyle w:val="FirstParagraph"/>
      </w:pPr>
      <w:r>
        <w:t xml:space="preserve">The most important analytic is:</w:t>
      </w:r>
    </w:p>
    <w:p>
      <w:pPr>
        <w:pStyle w:val="BodyText"/>
      </w:pPr>
      <w:r>
        <w:t xml:space="preserve">Consumption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Everything else depends on consumption.</w:t>
      </w:r>
    </w:p>
    <w:p>
      <w:r>
        <w:pict>
          <v:rect style="width:0;height:1.5pt" o:hralign="center" o:hrstd="t" o:hr="t"/>
        </w:pict>
      </w:r>
    </w:p>
    <w:bookmarkEnd w:id="26"/>
    <w:bookmarkStart w:id="27" w:name="consumption-theory"/>
    <w:p>
      <w:pPr>
        <w:pStyle w:val="Heading1"/>
      </w:pPr>
      <w:r>
        <w:t xml:space="preserve">5. CONSUMPTION THEORY</w:t>
      </w:r>
    </w:p>
    <w:p>
      <w:pPr>
        <w:pStyle w:val="FirstParagraph"/>
      </w:pPr>
      <w:r>
        <w:t xml:space="preserve">Recall:</w:t>
      </w:r>
    </w:p>
    <w:p>
      <w:pPr>
        <w:pStyle w:val="BodyText"/>
      </w:pPr>
      <w:r>
        <w:rPr>
          <w:rStyle w:val="VerbatimChar"/>
        </w:rPr>
        <w:t xml:space="preserve">text id="vjjh6r" Gross = Steel + Gas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Previous Measurement</w:t>
      </w:r>
    </w:p>
    <w:p>
      <w:pPr>
        <w:pStyle w:val="BodyText"/>
      </w:pPr>
      <w:r>
        <w:rPr>
          <w:rStyle w:val="VerbatimChar"/>
        </w:rPr>
        <w:t xml:space="preserve">text id="jv11s5" G₀ = S + g₀</w:t>
      </w:r>
    </w:p>
    <w:p>
      <w:pPr>
        <w:pStyle w:val="BodyText"/>
      </w:pPr>
      <w:r>
        <w:t xml:space="preserve">Current Measurement</w:t>
      </w:r>
    </w:p>
    <w:p>
      <w:pPr>
        <w:pStyle w:val="BodyText"/>
      </w:pPr>
      <w:r>
        <w:rPr>
          <w:rStyle w:val="VerbatimChar"/>
        </w:rPr>
        <w:t xml:space="preserve">text id="3wgvsm" G₁ = S + g₁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Consumption</w:t>
      </w:r>
    </w:p>
    <w:p>
      <w:pPr>
        <w:pStyle w:val="BodyText"/>
      </w:pPr>
      <w:r>
        <w:rPr>
          <w:rStyle w:val="VerbatimChar"/>
        </w:rPr>
        <w:t xml:space="preserve">text id="8sl1aq" G₀ - G₁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Steel cancels.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Consumption can be measured immediately.</w:t>
      </w:r>
    </w:p>
    <w:p>
      <w:pPr>
        <w:pStyle w:val="BodyText"/>
      </w:pPr>
      <w:r>
        <w:t xml:space="preserve">Even before steel is known.</w:t>
      </w:r>
    </w:p>
    <w:p>
      <w:r>
        <w:pict>
          <v:rect style="width:0;height:1.5pt" o:hralign="center" o:hrstd="t" o:hr="t"/>
        </w:pict>
      </w:r>
    </w:p>
    <w:bookmarkEnd w:id="27"/>
    <w:bookmarkStart w:id="28" w:name="delta-engine"/>
    <w:p>
      <w:pPr>
        <w:pStyle w:val="Heading1"/>
      </w:pPr>
      <w:r>
        <w:t xml:space="preserve">6. DELTA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Calculate change between measurements.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Formula</w:t>
      </w:r>
    </w:p>
    <w:p>
      <w:pPr>
        <w:pStyle w:val="BodyText"/>
      </w:pPr>
      <w:r>
        <w:rPr>
          <w:rStyle w:val="VerbatimChar"/>
        </w:rPr>
        <w:t xml:space="preserve">text id="fxslpn" Δ = Previous - Current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Positive</w:t>
      </w:r>
    </w:p>
    <w:p>
      <w:pPr>
        <w:pStyle w:val="BodyText"/>
      </w:pPr>
      <w:r>
        <w:t xml:space="preserve">Consumption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Near Zero</w:t>
      </w:r>
    </w:p>
    <w:p>
      <w:pPr>
        <w:pStyle w:val="BodyText"/>
      </w:pPr>
      <w:r>
        <w:t xml:space="preserve">Stable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Negative</w:t>
      </w:r>
    </w:p>
    <w:p>
      <w:pPr>
        <w:pStyle w:val="BodyText"/>
      </w:pPr>
      <w:r>
        <w:t xml:space="preserve">Potential refill</w:t>
      </w:r>
    </w:p>
    <w:p>
      <w:pPr>
        <w:pStyle w:val="BodyText"/>
      </w:pPr>
      <w:r>
        <w:t xml:space="preserve">Potential anomaly</w:t>
      </w:r>
    </w:p>
    <w:p>
      <w:pPr>
        <w:pStyle w:val="BodyText"/>
      </w:pPr>
      <w:r>
        <w:t xml:space="preserve">Potential error</w:t>
      </w:r>
    </w:p>
    <w:p>
      <w:r>
        <w:pict>
          <v:rect style="width:0;height:1.5pt" o:hralign="center" o:hrstd="t" o:hr="t"/>
        </w:pict>
      </w:r>
    </w:p>
    <w:bookmarkEnd w:id="28"/>
    <w:bookmarkStart w:id="29" w:name="daily-consumption"/>
    <w:p>
      <w:pPr>
        <w:pStyle w:val="Heading1"/>
      </w:pPr>
      <w:r>
        <w:t xml:space="preserve">7. DAILY CONSUMPTION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Gas used during a calendar day.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Units:</w:t>
      </w:r>
    </w:p>
    <w:p>
      <w:pPr>
        <w:pStyle w:val="BodyText"/>
      </w:pPr>
      <w:r>
        <w:t xml:space="preserve">grams/day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120 g/day</w:t>
      </w:r>
    </w:p>
    <w:p>
      <w:pPr>
        <w:pStyle w:val="BodyText"/>
      </w:pPr>
      <w:r>
        <w:t xml:space="preserve">350 g/day</w:t>
      </w:r>
    </w:p>
    <w:p>
      <w:pPr>
        <w:pStyle w:val="BodyText"/>
      </w:pPr>
      <w:r>
        <w:t xml:space="preserve">900 g/day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Daily consumption is the first meaningful metric.</w:t>
      </w:r>
    </w:p>
    <w:p>
      <w:r>
        <w:pict>
          <v:rect style="width:0;height:1.5pt" o:hralign="center" o:hrstd="t" o:hr="t"/>
        </w:pict>
      </w:r>
    </w:p>
    <w:bookmarkEnd w:id="29"/>
    <w:bookmarkStart w:id="30" w:name="daily-consumption-quality"/>
    <w:p>
      <w:pPr>
        <w:pStyle w:val="Heading1"/>
      </w:pPr>
      <w:r>
        <w:t xml:space="preserve">8. DAILY CONSUMPTION QUALITY</w:t>
      </w:r>
    </w:p>
    <w:p>
      <w:pPr>
        <w:pStyle w:val="FirstParagraph"/>
      </w:pPr>
      <w:r>
        <w:t xml:space="preserve">Daily consumption should include:</w:t>
      </w:r>
    </w:p>
    <w:p>
      <w:pPr>
        <w:pStyle w:val="BodyText"/>
      </w:pPr>
      <w:r>
        <w:t xml:space="preserve">Value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Data Completeness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text id="qv4h5t" 412 g/day Confidence: High Coverage: 100%</w:t>
      </w:r>
    </w:p>
    <w:p>
      <w:r>
        <w:pict>
          <v:rect style="width:0;height:1.5pt" o:hralign="center" o:hrstd="t" o:hr="t"/>
        </w:pict>
      </w:r>
    </w:p>
    <w:bookmarkEnd w:id="30"/>
    <w:bookmarkStart w:id="31" w:name="weekly-consumption"/>
    <w:p>
      <w:pPr>
        <w:pStyle w:val="Heading1"/>
      </w:pPr>
      <w:r>
        <w:t xml:space="preserve">9. WEEKLY CONSUMPTION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Reduce day-to-day noise.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BodyText"/>
      </w:pPr>
      <w:r>
        <w:t xml:space="preserve">More stable trends</w:t>
      </w:r>
    </w:p>
    <w:p>
      <w:pPr>
        <w:pStyle w:val="BodyText"/>
      </w:pPr>
      <w:r>
        <w:t xml:space="preserve">Less sensitive to unusual events</w:t>
      </w:r>
    </w:p>
    <w:p>
      <w:pPr>
        <w:pStyle w:val="BodyText"/>
      </w:pPr>
      <w:r>
        <w:t xml:space="preserve">Better prediction inputs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Weekly behavior often matters more than daily behavior.</w:t>
      </w:r>
    </w:p>
    <w:p>
      <w:r>
        <w:pict>
          <v:rect style="width:0;height:1.5pt" o:hralign="center" o:hrstd="t" o:hr="t"/>
        </w:pict>
      </w:r>
    </w:p>
    <w:bookmarkEnd w:id="31"/>
    <w:bookmarkStart w:id="32" w:name="monthly-consumption"/>
    <w:p>
      <w:pPr>
        <w:pStyle w:val="Heading1"/>
      </w:pPr>
      <w:r>
        <w:t xml:space="preserve">10. MONTHLY CONSUMPTION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Understand long-term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Seasonal changes</w:t>
      </w:r>
    </w:p>
    <w:p>
      <w:pPr>
        <w:pStyle w:val="BodyText"/>
      </w:pPr>
      <w:r>
        <w:t xml:space="preserve">Family changes</w:t>
      </w:r>
    </w:p>
    <w:p>
      <w:pPr>
        <w:pStyle w:val="BodyText"/>
      </w:pPr>
      <w:r>
        <w:t xml:space="preserve">Lifestyle changes</w:t>
      </w:r>
    </w:p>
    <w:p>
      <w:pPr>
        <w:pStyle w:val="BodyText"/>
      </w:pPr>
      <w:r>
        <w:t xml:space="preserve">Travel periods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Monthly metrics reveal structural trends.</w:t>
      </w:r>
    </w:p>
    <w:p>
      <w:r>
        <w:pict>
          <v:rect style="width:0;height:1.5pt" o:hralign="center" o:hrstd="t" o:hr="t"/>
        </w:pict>
      </w:r>
    </w:p>
    <w:bookmarkEnd w:id="32"/>
    <w:bookmarkStart w:id="33" w:name="burn-rate"/>
    <w:p>
      <w:pPr>
        <w:pStyle w:val="Heading1"/>
      </w:pPr>
      <w:r>
        <w:t xml:space="preserve">11. BURN RATE</w:t>
      </w:r>
    </w:p>
    <w:p>
      <w:pPr>
        <w:pStyle w:val="FirstParagraph"/>
      </w:pPr>
      <w:r>
        <w:t xml:space="preserve">Burn Rate is the most important derived metric.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</w:t>
      </w:r>
    </w:p>
    <w:p>
      <w:pPr>
        <w:pStyle w:val="BodyText"/>
      </w:pPr>
      <w:r>
        <w:t xml:space="preserve">Average gas consumed per day.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Formula</w:t>
      </w:r>
    </w:p>
    <w:p>
      <w:pPr>
        <w:pStyle w:val="BodyText"/>
      </w:pPr>
      <w:r>
        <w:rPr>
          <w:rStyle w:val="VerbatimChar"/>
        </w:rPr>
        <w:t xml:space="preserve">text id="6is3h6" Burn Rate = Total Consumption / Elapsed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Units</w:t>
      </w:r>
    </w:p>
    <w:p>
      <w:pPr>
        <w:pStyle w:val="BodyText"/>
      </w:pPr>
      <w:r>
        <w:t xml:space="preserve">grams/day</w:t>
      </w:r>
    </w:p>
    <w:p>
      <w:r>
        <w:pict>
          <v:rect style="width:0;height:1.5pt" o:hralign="center" o:hrstd="t" o:hr="t"/>
        </w:pict>
      </w:r>
    </w:p>
    <w:bookmarkEnd w:id="33"/>
    <w:bookmarkStart w:id="34" w:name="burn-rate-types"/>
    <w:p>
      <w:pPr>
        <w:pStyle w:val="Heading1"/>
      </w:pPr>
      <w:r>
        <w:t xml:space="preserve">12. BURN RATE TYPES</w:t>
      </w:r>
    </w:p>
    <w:p>
      <w:pPr>
        <w:pStyle w:val="FirstParagraph"/>
      </w:pPr>
      <w:r>
        <w:t xml:space="preserve">Instantaneous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Short-Term</w:t>
      </w:r>
    </w:p>
    <w:p>
      <w:pPr>
        <w:pStyle w:val="BodyText"/>
      </w:pPr>
      <w:r>
        <w:t xml:space="preserve">7-day average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Medium-Term</w:t>
      </w:r>
    </w:p>
    <w:p>
      <w:pPr>
        <w:pStyle w:val="BodyText"/>
      </w:pPr>
      <w:r>
        <w:t xml:space="preserve">30-day average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Cycle Average</w:t>
      </w:r>
    </w:p>
    <w:p>
      <w:pPr>
        <w:pStyle w:val="BodyText"/>
      </w:pPr>
      <w:r>
        <w:t xml:space="preserve">Entire cylinder cycle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has different uses.</w:t>
      </w:r>
    </w:p>
    <w:p>
      <w:r>
        <w:pict>
          <v:rect style="width:0;height:1.5pt" o:hralign="center" o:hrstd="t" o:hr="t"/>
        </w:pict>
      </w:r>
    </w:p>
    <w:bookmarkEnd w:id="34"/>
    <w:bookmarkStart w:id="35" w:name="why-multiple-burn-rates-exist"/>
    <w:p>
      <w:pPr>
        <w:pStyle w:val="Heading1"/>
      </w:pPr>
      <w:r>
        <w:t xml:space="preserve">13. WHY MULTIPLE BURN RATES EXIST</w:t>
      </w:r>
    </w:p>
    <w:p>
      <w:pPr>
        <w:pStyle w:val="FirstParagraph"/>
      </w:pPr>
      <w:r>
        <w:t xml:space="preserve">Different time horizons answer different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Short-Term</w:t>
      </w:r>
    </w:p>
    <w:p>
      <w:pPr>
        <w:pStyle w:val="BodyText"/>
      </w:pPr>
      <w:r>
        <w:t xml:space="preserve">Current behavior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Long-Term</w:t>
      </w:r>
    </w:p>
    <w:p>
      <w:pPr>
        <w:pStyle w:val="BodyText"/>
      </w:pPr>
      <w:r>
        <w:t xml:space="preserve">Typical behavior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Cycle Average</w:t>
      </w:r>
    </w:p>
    <w:p>
      <w:pPr>
        <w:pStyle w:val="BodyText"/>
      </w:pPr>
      <w:r>
        <w:t xml:space="preserve">Historical behavior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single burn rate is sufficient.</w:t>
      </w:r>
    </w:p>
    <w:p>
      <w:r>
        <w:pict>
          <v:rect style="width:0;height:1.5pt" o:hralign="center" o:hrstd="t" o:hr="t"/>
        </w:pict>
      </w:r>
    </w:p>
    <w:bookmarkEnd w:id="35"/>
    <w:bookmarkStart w:id="36" w:name="moving-averages"/>
    <w:p>
      <w:pPr>
        <w:pStyle w:val="Heading1"/>
      </w:pPr>
      <w:r>
        <w:t xml:space="preserve">14. MOVING AVERAGES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Reduce noise.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3-day</w:t>
      </w:r>
    </w:p>
    <w:p>
      <w:pPr>
        <w:pStyle w:val="BodyText"/>
      </w:pPr>
      <w:r>
        <w:t xml:space="preserve">7-day</w:t>
      </w:r>
    </w:p>
    <w:p>
      <w:pPr>
        <w:pStyle w:val="BodyText"/>
      </w:pPr>
      <w:r>
        <w:t xml:space="preserve">14-day</w:t>
      </w:r>
    </w:p>
    <w:p>
      <w:pPr>
        <w:pStyle w:val="BodyText"/>
      </w:pPr>
      <w:r>
        <w:t xml:space="preserve">30-day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Moving averages reveal trends.</w:t>
      </w:r>
    </w:p>
    <w:p>
      <w:r>
        <w:pict>
          <v:rect style="width:0;height:1.5pt" o:hralign="center" o:hrstd="t" o:hr="t"/>
        </w:pict>
      </w:r>
    </w:p>
    <w:bookmarkEnd w:id="36"/>
    <w:bookmarkStart w:id="37" w:name="trend-analysis"/>
    <w:p>
      <w:pPr>
        <w:pStyle w:val="Heading1"/>
      </w:pPr>
      <w:r>
        <w:t xml:space="preserve">15. TREND ANALYSIS</w:t>
      </w:r>
    </w:p>
    <w:p>
      <w:pPr>
        <w:pStyle w:val="FirstParagraph"/>
      </w:pPr>
      <w:r>
        <w:t xml:space="preserve">Questions:</w:t>
      </w:r>
    </w:p>
    <w:p>
      <w:pPr>
        <w:pStyle w:val="BodyText"/>
      </w:pPr>
      <w:r>
        <w:t xml:space="preserve">Is usage increasing?</w:t>
      </w:r>
    </w:p>
    <w:p>
      <w:pPr>
        <w:pStyle w:val="BodyText"/>
      </w:pPr>
      <w:r>
        <w:t xml:space="preserve">Is usage decreasing?</w:t>
      </w:r>
    </w:p>
    <w:p>
      <w:pPr>
        <w:pStyle w:val="BodyText"/>
      </w:pPr>
      <w:r>
        <w:t xml:space="preserve">Is usage stable?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Trend is more important than individual measurements.</w:t>
      </w:r>
    </w:p>
    <w:p>
      <w:r>
        <w:pict>
          <v:rect style="width:0;height:1.5pt" o:hralign="center" o:hrstd="t" o:hr="t"/>
        </w:pict>
      </w:r>
    </w:p>
    <w:bookmarkEnd w:id="37"/>
    <w:bookmarkStart w:id="38" w:name="consumption-variability"/>
    <w:p>
      <w:pPr>
        <w:pStyle w:val="Heading1"/>
      </w:pPr>
      <w:r>
        <w:t xml:space="preserve">16. CONSUMPTION VARIABILITY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How much usage fluctuates.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 Variability</w:t>
      </w:r>
    </w:p>
    <w:p>
      <w:pPr>
        <w:pStyle w:val="BodyText"/>
      </w:pPr>
      <w:r>
        <w:t xml:space="preserve">Predictable household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 Variability</w:t>
      </w:r>
    </w:p>
    <w:p>
      <w:pPr>
        <w:pStyle w:val="BodyText"/>
      </w:pPr>
      <w:r>
        <w:t xml:space="preserve">Unpredictable household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Variability affects prediction confidence.</w:t>
      </w:r>
    </w:p>
    <w:p>
      <w:r>
        <w:pict>
          <v:rect style="width:0;height:1.5pt" o:hralign="center" o:hrstd="t" o:hr="t"/>
        </w:pict>
      </w:r>
    </w:p>
    <w:bookmarkEnd w:id="38"/>
    <w:bookmarkStart w:id="39" w:name="stability-score"/>
    <w:p>
      <w:pPr>
        <w:pStyle w:val="Heading1"/>
      </w:pPr>
      <w:r>
        <w:t xml:space="preserve">17. STABILITY SCORE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Quantify consistency.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Burn Rate Variance</w:t>
      </w:r>
    </w:p>
    <w:p>
      <w:pPr>
        <w:pStyle w:val="BodyText"/>
      </w:pPr>
      <w:r>
        <w:t xml:space="preserve">Trend Stability</w:t>
      </w:r>
    </w:p>
    <w:p>
      <w:pPr>
        <w:pStyle w:val="BodyText"/>
      </w:pPr>
      <w:r>
        <w:t xml:space="preserve">Measurement Quality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Stable</w:t>
      </w:r>
    </w:p>
    <w:p>
      <w:pPr>
        <w:pStyle w:val="BodyText"/>
      </w:pPr>
      <w:r>
        <w:t xml:space="preserve">Moderate</w:t>
      </w:r>
    </w:p>
    <w:p>
      <w:pPr>
        <w:pStyle w:val="BodyText"/>
      </w:pPr>
      <w:r>
        <w:t xml:space="preserve">Variable</w:t>
      </w:r>
    </w:p>
    <w:p>
      <w:r>
        <w:pict>
          <v:rect style="width:0;height:1.5pt" o:hralign="center" o:hrstd="t" o:hr="t"/>
        </w:pict>
      </w:r>
    </w:p>
    <w:bookmarkEnd w:id="39"/>
    <w:bookmarkStart w:id="40" w:name="session-theory"/>
    <w:p>
      <w:pPr>
        <w:pStyle w:val="Heading1"/>
      </w:pPr>
      <w:r>
        <w:t xml:space="preserve">18. SESSION THEORY</w:t>
      </w:r>
    </w:p>
    <w:p>
      <w:pPr>
        <w:pStyle w:val="FirstParagraph"/>
      </w:pPr>
      <w:r>
        <w:t xml:space="preserve">Cooking typically occurs in sessions.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Breakfast</w:t>
      </w:r>
    </w:p>
    <w:p>
      <w:pPr>
        <w:pStyle w:val="BodyText"/>
      </w:pPr>
      <w:r>
        <w:t xml:space="preserve">Lunch</w:t>
      </w:r>
    </w:p>
    <w:p>
      <w:pPr>
        <w:pStyle w:val="BodyText"/>
      </w:pPr>
      <w:r>
        <w:t xml:space="preserve">Dinner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Sessions create recognizable consumption patterns.</w:t>
      </w:r>
    </w:p>
    <w:p>
      <w:r>
        <w:pict>
          <v:rect style="width:0;height:1.5pt" o:hralign="center" o:hrstd="t" o:hr="t"/>
        </w:pict>
      </w:r>
    </w:p>
    <w:bookmarkEnd w:id="40"/>
    <w:bookmarkStart w:id="41" w:name="session-detection"/>
    <w:p>
      <w:pPr>
        <w:pStyle w:val="Heading1"/>
      </w:pPr>
      <w:r>
        <w:t xml:space="preserve">19. SESSION DETECTION</w:t>
      </w:r>
    </w:p>
    <w:p>
      <w:pPr>
        <w:pStyle w:val="FirstParagraph"/>
      </w:pPr>
      <w:r>
        <w:t xml:space="preserve">Potential indicators:</w:t>
      </w:r>
    </w:p>
    <w:p>
      <w:pPr>
        <w:pStyle w:val="BodyText"/>
      </w:pPr>
      <w:r>
        <w:t xml:space="preserve">Weight decrease</w:t>
      </w:r>
    </w:p>
    <w:p>
      <w:pPr>
        <w:pStyle w:val="BodyText"/>
      </w:pPr>
      <w:r>
        <w:t xml:space="preserve">Stable plateau</w:t>
      </w:r>
    </w:p>
    <w:p>
      <w:pPr>
        <w:pStyle w:val="BodyText"/>
      </w:pPr>
      <w:r>
        <w:t xml:space="preserve">Weight decrease</w:t>
      </w:r>
    </w:p>
    <w:p>
      <w:pPr>
        <w:pStyle w:val="BodyText"/>
      </w:pPr>
      <w:r>
        <w:t xml:space="preserve">Stable plateau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Understand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required for V1.</w:t>
      </w:r>
    </w:p>
    <w:p>
      <w:r>
        <w:pict>
          <v:rect style="width:0;height:1.5pt" o:hralign="center" o:hrstd="t" o:hr="t"/>
        </w:pict>
      </w:r>
    </w:p>
    <w:bookmarkEnd w:id="41"/>
    <w:bookmarkStart w:id="42" w:name="daily-profile"/>
    <w:p>
      <w:pPr>
        <w:pStyle w:val="Heading1"/>
      </w:pPr>
      <w:r>
        <w:t xml:space="preserve">20. DAILY PROFILE</w:t>
      </w:r>
    </w:p>
    <w:p>
      <w:pPr>
        <w:pStyle w:val="FirstParagraph"/>
      </w:pPr>
      <w:r>
        <w:t xml:space="preserve">The system may learn:</w:t>
      </w:r>
    </w:p>
    <w:p>
      <w:pPr>
        <w:pStyle w:val="BodyText"/>
      </w:pPr>
      <w:r>
        <w:t xml:space="preserve">Morning usage</w:t>
      </w:r>
    </w:p>
    <w:p>
      <w:pPr>
        <w:pStyle w:val="BodyText"/>
      </w:pPr>
      <w:r>
        <w:t xml:space="preserve">Afternoon usage</w:t>
      </w:r>
    </w:p>
    <w:p>
      <w:pPr>
        <w:pStyle w:val="BodyText"/>
      </w:pPr>
      <w:r>
        <w:t xml:space="preserve">Evening usage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Creates a behavioral fingerprint.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capability.</w:t>
      </w:r>
    </w:p>
    <w:p>
      <w:r>
        <w:pict>
          <v:rect style="width:0;height:1.5pt" o:hralign="center" o:hrstd="t" o:hr="t"/>
        </w:pict>
      </w:r>
    </w:p>
    <w:bookmarkEnd w:id="42"/>
    <w:bookmarkStart w:id="43" w:name="cylinder-cycle-analytics"/>
    <w:p>
      <w:pPr>
        <w:pStyle w:val="Heading1"/>
      </w:pPr>
      <w:r>
        <w:t xml:space="preserve">21. CYLINDER CYCLE ANALYTICS</w:t>
      </w:r>
    </w:p>
    <w:p>
      <w:pPr>
        <w:pStyle w:val="FirstParagraph"/>
      </w:pPr>
      <w:r>
        <w:t xml:space="preserve">Each cylinder cycle becomes a learning unit.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Total Consumption</w:t>
      </w:r>
    </w:p>
    <w:p>
      <w:pPr>
        <w:pStyle w:val="BodyText"/>
      </w:pPr>
      <w:r>
        <w:t xml:space="preserve">Average Burn Rate</w:t>
      </w:r>
    </w:p>
    <w:p>
      <w:pPr>
        <w:pStyle w:val="BodyText"/>
      </w:pPr>
      <w:r>
        <w:t xml:space="preserve">Prediction Accuracy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Cycle analytics improve future performance.</w:t>
      </w:r>
    </w:p>
    <w:p>
      <w:r>
        <w:pict>
          <v:rect style="width:0;height:1.5pt" o:hralign="center" o:hrstd="t" o:hr="t"/>
        </w:pict>
      </w:r>
    </w:p>
    <w:bookmarkEnd w:id="43"/>
    <w:bookmarkStart w:id="44" w:name="anomaly-detection"/>
    <w:p>
      <w:pPr>
        <w:pStyle w:val="Heading1"/>
      </w:pPr>
      <w:r>
        <w:t xml:space="preserve">22. ANOMALY DETECTION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Identify unusual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necessarily faults.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Simply:</w:t>
      </w:r>
    </w:p>
    <w:p>
      <w:pPr>
        <w:pStyle w:val="BodyText"/>
      </w:pPr>
      <w:r>
        <w:t xml:space="preserve">Unexpected observations.</w:t>
      </w:r>
    </w:p>
    <w:p>
      <w:r>
        <w:pict>
          <v:rect style="width:0;height:1.5pt" o:hralign="center" o:hrstd="t" o:hr="t"/>
        </w:pict>
      </w:r>
    </w:p>
    <w:bookmarkEnd w:id="44"/>
    <w:bookmarkStart w:id="45" w:name="anomaly-types"/>
    <w:p>
      <w:pPr>
        <w:pStyle w:val="Heading1"/>
      </w:pPr>
      <w:r>
        <w:t xml:space="preserve">23. ANOMALY TYPES</w:t>
      </w:r>
    </w:p>
    <w:p>
      <w:pPr>
        <w:pStyle w:val="FirstParagraph"/>
      </w:pPr>
      <w:r>
        <w:t xml:space="preserve">Measurement anomalies</w:t>
      </w:r>
    </w:p>
    <w:p>
      <w:pPr>
        <w:pStyle w:val="BodyText"/>
      </w:pPr>
      <w:r>
        <w:t xml:space="preserve">Consumption anomalies</w:t>
      </w:r>
    </w:p>
    <w:p>
      <w:pPr>
        <w:pStyle w:val="BodyText"/>
      </w:pPr>
      <w:r>
        <w:t xml:space="preserve">Prediction anomalies</w:t>
      </w:r>
    </w:p>
    <w:p>
      <w:pPr>
        <w:pStyle w:val="BodyText"/>
      </w:pPr>
      <w:r>
        <w:t xml:space="preserve">System anomalies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category should be treated separately.</w:t>
      </w:r>
    </w:p>
    <w:p>
      <w:r>
        <w:pict>
          <v:rect style="width:0;height:1.5pt" o:hralign="center" o:hrstd="t" o:hr="t"/>
        </w:pict>
      </w:r>
    </w:p>
    <w:bookmarkEnd w:id="45"/>
    <w:bookmarkStart w:id="46" w:name="consumption-anomalies"/>
    <w:p>
      <w:pPr>
        <w:pStyle w:val="Heading1"/>
      </w:pPr>
      <w:r>
        <w:t xml:space="preserve">24. CONSUMPTION ANOMALIES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Sudden spike</w:t>
      </w:r>
    </w:p>
    <w:p>
      <w:pPr>
        <w:pStyle w:val="BodyText"/>
      </w:pPr>
      <w:r>
        <w:t xml:space="preserve">Sudden drop</w:t>
      </w:r>
    </w:p>
    <w:p>
      <w:pPr>
        <w:pStyle w:val="BodyText"/>
      </w:pPr>
      <w:r>
        <w:t xml:space="preserve">Extended inactivity</w:t>
      </w:r>
    </w:p>
    <w:p>
      <w:pPr>
        <w:pStyle w:val="BodyText"/>
      </w:pPr>
      <w:r>
        <w:t xml:space="preserve">Unexpected pattern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deserve investigation.</w:t>
      </w:r>
    </w:p>
    <w:p>
      <w:r>
        <w:pict>
          <v:rect style="width:0;height:1.5pt" o:hralign="center" o:hrstd="t" o:hr="t"/>
        </w:pict>
      </w:r>
    </w:p>
    <w:bookmarkEnd w:id="46"/>
    <w:bookmarkStart w:id="47" w:name="refill-anomalies"/>
    <w:p>
      <w:pPr>
        <w:pStyle w:val="Heading1"/>
      </w:pPr>
      <w:r>
        <w:t xml:space="preserve">25. REFILL ANOMALIES</w: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Weight increases.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Causes</w:t>
      </w:r>
    </w:p>
    <w:p>
      <w:pPr>
        <w:pStyle w:val="BodyText"/>
      </w:pPr>
      <w:r>
        <w:t xml:space="preserve">Refill</w:t>
      </w:r>
    </w:p>
    <w:p>
      <w:pPr>
        <w:pStyle w:val="BodyText"/>
      </w:pPr>
      <w:r>
        <w:t xml:space="preserve">Measurement error</w:t>
      </w:r>
    </w:p>
    <w:p>
      <w:pPr>
        <w:pStyle w:val="BodyText"/>
      </w:pPr>
      <w:r>
        <w:t xml:space="preserve">Incorrect state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 should classify before concluding.</w:t>
      </w:r>
    </w:p>
    <w:p>
      <w:r>
        <w:pict>
          <v:rect style="width:0;height:1.5pt" o:hralign="center" o:hrstd="t" o:hr="t"/>
        </w:pict>
      </w:r>
    </w:p>
    <w:bookmarkEnd w:id="47"/>
    <w:bookmarkStart w:id="48" w:name="leak-detection-theory"/>
    <w:p>
      <w:pPr>
        <w:pStyle w:val="Heading1"/>
      </w:pPr>
      <w:r>
        <w:t xml:space="preserve">26. LEAK DETECTION THEORY</w:t>
      </w:r>
    </w:p>
    <w:p>
      <w:pPr>
        <w:pStyle w:val="FirstParagraph"/>
      </w:pPr>
      <w:r>
        <w:t xml:space="preserve">Future capability.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Concept:</w:t>
      </w:r>
    </w:p>
    <w:p>
      <w:pPr>
        <w:pStyle w:val="BodyText"/>
      </w:pPr>
      <w:r>
        <w:t xml:space="preserve">Detect gas loss inconsistent with normal use.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Potential indicators:</w:t>
      </w:r>
    </w:p>
    <w:p>
      <w:pPr>
        <w:pStyle w:val="BodyText"/>
      </w:pPr>
      <w:r>
        <w:t xml:space="preserve">Continuous decline</w:t>
      </w:r>
    </w:p>
    <w:p>
      <w:pPr>
        <w:pStyle w:val="BodyText"/>
      </w:pPr>
      <w:r>
        <w:t xml:space="preserve">Night-time consumption</w:t>
      </w:r>
    </w:p>
    <w:p>
      <w:pPr>
        <w:pStyle w:val="BodyText"/>
      </w:pPr>
      <w:r>
        <w:t xml:space="preserve">Persistent weight loss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Leak detection is an analytics problem.</w:t>
      </w:r>
    </w:p>
    <w:p>
      <w:pPr>
        <w:pStyle w:val="BodyText"/>
      </w:pPr>
      <w:r>
        <w:t xml:space="preserve">Not a sensor problem.</w:t>
      </w:r>
    </w:p>
    <w:p>
      <w:r>
        <w:pict>
          <v:rect style="width:0;height:1.5pt" o:hralign="center" o:hrstd="t" o:hr="t"/>
        </w:pict>
      </w:r>
    </w:p>
    <w:bookmarkEnd w:id="48"/>
    <w:bookmarkStart w:id="49" w:name="health-analytics"/>
    <w:p>
      <w:pPr>
        <w:pStyle w:val="Heading1"/>
      </w:pPr>
      <w:r>
        <w:t xml:space="preserve">27. HEALTH ANALYTICS</w:t>
      </w:r>
    </w:p>
    <w:p>
      <w:pPr>
        <w:pStyle w:val="FirstParagraph"/>
      </w:pPr>
      <w:r>
        <w:t xml:space="preserve">The analytics layer also evaluates system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Noise Growth</w:t>
      </w:r>
    </w:p>
    <w:p>
      <w:pPr>
        <w:pStyle w:val="BodyText"/>
      </w:pPr>
      <w:r>
        <w:t xml:space="preserve">Calibration Stability</w:t>
      </w:r>
    </w:p>
    <w:p>
      <w:pPr>
        <w:pStyle w:val="BodyText"/>
      </w:pPr>
      <w:r>
        <w:t xml:space="preserve">Measurement Completeness</w:t>
      </w:r>
    </w:p>
    <w:p>
      <w:pPr>
        <w:pStyle w:val="BodyText"/>
      </w:pPr>
      <w:r>
        <w:t xml:space="preserve">Transport Reliability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Trust assessment.</w:t>
      </w:r>
    </w:p>
    <w:p>
      <w:r>
        <w:pict>
          <v:rect style="width:0;height:1.5pt" o:hralign="center" o:hrstd="t" o:hr="t"/>
        </w:pict>
      </w:r>
    </w:p>
    <w:bookmarkEnd w:id="49"/>
    <w:bookmarkStart w:id="50" w:name="confidence-model"/>
    <w:p>
      <w:pPr>
        <w:pStyle w:val="Heading1"/>
      </w:pPr>
      <w:r>
        <w:t xml:space="preserve">28. CONFIDENCE MODEL</w:t>
      </w:r>
    </w:p>
    <w:p>
      <w:pPr>
        <w:pStyle w:val="FirstParagraph"/>
      </w:pPr>
      <w:r>
        <w:t xml:space="preserve">Every analytic should include confidence.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rPr>
          <w:rStyle w:val="VerbatimChar"/>
        </w:rPr>
        <w:t xml:space="preserve">text id="sm7szt" Burn Rate = 450 g/day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Better</w:t>
      </w:r>
    </w:p>
    <w:p>
      <w:pPr>
        <w:pStyle w:val="BodyText"/>
      </w:pPr>
      <w:r>
        <w:rPr>
          <w:rStyle w:val="VerbatimChar"/>
        </w:rPr>
        <w:t xml:space="preserve">text id="ivgajy" Burn Rate = 450 g/day Confidence = High</w:t>
      </w:r>
    </w:p>
    <w:p>
      <w:r>
        <w:pict>
          <v:rect style="width:0;height:1.5pt" o:hralign="center" o:hrstd="t" o:hr="t"/>
        </w:pict>
      </w:r>
    </w:p>
    <w:bookmarkEnd w:id="50"/>
    <w:bookmarkStart w:id="51" w:name="confidence-inputs"/>
    <w:p>
      <w:pPr>
        <w:pStyle w:val="Heading1"/>
      </w:pPr>
      <w:r>
        <w:t xml:space="preserve">29. CONFIDENCE INPUTS</w:t>
      </w:r>
    </w:p>
    <w:p>
      <w:pPr>
        <w:pStyle w:val="FirstParagraph"/>
      </w:pPr>
      <w:r>
        <w:t xml:space="preserve">History Depth</w:t>
      </w:r>
    </w:p>
    <w:p>
      <w:pPr>
        <w:pStyle w:val="BodyText"/>
      </w:pPr>
      <w:r>
        <w:t xml:space="preserve">Measurement Quality</w:t>
      </w:r>
    </w:p>
    <w:p>
      <w:pPr>
        <w:pStyle w:val="BodyText"/>
      </w:pPr>
      <w:r>
        <w:t xml:space="preserve">Variability</w:t>
      </w:r>
    </w:p>
    <w:p>
      <w:pPr>
        <w:pStyle w:val="BodyText"/>
      </w:pPr>
      <w:r>
        <w:t xml:space="preserve">Completeness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More evidence</w:t>
      </w:r>
    </w:p>
    <w:p>
      <w:pPr>
        <w:pStyle w:val="BodyText"/>
      </w:pPr>
      <w:r>
        <w:t xml:space="preserve">Higher confidence</w:t>
      </w:r>
    </w:p>
    <w:p>
      <w:r>
        <w:pict>
          <v:rect style="width:0;height:1.5pt" o:hralign="center" o:hrstd="t" o:hr="t"/>
        </w:pict>
      </w:r>
    </w:p>
    <w:bookmarkEnd w:id="51"/>
    <w:bookmarkStart w:id="52" w:name="analytics-snapshots"/>
    <w:p>
      <w:pPr>
        <w:pStyle w:val="Heading1"/>
      </w:pPr>
      <w:r>
        <w:t xml:space="preserve">30. ANALYTICS SNAPSHOTS</w:t>
      </w:r>
    </w:p>
    <w:p>
      <w:pPr>
        <w:pStyle w:val="FirstParagraph"/>
      </w:pPr>
      <w:r>
        <w:t xml:space="preserve">Store periodic analytics results.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Historical comparison</w:t>
      </w:r>
    </w:p>
    <w:p>
      <w:pPr>
        <w:pStyle w:val="BodyText"/>
      </w:pPr>
      <w:r>
        <w:t xml:space="preserve">Trend tracking</w:t>
      </w:r>
    </w:p>
    <w:p>
      <w:pPr>
        <w:pStyle w:val="BodyText"/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Burn rate history</w:t>
      </w:r>
    </w:p>
    <w:p>
      <w:pPr>
        <w:pStyle w:val="BodyText"/>
      </w:pPr>
      <w:r>
        <w:t xml:space="preserve">Variability history</w:t>
      </w:r>
    </w:p>
    <w:p>
      <w:pPr>
        <w:pStyle w:val="BodyText"/>
      </w:pPr>
      <w:r>
        <w:t xml:space="preserve">Stability history</w:t>
      </w:r>
    </w:p>
    <w:p>
      <w:r>
        <w:pict>
          <v:rect style="width:0;height:1.5pt" o:hralign="center" o:hrstd="t" o:hr="t"/>
        </w:pict>
      </w:r>
    </w:p>
    <w:bookmarkEnd w:id="52"/>
    <w:bookmarkStart w:id="53" w:name="dashboard-metrics"/>
    <w:p>
      <w:pPr>
        <w:pStyle w:val="Heading1"/>
      </w:pPr>
      <w:r>
        <w:t xml:space="preserve">31. DASHBOARD METRICS</w:t>
      </w:r>
    </w:p>
    <w:p>
      <w:pPr>
        <w:pStyle w:val="FirstParagraph"/>
      </w:pPr>
      <w:r>
        <w:t xml:space="preserve">Recommended V1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Gas</w:t>
      </w:r>
    </w:p>
    <w:p>
      <w:pPr>
        <w:pStyle w:val="BodyText"/>
      </w:pPr>
      <w:r>
        <w:t xml:space="preserve">Gas Percentage</w:t>
      </w:r>
    </w:p>
    <w:p>
      <w:pPr>
        <w:pStyle w:val="BodyText"/>
      </w:pPr>
      <w:r>
        <w:t xml:space="preserve">Burn Rate</w:t>
      </w:r>
    </w:p>
    <w:p>
      <w:pPr>
        <w:pStyle w:val="BodyText"/>
      </w:pPr>
      <w:r>
        <w:t xml:space="preserve">Days Remaining</w:t>
      </w:r>
    </w:p>
    <w:p>
      <w:pPr>
        <w:pStyle w:val="BodyText"/>
      </w:pPr>
      <w:r>
        <w:t xml:space="preserve">Last Update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Everything else is secondary.</w:t>
      </w:r>
    </w:p>
    <w:p>
      <w:r>
        <w:pict>
          <v:rect style="width:0;height:1.5pt" o:hralign="center" o:hrstd="t" o:hr="t"/>
        </w:pict>
      </w:r>
    </w:p>
    <w:bookmarkEnd w:id="53"/>
    <w:bookmarkStart w:id="54" w:name="v1-analytics-scope"/>
    <w:p>
      <w:pPr>
        <w:pStyle w:val="Heading1"/>
      </w:pPr>
      <w:r>
        <w:t xml:space="preserve">32. V1 ANALYTICS SCOPE</w:t>
      </w:r>
    </w:p>
    <w:p>
      <w:pPr>
        <w:pStyle w:val="FirstParagraph"/>
      </w:pPr>
      <w:r>
        <w:t xml:space="preserve">Included</w:t>
      </w:r>
    </w:p>
    <w:p>
      <w:pPr>
        <w:pStyle w:val="BodyText"/>
      </w:pPr>
      <w:r>
        <w:t xml:space="preserve">Daily Usage</w:t>
      </w:r>
    </w:p>
    <w:p>
      <w:pPr>
        <w:pStyle w:val="BodyText"/>
      </w:pPr>
      <w:r>
        <w:t xml:space="preserve">Weekly Usage</w:t>
      </w:r>
    </w:p>
    <w:p>
      <w:pPr>
        <w:pStyle w:val="BodyText"/>
      </w:pPr>
      <w:r>
        <w:t xml:space="preserve">Burn Rate</w:t>
      </w:r>
    </w:p>
    <w:p>
      <w:pPr>
        <w:pStyle w:val="BodyText"/>
      </w:pPr>
      <w:r>
        <w:t xml:space="preserve">Cycle 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Excluded</w:t>
      </w:r>
    </w:p>
    <w:p>
      <w:pPr>
        <w:pStyle w:val="BodyText"/>
      </w:pPr>
      <w:r>
        <w:t xml:space="preserve">Leak Detection</w:t>
      </w:r>
    </w:p>
    <w:p>
      <w:pPr>
        <w:pStyle w:val="BodyText"/>
      </w:pPr>
      <w:r>
        <w:t xml:space="preserve">Behavior Fingerprints</w:t>
      </w:r>
    </w:p>
    <w:p>
      <w:pPr>
        <w:pStyle w:val="BodyText"/>
      </w:pPr>
      <w:r>
        <w:t xml:space="preserve">Advanced Pattern Recognition</w:t>
      </w:r>
    </w:p>
    <w:p>
      <w:r>
        <w:pict>
          <v:rect style="width:0;height:1.5pt" o:hralign="center" o:hrstd="t" o:hr="t"/>
        </w:pict>
      </w:r>
    </w:p>
    <w:bookmarkEnd w:id="54"/>
    <w:bookmarkStart w:id="55" w:name="future-analytics"/>
    <w:p>
      <w:pPr>
        <w:pStyle w:val="Heading1"/>
      </w:pPr>
      <w:r>
        <w:t xml:space="preserve">33. FUTURE ANALYTICS</w:t>
      </w:r>
    </w:p>
    <w:p>
      <w:pPr>
        <w:pStyle w:val="FirstParagraph"/>
      </w:pPr>
      <w:r>
        <w:t xml:space="preserve">Potential additions:</w:t>
      </w:r>
    </w:p>
    <w:p>
      <w:pPr>
        <w:pStyle w:val="BodyText"/>
      </w:pPr>
      <w:r>
        <w:t xml:space="preserve">Seasonality</w:t>
      </w:r>
    </w:p>
    <w:p>
      <w:pPr>
        <w:pStyle w:val="BodyText"/>
      </w:pPr>
      <w:r>
        <w:t xml:space="preserve">Behavior Modeling</w:t>
      </w:r>
    </w:p>
    <w:p>
      <w:pPr>
        <w:pStyle w:val="BodyText"/>
      </w:pPr>
      <w:r>
        <w:t xml:space="preserve">Household Classification</w:t>
      </w:r>
    </w:p>
    <w:p>
      <w:pPr>
        <w:pStyle w:val="BodyText"/>
      </w:pPr>
      <w:r>
        <w:t xml:space="preserve">Usage Forecasting</w:t>
      </w:r>
    </w:p>
    <w:p>
      <w:pPr>
        <w:pStyle w:val="BodyText"/>
      </w:pPr>
      <w:r>
        <w:t xml:space="preserve">Anomaly Scoring</w:t>
      </w:r>
    </w:p>
    <w:p>
      <w:pPr>
        <w:pStyle w:val="BodyText"/>
      </w:pPr>
      <w:r>
        <w:t xml:space="preserve">Leak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depend on historical data.</w:t>
      </w:r>
    </w:p>
    <w:p>
      <w:r>
        <w:pict>
          <v:rect style="width:0;height:1.5pt" o:hralign="center" o:hrstd="t" o:hr="t"/>
        </w:pict>
      </w:r>
    </w:p>
    <w:bookmarkEnd w:id="55"/>
    <w:bookmarkStart w:id="56" w:name="analytics-acceptance-criteria"/>
    <w:p>
      <w:pPr>
        <w:pStyle w:val="Heading1"/>
      </w:pPr>
      <w:r>
        <w:t xml:space="preserve">34. ANALYTICS ACCEPTANCE CRITERIA</w:t>
      </w:r>
    </w:p>
    <w:p>
      <w:pPr>
        <w:pStyle w:val="FirstParagraph"/>
      </w:pPr>
      <w:r>
        <w:t xml:space="preserve">Analytics accepted when:</w:t>
      </w:r>
    </w:p>
    <w:p>
      <w:pPr>
        <w:pStyle w:val="BodyText"/>
      </w:pPr>
      <w:r>
        <w:t xml:space="preserve">Explainable</w:t>
      </w:r>
    </w:p>
    <w:p>
      <w:pPr>
        <w:pStyle w:val="BodyText"/>
      </w:pPr>
      <w:r>
        <w:t xml:space="preserve">Repeatable</w:t>
      </w:r>
    </w:p>
    <w:p>
      <w:pPr>
        <w:pStyle w:val="BodyText"/>
      </w:pPr>
      <w:r>
        <w:t xml:space="preserve">Auditable</w:t>
      </w:r>
    </w:p>
    <w:p>
      <w:pPr>
        <w:pStyle w:val="BodyText"/>
      </w:pPr>
      <w:r>
        <w:t xml:space="preserve">Measurement-based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black-box metrics.</w:t>
      </w:r>
    </w:p>
    <w:p>
      <w:r>
        <w:pict>
          <v:rect style="width:0;height:1.5pt" o:hralign="center" o:hrstd="t" o:hr="t"/>
        </w:pict>
      </w:r>
    </w:p>
    <w:bookmarkEnd w:id="56"/>
    <w:bookmarkStart w:id="57" w:name="analytics-summary"/>
    <w:p>
      <w:pPr>
        <w:pStyle w:val="Heading1"/>
      </w:pPr>
      <w:r>
        <w:t xml:space="preserve">35. ANALYTICS SUMMARY</w:t>
      </w:r>
    </w:p>
    <w:p>
      <w:pPr>
        <w:pStyle w:val="FirstParagraph"/>
      </w:pPr>
      <w:r>
        <w:t xml:space="preserve">The Analytics Layer transforms:</w:t>
      </w:r>
    </w:p>
    <w:p>
      <w:pPr>
        <w:pStyle w:val="BodyText"/>
      </w:pPr>
      <w:r>
        <w:t xml:space="preserve">Measurements</w:t>
      </w:r>
      <w:r>
        <w:t xml:space="preserve"> </w:t>
      </w:r>
      <w:r>
        <w:t xml:space="preserve">↓</w:t>
      </w:r>
      <w:r>
        <w:t xml:space="preserve"> </w:t>
      </w:r>
      <w:r>
        <w:t xml:space="preserve">Consumption</w:t>
      </w:r>
      <w:r>
        <w:t xml:space="preserve"> </w:t>
      </w:r>
      <w:r>
        <w:t xml:space="preserve">↓</w:t>
      </w:r>
      <w:r>
        <w:t xml:space="preserve"> </w:t>
      </w:r>
      <w:r>
        <w:t xml:space="preserve">Patterns</w:t>
      </w:r>
      <w:r>
        <w:t xml:space="preserve"> </w:t>
      </w:r>
      <w:r>
        <w:t xml:space="preserve">↓</w:t>
      </w:r>
      <w:r>
        <w:t xml:space="preserve"> </w:t>
      </w:r>
      <w:r>
        <w:t xml:space="preserve">Understanding</w:t>
      </w:r>
    </w:p>
    <w:p>
      <w:pPr>
        <w:pStyle w:val="BodyText"/>
      </w:pPr>
      <w:r>
        <w:t xml:space="preserve">Its purpose is not to predict the future.</w:t>
      </w:r>
    </w:p>
    <w:p>
      <w:pPr>
        <w:pStyle w:val="BodyText"/>
      </w:pPr>
      <w:r>
        <w:t xml:space="preserve">Its purpose is to explain the past and present.</w:t>
      </w:r>
    </w:p>
    <w:p>
      <w:pPr>
        <w:pStyle w:val="BodyText"/>
      </w:pPr>
      <w:r>
        <w:t xml:space="preserve">Prediction is built on top of analytics.</w:t>
      </w:r>
    </w:p>
    <w:p>
      <w:pPr>
        <w:pStyle w:val="BodyText"/>
      </w:pPr>
      <w:r>
        <w:t xml:space="preserve">END OF ANALYTICS_SPECIFICATION.md v1.0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2026-06-03T06:55:25Z</dcterms:created>
  <dcterms:modified xsi:type="dcterms:W3CDTF">2026-06-03T06:55:25Z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