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E88" w:rsidRPr="00510E88" w:rsidRDefault="00510E88" w:rsidP="00510E88">
      <w:pPr>
        <w:jc w:val="center"/>
        <w:rPr>
          <w:rFonts w:ascii="Times New Roman" w:hAnsi="Times New Roman" w:cs="Times New Roman"/>
          <w:b/>
        </w:rPr>
      </w:pPr>
      <w:r w:rsidRPr="00510E88">
        <w:rPr>
          <w:rFonts w:ascii="Times New Roman" w:hAnsi="Times New Roman" w:cs="Times New Roman"/>
          <w:b/>
        </w:rPr>
        <w:t>UNIT III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7830"/>
        <w:gridCol w:w="918"/>
      </w:tblGrid>
      <w:tr w:rsidR="00AA092C" w:rsidRPr="009C00FE" w:rsidTr="003F6357">
        <w:tc>
          <w:tcPr>
            <w:tcW w:w="828" w:type="dxa"/>
          </w:tcPr>
          <w:p w:rsidR="00AA092C" w:rsidRPr="00605968" w:rsidRDefault="00AA092C" w:rsidP="003F63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Q.</w:t>
            </w:r>
            <w:r w:rsidRPr="00605968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  <w:proofErr w:type="spellEnd"/>
            <w:r w:rsidRPr="00605968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7830" w:type="dxa"/>
          </w:tcPr>
          <w:p w:rsidR="00AA092C" w:rsidRPr="00605968" w:rsidRDefault="00AA092C" w:rsidP="003F63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5968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918" w:type="dxa"/>
          </w:tcPr>
          <w:p w:rsidR="00AA092C" w:rsidRPr="00605968" w:rsidRDefault="00AA092C" w:rsidP="003F63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5968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</w:tr>
      <w:tr w:rsidR="00AA092C" w:rsidRPr="009C00FE" w:rsidTr="003F6357">
        <w:tc>
          <w:tcPr>
            <w:tcW w:w="828" w:type="dxa"/>
          </w:tcPr>
          <w:p w:rsidR="00AA092C" w:rsidRPr="009C00FE" w:rsidRDefault="00F63564" w:rsidP="003F6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0" w:type="dxa"/>
          </w:tcPr>
          <w:p w:rsidR="00AA092C" w:rsidRPr="009C00FE" w:rsidRDefault="00F63564" w:rsidP="003F63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Transaction? Explain ACID properties of transaction.</w:t>
            </w:r>
          </w:p>
        </w:tc>
        <w:tc>
          <w:tcPr>
            <w:tcW w:w="918" w:type="dxa"/>
          </w:tcPr>
          <w:p w:rsidR="00AA092C" w:rsidRPr="009C00FE" w:rsidRDefault="00F63564" w:rsidP="003F6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AA092C" w:rsidRPr="009C00FE" w:rsidTr="003F6357">
        <w:tc>
          <w:tcPr>
            <w:tcW w:w="828" w:type="dxa"/>
          </w:tcPr>
          <w:p w:rsidR="00AA092C" w:rsidRPr="009C00FE" w:rsidRDefault="00F63564" w:rsidP="003F6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30" w:type="dxa"/>
          </w:tcPr>
          <w:p w:rsidR="00AA092C" w:rsidRPr="009C00FE" w:rsidRDefault="00F63564" w:rsidP="003F63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various models of transaction processing monitors.</w:t>
            </w:r>
          </w:p>
        </w:tc>
        <w:tc>
          <w:tcPr>
            <w:tcW w:w="918" w:type="dxa"/>
          </w:tcPr>
          <w:p w:rsidR="00AA092C" w:rsidRPr="009C00FE" w:rsidRDefault="00F63564" w:rsidP="003F6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A092C" w:rsidRPr="009C00FE" w:rsidTr="003F6357">
        <w:tc>
          <w:tcPr>
            <w:tcW w:w="828" w:type="dxa"/>
          </w:tcPr>
          <w:p w:rsidR="00AA092C" w:rsidRPr="009C00FE" w:rsidRDefault="00F63564" w:rsidP="003F6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30" w:type="dxa"/>
          </w:tcPr>
          <w:p w:rsidR="00AA092C" w:rsidRPr="009C00FE" w:rsidRDefault="00F63564" w:rsidP="003F63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 in details components of transaction processing monitors.</w:t>
            </w:r>
          </w:p>
        </w:tc>
        <w:tc>
          <w:tcPr>
            <w:tcW w:w="918" w:type="dxa"/>
          </w:tcPr>
          <w:p w:rsidR="00AA092C" w:rsidRPr="009C00FE" w:rsidRDefault="00F63564" w:rsidP="003F6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AA092C" w:rsidRPr="009C00FE" w:rsidTr="003F6357">
        <w:tc>
          <w:tcPr>
            <w:tcW w:w="828" w:type="dxa"/>
          </w:tcPr>
          <w:p w:rsidR="00AA092C" w:rsidRPr="009C00FE" w:rsidRDefault="00F63564" w:rsidP="003F6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30" w:type="dxa"/>
          </w:tcPr>
          <w:p w:rsidR="00AA092C" w:rsidRPr="009C00FE" w:rsidRDefault="00F63564" w:rsidP="00F635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lock based protocols of concurrency control in brief</w:t>
            </w:r>
          </w:p>
        </w:tc>
        <w:tc>
          <w:tcPr>
            <w:tcW w:w="918" w:type="dxa"/>
          </w:tcPr>
          <w:p w:rsidR="00AA092C" w:rsidRPr="009C00FE" w:rsidRDefault="00F63564" w:rsidP="003F6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AA092C" w:rsidRPr="009C00FE" w:rsidTr="003F6357">
        <w:tc>
          <w:tcPr>
            <w:tcW w:w="828" w:type="dxa"/>
          </w:tcPr>
          <w:p w:rsidR="00AA092C" w:rsidRPr="009C00FE" w:rsidRDefault="00F63564" w:rsidP="003F6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30" w:type="dxa"/>
          </w:tcPr>
          <w:p w:rsidR="00AA092C" w:rsidRPr="009C00FE" w:rsidRDefault="00F63564" w:rsidP="00F6356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is Two-Phase locking protocol? Demonstrate with examples how two-phase locking protocol can be used to ensure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serializability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18" w:type="dxa"/>
          </w:tcPr>
          <w:p w:rsidR="00AA092C" w:rsidRPr="009C00FE" w:rsidRDefault="00AA092C" w:rsidP="003F6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092C" w:rsidRPr="009C00FE" w:rsidTr="003F6357">
        <w:tc>
          <w:tcPr>
            <w:tcW w:w="828" w:type="dxa"/>
          </w:tcPr>
          <w:p w:rsidR="00AA092C" w:rsidRPr="009C00FE" w:rsidRDefault="00F63564" w:rsidP="003F6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830" w:type="dxa"/>
          </w:tcPr>
          <w:p w:rsidR="00AA092C" w:rsidRDefault="00F63564" w:rsidP="003F63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Consider the following two transactions :</w:t>
            </w:r>
          </w:p>
          <w:p w:rsidR="00857B19" w:rsidRDefault="00857B19" w:rsidP="003F63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3564" w:rsidRDefault="00F63564" w:rsidP="00857B1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7B1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   T</w:t>
            </w:r>
            <w:r w:rsidRPr="00857B19">
              <w:rPr>
                <w:rFonts w:ascii="Times New Roman" w:hAnsi="Times New Roman" w:cs="Times New Roman"/>
                <w:b/>
                <w:i/>
                <w:sz w:val="24"/>
                <w:szCs w:val="24"/>
                <w:vertAlign w:val="subscript"/>
              </w:rPr>
              <w:t>34 :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="00857B19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F63564">
              <w:rPr>
                <w:rFonts w:ascii="Times New Roman" w:hAnsi="Times New Roman" w:cs="Times New Roman"/>
                <w:sz w:val="24"/>
                <w:szCs w:val="24"/>
              </w:rPr>
              <w:t>ead (A);</w:t>
            </w:r>
          </w:p>
          <w:p w:rsidR="00857B19" w:rsidRDefault="00857B19" w:rsidP="00857B1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read (B);</w:t>
            </w:r>
          </w:p>
          <w:p w:rsidR="00857B19" w:rsidRDefault="00857B19" w:rsidP="00857B1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if </w:t>
            </w:r>
            <w:r w:rsidRPr="00857B19">
              <w:rPr>
                <w:rFonts w:ascii="Times New Roman" w:hAnsi="Times New Roman" w:cs="Times New Roman"/>
                <w:i/>
                <w:sz w:val="24"/>
                <w:szCs w:val="24"/>
              </w:rPr>
              <w:t>A =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then </w:t>
            </w:r>
            <w:r w:rsidRPr="00857B19">
              <w:rPr>
                <w:rFonts w:ascii="Times New Roman" w:hAnsi="Times New Roman" w:cs="Times New Roman"/>
                <w:i/>
                <w:sz w:val="24"/>
                <w:szCs w:val="24"/>
              </w:rPr>
              <w:t>B := B + 1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857B19" w:rsidRDefault="00857B19" w:rsidP="00857B1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(B).</w:t>
            </w:r>
          </w:p>
          <w:p w:rsidR="00857B19" w:rsidRDefault="00857B19" w:rsidP="003F63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7B19" w:rsidRDefault="00857B19" w:rsidP="00857B1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7B1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   T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vertAlign w:val="subscript"/>
              </w:rPr>
              <w:t>35</w:t>
            </w:r>
            <w:r w:rsidRPr="00857B19">
              <w:rPr>
                <w:rFonts w:ascii="Times New Roman" w:hAnsi="Times New Roman" w:cs="Times New Roman"/>
                <w:b/>
                <w:i/>
                <w:sz w:val="24"/>
                <w:szCs w:val="24"/>
                <w:vertAlign w:val="subscript"/>
              </w:rPr>
              <w:t xml:space="preserve"> :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read (B</w:t>
            </w:r>
            <w:r w:rsidRPr="00F63564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857B19" w:rsidRDefault="00857B19" w:rsidP="00857B1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read (A);</w:t>
            </w:r>
          </w:p>
          <w:p w:rsidR="00857B19" w:rsidRDefault="00857B19" w:rsidP="00857B1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if </w:t>
            </w:r>
            <w:r w:rsidRPr="00857B19">
              <w:rPr>
                <w:rFonts w:ascii="Times New Roman" w:hAnsi="Times New Roman" w:cs="Times New Roman"/>
                <w:i/>
                <w:sz w:val="24"/>
                <w:szCs w:val="24"/>
              </w:rPr>
              <w:t>B =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then </w:t>
            </w:r>
            <w:r w:rsidRPr="00857B19">
              <w:rPr>
                <w:rFonts w:ascii="Times New Roman" w:hAnsi="Times New Roman" w:cs="Times New Roman"/>
                <w:i/>
                <w:sz w:val="24"/>
                <w:szCs w:val="24"/>
              </w:rPr>
              <w:t>A := A + 1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857B19" w:rsidRDefault="00857B19" w:rsidP="00857B1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(B).</w:t>
            </w:r>
          </w:p>
          <w:p w:rsidR="00857B19" w:rsidRPr="00857B19" w:rsidRDefault="00857B19" w:rsidP="003F63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lock and unlock instructions to transactions </w:t>
            </w:r>
            <w:r w:rsidRPr="00857B1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</w:t>
            </w:r>
            <w:r w:rsidRPr="00857B19">
              <w:rPr>
                <w:rFonts w:ascii="Times New Roman" w:hAnsi="Times New Roman" w:cs="Times New Roman"/>
                <w:b/>
                <w:i/>
                <w:sz w:val="24"/>
                <w:szCs w:val="24"/>
                <w:vertAlign w:val="subscript"/>
              </w:rPr>
              <w:t>34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vertAlign w:val="subscript"/>
              </w:rPr>
              <w:t xml:space="preserve"> </w:t>
            </w:r>
            <w:r w:rsidRPr="00857B1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vertAlign w:val="subscript"/>
              </w:rPr>
              <w:t xml:space="preserve"> </w:t>
            </w:r>
            <w:r w:rsidRPr="00857B1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vertAlign w:val="subscript"/>
              </w:rPr>
              <w:t xml:space="preserve">35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so that they observer two-phase locking protocol. Can the execution of these transactions result in a deadlock?</w:t>
            </w:r>
          </w:p>
        </w:tc>
        <w:tc>
          <w:tcPr>
            <w:tcW w:w="918" w:type="dxa"/>
          </w:tcPr>
          <w:p w:rsidR="00AA092C" w:rsidRPr="009C00FE" w:rsidRDefault="00857B19" w:rsidP="003F6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BC252C" w:rsidRDefault="00510E88"/>
    <w:sectPr w:rsidR="00BC2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92C"/>
    <w:rsid w:val="00510E88"/>
    <w:rsid w:val="00857B19"/>
    <w:rsid w:val="00AA092C"/>
    <w:rsid w:val="00CA457F"/>
    <w:rsid w:val="00CB091E"/>
    <w:rsid w:val="00D431DE"/>
    <w:rsid w:val="00F6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9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09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9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09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</dc:creator>
  <cp:lastModifiedBy>Web</cp:lastModifiedBy>
  <cp:revision>4</cp:revision>
  <dcterms:created xsi:type="dcterms:W3CDTF">2014-08-02T07:15:00Z</dcterms:created>
  <dcterms:modified xsi:type="dcterms:W3CDTF">2014-09-16T08:52:00Z</dcterms:modified>
</cp:coreProperties>
</file>