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7200" w:firstLine="72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Phone: 9353094758</w:t>
      </w:r>
    </w:p>
    <w:p>
      <w:pPr>
        <w:keepNext w:val="true"/>
        <w:spacing w:before="240" w:after="120" w:line="240"/>
        <w:ind w:right="0" w:left="0" w:firstLine="0"/>
        <w:jc w:val="center"/>
        <w:rPr>
          <w:rFonts w:ascii="Arial" w:hAnsi="Arial" w:cs="Arial" w:eastAsia="Arial"/>
          <w:b/>
          <w:color w:val="000080"/>
          <w:spacing w:val="0"/>
          <w:position w:val="0"/>
          <w:sz w:val="32"/>
          <w:shd w:fill="auto" w:val="clear"/>
        </w:rPr>
      </w:pPr>
      <w:r>
        <w:rPr>
          <w:rFonts w:ascii="Arial" w:hAnsi="Arial" w:cs="Arial" w:eastAsia="Arial"/>
          <w:b/>
          <w:color w:val="000080"/>
          <w:spacing w:val="0"/>
          <w:position w:val="0"/>
          <w:sz w:val="32"/>
          <w:shd w:fill="auto" w:val="clear"/>
        </w:rPr>
        <w:t xml:space="preserve">Mahesh Mailar</w:t>
      </w:r>
    </w:p>
    <w:tbl>
      <w:tblPr/>
      <w:tblGrid>
        <w:gridCol w:w="9890"/>
        <w:gridCol w:w="3410"/>
        <w:gridCol w:w="224"/>
      </w:tblGrid>
      <w:tr>
        <w:trPr>
          <w:trHeight w:val="157" w:hRule="auto"/>
          <w:jc w:val="left"/>
        </w:trPr>
        <w:tc>
          <w:tcPr>
            <w:tcW w:w="13300" w:type="dxa"/>
            <w:gridSpan w:val="2"/>
            <w:tcBorders>
              <w:top w:val="single" w:color="000000" w:sz="0"/>
              <w:left w:val="single" w:color="000000" w:sz="0"/>
              <w:bottom w:val="single" w:color="000000" w:sz="0"/>
              <w:right w:val="single" w:color="000000" w:sz="0"/>
            </w:tcBorders>
            <w:shd w:color="auto" w:fill="c6d9f1" w:val="clear"/>
            <w:tcMar>
              <w:left w:w="108" w:type="dxa"/>
              <w:right w:w="108" w:type="dxa"/>
            </w:tcMar>
            <w:vAlign w:val="top"/>
          </w:tcPr>
          <w:p>
            <w:pPr>
              <w:keepNext w:val="true"/>
              <w:spacing w:before="120" w:after="12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Objectives</w:t>
            </w:r>
          </w:p>
        </w:tc>
      </w:tr>
      <w:tr>
        <w:trPr>
          <w:trHeight w:val="181" w:hRule="auto"/>
          <w:jc w:val="left"/>
          <w:cantSplit w:val="1"/>
        </w:trPr>
        <w:tc>
          <w:tcPr>
            <w:tcW w:w="13300" w:type="dxa"/>
            <w:gridSpan w:val="2"/>
            <w:vMerge w:val="restart"/>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4"/>
                <w:shd w:fill="auto" w:val="clear"/>
              </w:rPr>
              <w:br/>
            </w:r>
            <w:r>
              <w:rPr>
                <w:rFonts w:ascii="Arial" w:hAnsi="Arial" w:cs="Arial" w:eastAsia="Arial"/>
                <w:color w:val="auto"/>
                <w:spacing w:val="0"/>
                <w:position w:val="0"/>
                <w:sz w:val="20"/>
                <w:shd w:fill="auto" w:val="clear"/>
              </w:rPr>
              <w:t xml:space="preserve"> To work in a challenging and creative environment and effectively utilize my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Skills to contribute towards the goals of organization. </w:t>
            </w:r>
          </w:p>
          <w:p>
            <w:pPr>
              <w:spacing w:before="0" w:after="0" w:line="240"/>
              <w:ind w:right="0" w:left="0" w:firstLine="0"/>
              <w:jc w:val="both"/>
              <w:rPr>
                <w:color w:val="auto"/>
                <w:spacing w:val="0"/>
                <w:position w:val="0"/>
              </w:rPr>
            </w:pPr>
          </w:p>
        </w:tc>
        <w:tc>
          <w:tcPr>
            <w:tcW w:w="22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numPr>
                <w:ilvl w:val="0"/>
                <w:numId w:val="9"/>
              </w:numPr>
              <w:tabs>
                <w:tab w:val="left" w:pos="360" w:leader="none"/>
              </w:tabs>
              <w:spacing w:before="60" w:after="60" w:line="260"/>
              <w:ind w:right="0" w:left="360" w:hanging="360"/>
              <w:jc w:val="both"/>
              <w:rPr>
                <w:rFonts w:ascii="Calibri" w:hAnsi="Calibri" w:cs="Calibri" w:eastAsia="Calibri"/>
                <w:color w:val="auto"/>
                <w:spacing w:val="0"/>
                <w:position w:val="0"/>
                <w:sz w:val="22"/>
                <w:shd w:fill="auto" w:val="clear"/>
              </w:rPr>
            </w:pPr>
          </w:p>
        </w:tc>
      </w:tr>
      <w:tr>
        <w:trPr>
          <w:trHeight w:val="363" w:hRule="auto"/>
          <w:jc w:val="left"/>
        </w:trPr>
        <w:tc>
          <w:tcPr>
            <w:tcW w:w="13300" w:type="dxa"/>
            <w:gridSpan w:val="2"/>
            <w:vMerge/>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spacing w:before="60" w:after="60" w:line="260"/>
              <w:ind w:right="0" w:left="0" w:firstLine="0"/>
              <w:jc w:val="both"/>
              <w:rPr>
                <w:rFonts w:ascii="Calibri" w:hAnsi="Calibri" w:cs="Calibri" w:eastAsia="Calibri"/>
                <w:color w:val="auto"/>
                <w:spacing w:val="0"/>
                <w:position w:val="0"/>
                <w:sz w:val="22"/>
                <w:shd w:fill="auto" w:val="clear"/>
              </w:rPr>
            </w:pPr>
          </w:p>
        </w:tc>
      </w:tr>
      <w:tr>
        <w:trPr>
          <w:trHeight w:val="506" w:hRule="auto"/>
          <w:jc w:val="left"/>
        </w:trPr>
        <w:tc>
          <w:tcPr>
            <w:tcW w:w="9890"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top"/>
          </w:tcPr>
          <w:p>
            <w:pPr>
              <w:keepNext w:val="true"/>
              <w:spacing w:before="120" w:after="12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Experience Summary:</w:t>
            </w:r>
          </w:p>
        </w:tc>
      </w:tr>
    </w:tbl>
    <w:p>
      <w:pPr>
        <w:spacing w:before="0" w:after="0" w:line="240"/>
        <w:ind w:right="0" w:left="0" w:firstLine="0"/>
        <w:jc w:val="both"/>
        <w:rPr>
          <w:rFonts w:ascii="Arial" w:hAnsi="Arial" w:cs="Arial" w:eastAsia="Arial"/>
          <w:color w:val="000000"/>
          <w:spacing w:val="0"/>
          <w:position w:val="0"/>
          <w:sz w:val="22"/>
          <w:shd w:fill="auto" w:val="clear"/>
        </w:rPr>
      </w:pP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8.5 years of experience in IT Industry,</w:t>
      </w:r>
      <w:r>
        <w:rPr>
          <w:rFonts w:ascii="Arial" w:hAnsi="Arial" w:cs="Arial" w:eastAsia="Arial"/>
          <w:b/>
          <w:color w:val="auto"/>
          <w:spacing w:val="0"/>
          <w:position w:val="0"/>
          <w:sz w:val="18"/>
          <w:shd w:fill="auto" w:val="clear"/>
        </w:rPr>
        <w:t xml:space="preserve">5.5 years of experience in Automation using Selenium Web Driver and 2.9 years of experience in Manual Testing</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Experience in windows automation testing using white framework and coded UI.</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Experience in component testing (non UI) using N-unit framework.</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Knowledge on health care application’s like MRI scanning, Dicom..etc    </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Experience in Web services automation testing using postman.</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Knowledge of web services testing using REST full web service.  </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Experience in mobile application automation for android and iOS application.</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Extensive knowledge on cross platform mobile application testing.</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Experience in automating mobile applications (iOS and Android) by using Xamarin UI tests and c sharp.</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Knowledge of Xamarin test cloud agent and app centre.</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Expertise in C# programming.</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Expertise in Developing Automation Test Scripts, Reviewing Test Scripts based on the Requirements and preparation of consolidated Test Script Execution Results.</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Experience in preparing manual and automation test scripts using Gherkin and Spec Flow. </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Expertise on Fire Bug add-on/Xpath checker used to identify elements on web pages.</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Expertise and having work experience in writing generic and Application page actions.</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Expertise in developing Web Driver Page object model (POM) for Automation.</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Experience in Ant (XSLT) report generation for Selenium web driver.</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Expertise in using TestNG Framework annotations and Apache POI.</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Experience in Auto-It for handling windows in web driver.</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Experience in Selenium web driver Grid for distributed test execution.</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Experience in Core Java programming.</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Clear understanding of HTML code and identifying web elements.</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Clear understanding of Xpath, CSS to identify dynamic objects and experience in writing manual Xpath.</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Performed Black Box testing.</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Knowledge of writing SQL queries and executing SQL queries.</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Hands on experience in scrum agile model.</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Experience in defect tracking tools using JIRA, Silk central, QC.  </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Knowledge in Retail Loan Banking, Web based applications and Core areas of skills are in Manual Testing. Process and Defect Management Process.</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Well acquainted of with all the phases SDLC models and STLC methodologies.</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Acted as a Sr. Test Engineer, QA-Engineer and Test Engineer.</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Systematic approach in performing tasks as and within a team, but can work Independently as well.</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Quick in becoming skilled in new areas of knowledge and good in decision making to complete the task successfully.</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Ability to handle multiple priorities and manage within deadlines.</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Team player with good communication and inter-personal skills.</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Knowledge sharing among the team and across the team.</w:t>
      </w:r>
    </w:p>
    <w:p>
      <w:pPr>
        <w:numPr>
          <w:ilvl w:val="0"/>
          <w:numId w:val="19"/>
        </w:numPr>
        <w:spacing w:before="120" w:after="0" w:line="360"/>
        <w:ind w:right="0" w:left="720" w:hanging="36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Good Client Interaction to handle complex projects.</w:t>
      </w:r>
    </w:p>
    <w:p>
      <w:pPr>
        <w:keepNext w:val="true"/>
        <w:spacing w:before="60" w:after="60" w:line="260"/>
        <w:ind w:right="0" w:left="0" w:firstLine="0"/>
        <w:jc w:val="both"/>
        <w:rPr>
          <w:rFonts w:ascii="Arial" w:hAnsi="Arial" w:cs="Arial" w:eastAsia="Arial"/>
          <w:color w:val="auto"/>
          <w:spacing w:val="0"/>
          <w:position w:val="0"/>
          <w:sz w:val="16"/>
          <w:shd w:fill="auto" w:val="clear"/>
        </w:rPr>
      </w:pPr>
    </w:p>
    <w:tbl>
      <w:tblPr/>
      <w:tblGrid>
        <w:gridCol w:w="9890"/>
      </w:tblGrid>
      <w:tr>
        <w:trPr>
          <w:trHeight w:val="506" w:hRule="auto"/>
          <w:jc w:val="left"/>
          <w:cantSplit w:val="1"/>
        </w:trPr>
        <w:tc>
          <w:tcPr>
            <w:tcW w:w="9890"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top"/>
          </w:tcPr>
          <w:p>
            <w:pPr>
              <w:keepNext w:val="true"/>
              <w:spacing w:before="120" w:after="12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Technical Skills:</w:t>
            </w:r>
          </w:p>
        </w:tc>
      </w:tr>
    </w:tbl>
    <w:p>
      <w:pPr>
        <w:spacing w:before="0" w:after="0" w:line="240"/>
        <w:ind w:right="0" w:left="0" w:firstLine="0"/>
        <w:jc w:val="left"/>
        <w:rPr>
          <w:rFonts w:ascii="Arial" w:hAnsi="Arial" w:cs="Arial" w:eastAsia="Arial"/>
          <w:b/>
          <w:color w:val="000000"/>
          <w:spacing w:val="0"/>
          <w:position w:val="0"/>
          <w:sz w:val="20"/>
          <w:shd w:fill="auto" w:val="clear"/>
        </w:rPr>
      </w:pPr>
    </w:p>
    <w:tbl>
      <w:tblPr/>
      <w:tblGrid>
        <w:gridCol w:w="3682"/>
        <w:gridCol w:w="6053"/>
      </w:tblGrid>
      <w:tr>
        <w:trPr>
          <w:trHeight w:val="327" w:hRule="auto"/>
          <w:jc w:val="left"/>
        </w:trPr>
        <w:tc>
          <w:tcPr>
            <w:tcW w:w="3682" w:type="dxa"/>
            <w:tcBorders>
              <w:top w:val="single" w:color="ffffff" w:sz="6"/>
              <w:left w:val="single" w:color="ffffff" w:sz="6"/>
              <w:bottom w:val="single" w:color="ffffff" w:sz="6"/>
              <w:right w:val="single" w:color="ffffff" w:sz="4"/>
            </w:tcBorders>
            <w:shd w:color="auto" w:fill="dbe5f1"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18"/>
                <w:shd w:fill="auto" w:val="clear"/>
              </w:rPr>
              <w:t xml:space="preserve">LANGUAGES: </w:t>
            </w:r>
          </w:p>
        </w:tc>
        <w:tc>
          <w:tcPr>
            <w:tcW w:w="6053" w:type="dxa"/>
            <w:tcBorders>
              <w:top w:val="single" w:color="ffffff" w:sz="6"/>
              <w:left w:val="single" w:color="ffffff" w:sz="4"/>
              <w:bottom w:val="single" w:color="ffffff" w:sz="6"/>
              <w:right w:val="single" w:color="ffffff" w:sz="6"/>
            </w:tcBorders>
            <w:shd w:color="auto" w:fill="dbe5f1"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18"/>
                <w:shd w:fill="auto" w:val="clear"/>
              </w:rPr>
              <w:t xml:space="preserve">Core JAVA, C#</w:t>
            </w:r>
          </w:p>
        </w:tc>
      </w:tr>
      <w:tr>
        <w:trPr>
          <w:trHeight w:val="337" w:hRule="auto"/>
          <w:jc w:val="left"/>
        </w:trPr>
        <w:tc>
          <w:tcPr>
            <w:tcW w:w="3682" w:type="dxa"/>
            <w:tcBorders>
              <w:top w:val="single" w:color="ffffff" w:sz="6"/>
              <w:left w:val="single" w:color="ffffff" w:sz="6"/>
              <w:bottom w:val="single" w:color="ffffff" w:sz="6"/>
              <w:right w:val="single" w:color="ffffff" w:sz="4"/>
            </w:tcBorders>
            <w:shd w:color="auto" w:fill="dbe5f1"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18"/>
                <w:shd w:fill="auto" w:val="clear"/>
              </w:rPr>
              <w:t xml:space="preserve">QUERY LANGUAGES:</w:t>
            </w:r>
          </w:p>
        </w:tc>
        <w:tc>
          <w:tcPr>
            <w:tcW w:w="6053" w:type="dxa"/>
            <w:tcBorders>
              <w:top w:val="single" w:color="ffffff" w:sz="6"/>
              <w:left w:val="single" w:color="ffffff" w:sz="4"/>
              <w:bottom w:val="single" w:color="ffffff" w:sz="6"/>
              <w:right w:val="single" w:color="ffffff" w:sz="6"/>
            </w:tcBorders>
            <w:shd w:color="auto" w:fill="dbe5f1"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MS-SQL</w:t>
            </w:r>
          </w:p>
        </w:tc>
      </w:tr>
      <w:tr>
        <w:trPr>
          <w:trHeight w:val="948" w:hRule="auto"/>
          <w:jc w:val="left"/>
        </w:trPr>
        <w:tc>
          <w:tcPr>
            <w:tcW w:w="3682" w:type="dxa"/>
            <w:tcBorders>
              <w:top w:val="single" w:color="ffffff" w:sz="6"/>
              <w:left w:val="single" w:color="ffffff" w:sz="6"/>
              <w:bottom w:val="single" w:color="ffffff" w:sz="6"/>
              <w:right w:val="single" w:color="ffffff" w:sz="4"/>
            </w:tcBorders>
            <w:shd w:color="auto" w:fill="dbe5f1" w:val="clear"/>
            <w:tcMar>
              <w:left w:w="108" w:type="dxa"/>
              <w:right w:w="108" w:type="dxa"/>
            </w:tcMar>
            <w:vAlign w:val="center"/>
          </w:tcPr>
          <w:p>
            <w:pPr>
              <w:spacing w:before="0" w:after="0" w:line="240"/>
              <w:ind w:right="0" w:left="0" w:firstLine="0"/>
              <w:jc w:val="left"/>
              <w:rPr>
                <w:color w:val="auto"/>
                <w:spacing w:val="0"/>
                <w:position w:val="0"/>
              </w:rPr>
            </w:pPr>
            <w:r>
              <w:rPr>
                <w:rFonts w:ascii="Arial" w:hAnsi="Arial" w:cs="Arial" w:eastAsia="Arial"/>
                <w:b/>
                <w:color w:val="auto"/>
                <w:spacing w:val="0"/>
                <w:position w:val="0"/>
                <w:sz w:val="18"/>
                <w:shd w:fill="auto" w:val="clear"/>
              </w:rPr>
              <w:t xml:space="preserve">AUTOMATION:</w:t>
            </w:r>
          </w:p>
        </w:tc>
        <w:tc>
          <w:tcPr>
            <w:tcW w:w="6053" w:type="dxa"/>
            <w:tcBorders>
              <w:top w:val="single" w:color="ffffff" w:sz="6"/>
              <w:left w:val="single" w:color="ffffff" w:sz="4"/>
              <w:bottom w:val="single" w:color="ffffff" w:sz="6"/>
              <w:right w:val="single" w:color="ffffff" w:sz="6"/>
            </w:tcBorders>
            <w:shd w:color="auto" w:fill="dbe5f1" w:val="clear"/>
            <w:tcMar>
              <w:left w:w="108" w:type="dxa"/>
              <w:right w:w="108"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SELENIUM WEBDRIVER, TEST-NG, N-UNIT(2.6.3), GHERKIN, JUNIT(KNOWLADGE), JENKINS, GIT(KNOWLADGE), TFS, VSTS, XAMARIN UI TEST, TEST CLOUD AGENT, APP CENTER.</w:t>
            </w:r>
          </w:p>
        </w:tc>
      </w:tr>
      <w:tr>
        <w:trPr>
          <w:trHeight w:val="93" w:hRule="auto"/>
          <w:jc w:val="left"/>
        </w:trPr>
        <w:tc>
          <w:tcPr>
            <w:tcW w:w="3682" w:type="dxa"/>
            <w:tcBorders>
              <w:top w:val="single" w:color="ffffff" w:sz="6"/>
              <w:left w:val="single" w:color="ffffff" w:sz="6"/>
              <w:bottom w:val="single" w:color="ffffff" w:sz="6"/>
              <w:right w:val="single" w:color="ffffff"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53" w:type="dxa"/>
            <w:tcBorders>
              <w:top w:val="single" w:color="ffffff" w:sz="6"/>
              <w:left w:val="single" w:color="ffffff" w:sz="4"/>
              <w:bottom w:val="single" w:color="ffffff" w:sz="6"/>
              <w:right w:val="single" w:color="ffffff" w:sz="6"/>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37" w:hRule="auto"/>
          <w:jc w:val="left"/>
        </w:trPr>
        <w:tc>
          <w:tcPr>
            <w:tcW w:w="3682" w:type="dxa"/>
            <w:tcBorders>
              <w:top w:val="single" w:color="ffffff" w:sz="6"/>
              <w:left w:val="single" w:color="ffffff" w:sz="6"/>
              <w:bottom w:val="single" w:color="ffffff" w:sz="6"/>
              <w:right w:val="single" w:color="ffffff" w:sz="4"/>
            </w:tcBorders>
            <w:shd w:color="auto" w:fill="dbe5f1"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b/>
                <w:color w:val="auto"/>
                <w:spacing w:val="0"/>
                <w:position w:val="0"/>
                <w:sz w:val="18"/>
                <w:shd w:fill="auto" w:val="clear"/>
              </w:rPr>
              <w:t xml:space="preserve">FRAMEWORK:</w:t>
            </w:r>
          </w:p>
        </w:tc>
        <w:tc>
          <w:tcPr>
            <w:tcW w:w="6053" w:type="dxa"/>
            <w:tcBorders>
              <w:top w:val="single" w:color="ffffff" w:sz="6"/>
              <w:left w:val="single" w:color="ffffff" w:sz="4"/>
              <w:bottom w:val="single" w:color="ffffff" w:sz="6"/>
              <w:right w:val="single" w:color="ffffff" w:sz="6"/>
            </w:tcBorders>
            <w:shd w:color="auto" w:fill="dbe5f1"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POM, BDD(SPECFLOW), CROSS PLATFORM TESTING, WHITE FRAMEWORK, CODEDUI</w:t>
            </w:r>
          </w:p>
        </w:tc>
      </w:tr>
      <w:tr>
        <w:trPr>
          <w:trHeight w:val="65" w:hRule="auto"/>
          <w:jc w:val="left"/>
        </w:trPr>
        <w:tc>
          <w:tcPr>
            <w:tcW w:w="3682" w:type="dxa"/>
            <w:tcBorders>
              <w:top w:val="single" w:color="ffffff" w:sz="6"/>
              <w:left w:val="single" w:color="ffffff" w:sz="6"/>
              <w:bottom w:val="single" w:color="ffffff" w:sz="6"/>
              <w:right w:val="single" w:color="ffffff" w:sz="4"/>
            </w:tcBorders>
            <w:shd w:color="auto" w:fill="dbe5f1"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053" w:type="dxa"/>
            <w:tcBorders>
              <w:top w:val="single" w:color="ffffff" w:sz="6"/>
              <w:left w:val="single" w:color="ffffff" w:sz="4"/>
              <w:bottom w:val="single" w:color="ffffff" w:sz="6"/>
              <w:right w:val="single" w:color="ffffff" w:sz="6"/>
            </w:tcBorders>
            <w:shd w:color="auto" w:fill="dbe5f1"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327" w:hRule="auto"/>
          <w:jc w:val="left"/>
        </w:trPr>
        <w:tc>
          <w:tcPr>
            <w:tcW w:w="3682" w:type="dxa"/>
            <w:tcBorders>
              <w:top w:val="single" w:color="ffffff" w:sz="6"/>
              <w:left w:val="single" w:color="ffffff" w:sz="6"/>
              <w:bottom w:val="single" w:color="ffffff" w:sz="6"/>
              <w:right w:val="single" w:color="ffffff" w:sz="4"/>
            </w:tcBorders>
            <w:shd w:color="auto" w:fill="dbe5f1"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MANUAL TESTING:</w:t>
            </w:r>
          </w:p>
          <w:p>
            <w:pPr>
              <w:spacing w:before="0" w:after="0" w:line="240"/>
              <w:ind w:right="0" w:left="0" w:firstLine="0"/>
              <w:jc w:val="left"/>
              <w:rPr>
                <w:rFonts w:ascii="Arial" w:hAnsi="Arial" w:cs="Arial" w:eastAsia="Arial"/>
                <w:b/>
                <w:color w:val="auto"/>
                <w:spacing w:val="0"/>
                <w:position w:val="0"/>
                <w:sz w:val="18"/>
                <w:shd w:fill="auto" w:val="clear"/>
              </w:rPr>
            </w:pPr>
          </w:p>
          <w:p>
            <w:pPr>
              <w:spacing w:before="0" w:after="0" w:line="240"/>
              <w:ind w:right="0" w:left="0" w:firstLine="0"/>
              <w:jc w:val="left"/>
              <w:rPr>
                <w:rFonts w:ascii="Arial" w:hAnsi="Arial" w:cs="Arial" w:eastAsia="Arial"/>
                <w:b/>
                <w:color w:val="auto"/>
                <w:spacing w:val="0"/>
                <w:position w:val="0"/>
                <w:sz w:val="18"/>
                <w:shd w:fill="auto" w:val="clear"/>
              </w:rPr>
            </w:pPr>
          </w:p>
          <w:p>
            <w:pPr>
              <w:spacing w:before="0" w:after="0" w:line="240"/>
              <w:ind w:right="0" w:left="0" w:firstLine="0"/>
              <w:jc w:val="left"/>
              <w:rPr>
                <w:color w:val="auto"/>
                <w:spacing w:val="0"/>
                <w:position w:val="0"/>
              </w:rPr>
            </w:pPr>
            <w:r>
              <w:rPr>
                <w:rFonts w:ascii="Arial" w:hAnsi="Arial" w:cs="Arial" w:eastAsia="Arial"/>
                <w:b/>
                <w:color w:val="auto"/>
                <w:spacing w:val="0"/>
                <w:position w:val="0"/>
                <w:sz w:val="18"/>
                <w:shd w:fill="auto" w:val="clear"/>
              </w:rPr>
              <w:t xml:space="preserve">DEFECT TRACKING TOOLS:                        </w:t>
            </w:r>
          </w:p>
        </w:tc>
        <w:tc>
          <w:tcPr>
            <w:tcW w:w="6053" w:type="dxa"/>
            <w:tcBorders>
              <w:top w:val="single" w:color="ffffff" w:sz="6"/>
              <w:left w:val="single" w:color="ffffff" w:sz="4"/>
              <w:bottom w:val="single" w:color="ffffff" w:sz="6"/>
              <w:right w:val="single" w:color="ffffff" w:sz="6"/>
            </w:tcBorders>
            <w:shd w:color="auto" w:fill="dbe5f1"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SDLC (WATERFALL, V AND V, AGILE SCRUM), STLC, EXPERIENCE WORKING IN MANUL TESTING.</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JIRA, HP QC, VSTS, ALM(KNOWLADGE)</w:t>
            </w:r>
          </w:p>
        </w:tc>
      </w:tr>
      <w:tr>
        <w:trPr>
          <w:trHeight w:val="327" w:hRule="auto"/>
          <w:jc w:val="left"/>
        </w:trPr>
        <w:tc>
          <w:tcPr>
            <w:tcW w:w="3682" w:type="dxa"/>
            <w:tcBorders>
              <w:top w:val="single" w:color="ffffff" w:sz="6"/>
              <w:left w:val="single" w:color="ffffff" w:sz="6"/>
              <w:bottom w:val="single" w:color="ffffff" w:sz="6"/>
              <w:right w:val="single" w:color="ffffff" w:sz="4"/>
            </w:tcBorders>
            <w:shd w:color="auto" w:fill="dbe5f1"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rPr>
            </w:pPr>
          </w:p>
        </w:tc>
        <w:tc>
          <w:tcPr>
            <w:tcW w:w="6053" w:type="dxa"/>
            <w:tcBorders>
              <w:top w:val="single" w:color="ffffff" w:sz="6"/>
              <w:left w:val="single" w:color="ffffff" w:sz="4"/>
              <w:bottom w:val="single" w:color="ffffff" w:sz="6"/>
              <w:right w:val="single" w:color="ffffff" w:sz="6"/>
            </w:tcBorders>
            <w:shd w:color="auto" w:fill="dbe5f1"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7" w:hRule="auto"/>
          <w:jc w:val="left"/>
        </w:trPr>
        <w:tc>
          <w:tcPr>
            <w:tcW w:w="3682" w:type="dxa"/>
            <w:tcBorders>
              <w:top w:val="single" w:color="ffffff" w:sz="6"/>
              <w:left w:val="single" w:color="ffffff" w:sz="6"/>
              <w:bottom w:val="single" w:color="ffffff" w:sz="6"/>
              <w:right w:val="single" w:color="ffffff" w:sz="4"/>
            </w:tcBorders>
            <w:shd w:color="auto" w:fill="dbe5f1"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53" w:type="dxa"/>
            <w:tcBorders>
              <w:top w:val="single" w:color="ffffff" w:sz="6"/>
              <w:left w:val="single" w:color="ffffff" w:sz="4"/>
              <w:bottom w:val="single" w:color="ffffff" w:sz="6"/>
              <w:right w:val="single" w:color="ffffff" w:sz="6"/>
            </w:tcBorders>
            <w:shd w:color="auto" w:fill="dbe5f1"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p>
    <w:tbl>
      <w:tblPr/>
      <w:tblGrid>
        <w:gridCol w:w="10037"/>
      </w:tblGrid>
      <w:tr>
        <w:trPr>
          <w:trHeight w:val="309" w:hRule="auto"/>
          <w:jc w:val="left"/>
          <w:cantSplit w:val="1"/>
        </w:trPr>
        <w:tc>
          <w:tcPr>
            <w:tcW w:w="10037"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top"/>
          </w:tcPr>
          <w:p>
            <w:pPr>
              <w:keepNext w:val="true"/>
              <w:spacing w:before="120" w:after="12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Professional Summary:</w:t>
            </w:r>
          </w:p>
        </w:tc>
      </w:tr>
    </w:tbl>
    <w:p>
      <w:pPr>
        <w:spacing w:before="0" w:after="0" w:line="240"/>
        <w:ind w:right="0" w:left="765" w:firstLine="0"/>
        <w:jc w:val="both"/>
        <w:rPr>
          <w:rFonts w:ascii="Arial" w:hAnsi="Arial" w:cs="Arial" w:eastAsia="Arial"/>
          <w:color w:val="auto"/>
          <w:spacing w:val="0"/>
          <w:position w:val="0"/>
          <w:sz w:val="20"/>
          <w:shd w:fill="auto" w:val="clear"/>
        </w:rPr>
      </w:pPr>
    </w:p>
    <w:p>
      <w:pPr>
        <w:numPr>
          <w:ilvl w:val="0"/>
          <w:numId w:val="57"/>
        </w:numPr>
        <w:spacing w:before="0" w:after="0" w:line="240"/>
        <w:ind w:right="0" w:left="765"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Sutherland Global Services _ Prof-App &amp; Software Testing (April 2019 - Till date)</w:t>
      </w:r>
    </w:p>
    <w:p>
      <w:pPr>
        <w:numPr>
          <w:ilvl w:val="0"/>
          <w:numId w:val="57"/>
        </w:numPr>
        <w:spacing w:before="0" w:after="0" w:line="240"/>
        <w:ind w:right="0" w:left="765"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 eight India PVT, LTD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Senior QA Engineer (Feb 2017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Mar 2019)</w:t>
      </w:r>
    </w:p>
    <w:p>
      <w:pPr>
        <w:numPr>
          <w:ilvl w:val="0"/>
          <w:numId w:val="57"/>
        </w:numPr>
        <w:spacing w:before="0" w:after="0" w:line="240"/>
        <w:ind w:right="0" w:left="765"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IDS Software solutions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QA Engineer (June 2014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Feb 2017)</w:t>
      </w:r>
    </w:p>
    <w:p>
      <w:pPr>
        <w:numPr>
          <w:ilvl w:val="0"/>
          <w:numId w:val="57"/>
        </w:numPr>
        <w:spacing w:before="0" w:after="0" w:line="240"/>
        <w:ind w:right="0" w:left="765"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Aditya Birla Minacs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Senior QA Engineer (May 2011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June 2014)</w:t>
      </w:r>
    </w:p>
    <w:p>
      <w:pPr>
        <w:spacing w:before="0" w:after="0" w:line="240"/>
        <w:ind w:right="0" w:left="765" w:firstLine="0"/>
        <w:jc w:val="both"/>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10037"/>
      </w:tblGrid>
      <w:tr>
        <w:trPr>
          <w:trHeight w:val="309" w:hRule="auto"/>
          <w:jc w:val="left"/>
          <w:cantSplit w:val="1"/>
        </w:trPr>
        <w:tc>
          <w:tcPr>
            <w:tcW w:w="10037"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top"/>
          </w:tcPr>
          <w:p>
            <w:pPr>
              <w:keepNext w:val="true"/>
              <w:spacing w:before="120" w:after="12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Projects:</w:t>
            </w:r>
          </w:p>
        </w:tc>
      </w:tr>
    </w:tbl>
    <w:p>
      <w:pPr>
        <w:spacing w:before="0" w:after="0" w:line="240"/>
        <w:ind w:right="0" w:left="0" w:firstLine="0"/>
        <w:jc w:val="both"/>
        <w:rPr>
          <w:rFonts w:ascii="Arial" w:hAnsi="Arial" w:cs="Arial" w:eastAsia="Arial"/>
          <w:color w:val="000000"/>
          <w:spacing w:val="0"/>
          <w:position w:val="0"/>
          <w:sz w:val="22"/>
          <w:shd w:fill="auto" w:val="clear"/>
        </w:rPr>
      </w:pPr>
    </w:p>
    <w:p>
      <w:pPr>
        <w:tabs>
          <w:tab w:val="right" w:pos="9540" w:leader="none"/>
        </w:tabs>
        <w:spacing w:before="0" w:after="0" w:line="240"/>
        <w:ind w:right="-90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Project #1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000000"/>
          <w:spacing w:val="0"/>
          <w:position w:val="0"/>
          <w:sz w:val="20"/>
          <w:shd w:fill="auto" w:val="clear"/>
        </w:rPr>
        <w:t xml:space="preserve">Role</w:t>
      </w:r>
      <w:r>
        <w:rPr>
          <w:rFonts w:ascii="Arial" w:hAnsi="Arial" w:cs="Arial" w:eastAsia="Arial"/>
          <w:color w:val="000000"/>
          <w:spacing w:val="0"/>
          <w:position w:val="0"/>
          <w:sz w:val="20"/>
          <w:shd w:fill="auto" w:val="clear"/>
        </w:rPr>
        <w:tab/>
        <w:tab/>
        <w:t xml:space="preserve">:</w:t>
        <w:tab/>
        <w:t xml:space="preserve"> Automation Engineer (Windows application automation)</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Project</w:t>
      </w:r>
      <w:r>
        <w:rPr>
          <w:rFonts w:ascii="Arial" w:hAnsi="Arial" w:cs="Arial" w:eastAsia="Arial"/>
          <w:color w:val="000000"/>
          <w:spacing w:val="0"/>
          <w:position w:val="0"/>
          <w:sz w:val="20"/>
          <w:shd w:fill="auto" w:val="clear"/>
        </w:rPr>
        <w:tab/>
        <w:t xml:space="preserve">:</w:t>
        <w:tab/>
        <w:t xml:space="preserve"> Patient Admin</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Client</w:t>
      </w:r>
      <w:r>
        <w:rPr>
          <w:rFonts w:ascii="Arial" w:hAnsi="Arial" w:cs="Arial" w:eastAsia="Arial"/>
          <w:color w:val="000000"/>
          <w:spacing w:val="0"/>
          <w:position w:val="0"/>
          <w:sz w:val="20"/>
          <w:shd w:fill="auto" w:val="clear"/>
        </w:rPr>
        <w:tab/>
        <w:tab/>
        <w:t xml:space="preserve">:</w:t>
        <w:tab/>
        <w:t xml:space="preserve"> Phillips</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Framework</w:t>
      </w:r>
      <w:r>
        <w:rPr>
          <w:rFonts w:ascii="Arial" w:hAnsi="Arial" w:cs="Arial" w:eastAsia="Arial"/>
          <w:color w:val="000000"/>
          <w:spacing w:val="0"/>
          <w:position w:val="0"/>
          <w:sz w:val="20"/>
          <w:shd w:fill="auto" w:val="clear"/>
        </w:rPr>
        <w:tab/>
        <w:t xml:space="preserve">:</w:t>
        <w:tab/>
        <w:t xml:space="preserve"> White framework</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keepLines w:val="true"/>
        <w:spacing w:before="200" w:after="0" w:line="240"/>
        <w:ind w:right="0" w:left="0" w:firstLine="0"/>
        <w:jc w:val="left"/>
        <w:rPr>
          <w:rFonts w:ascii="Arial" w:hAnsi="Arial" w:cs="Arial" w:eastAsia="Arial"/>
          <w:i/>
          <w:color w:val="243F60"/>
          <w:spacing w:val="0"/>
          <w:position w:val="0"/>
          <w:sz w:val="24"/>
          <w:shd w:fill="auto" w:val="clear"/>
        </w:rPr>
      </w:pPr>
      <w:r>
        <w:rPr>
          <w:rFonts w:ascii="Arial" w:hAnsi="Arial" w:cs="Arial" w:eastAsia="Arial"/>
          <w:i/>
          <w:color w:val="243F60"/>
          <w:spacing w:val="0"/>
          <w:position w:val="0"/>
          <w:sz w:val="24"/>
          <w:shd w:fill="auto" w:val="clear"/>
        </w:rPr>
        <w:t xml:space="preserve">Description:</w:t>
      </w:r>
    </w:p>
    <w:p>
      <w:pPr>
        <w:spacing w:before="240" w:after="0" w:line="360"/>
        <w:ind w:right="0" w:left="0" w:firstLine="72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Patient Admin is implemented as series of tests which will be integrated with conversions and options to import and export patent scan information from PACS, Portal and physical device which will be saved as Dicom file.</w:t>
      </w:r>
    </w:p>
    <w:p>
      <w:pPr>
        <w:spacing w:before="240" w:after="0" w:line="276"/>
        <w:ind w:right="0" w:left="0" w:firstLine="720"/>
        <w:jc w:val="both"/>
        <w:rPr>
          <w:rFonts w:ascii="Arial" w:hAnsi="Arial" w:cs="Arial" w:eastAsia="Arial"/>
          <w:color w:val="auto"/>
          <w:spacing w:val="0"/>
          <w:position w:val="0"/>
          <w:sz w:val="20"/>
          <w:shd w:fill="auto" w:val="clear"/>
        </w:rPr>
      </w:pPr>
    </w:p>
    <w:p>
      <w:pPr>
        <w:keepNext w:val="true"/>
        <w:keepLines w:val="true"/>
        <w:spacing w:before="200" w:after="0" w:line="240"/>
        <w:ind w:right="0" w:left="0" w:firstLine="0"/>
        <w:jc w:val="left"/>
        <w:rPr>
          <w:rFonts w:ascii="Arial" w:hAnsi="Arial" w:cs="Arial" w:eastAsia="Arial"/>
          <w:i/>
          <w:color w:val="243F60"/>
          <w:spacing w:val="0"/>
          <w:position w:val="0"/>
          <w:sz w:val="24"/>
          <w:shd w:fill="auto" w:val="clear"/>
        </w:rPr>
      </w:pPr>
      <w:r>
        <w:rPr>
          <w:rFonts w:ascii="Arial" w:hAnsi="Arial" w:cs="Arial" w:eastAsia="Arial"/>
          <w:i/>
          <w:color w:val="243F60"/>
          <w:spacing w:val="0"/>
          <w:position w:val="0"/>
          <w:sz w:val="24"/>
          <w:shd w:fill="auto" w:val="clear"/>
        </w:rPr>
        <w:t xml:space="preserve">Responsibilities:</w:t>
      </w:r>
    </w:p>
    <w:p>
      <w:pPr>
        <w:numPr>
          <w:ilvl w:val="0"/>
          <w:numId w:val="70"/>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Understanding the Application features by referring the manual test cases, User stories and prepare the automation test scenarios.</w:t>
      </w:r>
    </w:p>
    <w:p>
      <w:pPr>
        <w:numPr>
          <w:ilvl w:val="0"/>
          <w:numId w:val="70"/>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Involved in preparing automation test scripts by using white framework and N-Unit framework.</w:t>
      </w:r>
    </w:p>
    <w:p>
      <w:pPr>
        <w:numPr>
          <w:ilvl w:val="0"/>
          <w:numId w:val="70"/>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Expertise in identifying locators using object spy and using Yaml as object repository.</w:t>
      </w:r>
    </w:p>
    <w:p>
      <w:pPr>
        <w:numPr>
          <w:ilvl w:val="0"/>
          <w:numId w:val="70"/>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Involved in automating non ui component level test cases using N-unit framework.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Times New Roman" w:hAnsi="Times New Roman" w:cs="Times New Roman" w:eastAsia="Times New Roman"/>
          <w:color w:val="auto"/>
          <w:spacing w:val="0"/>
          <w:position w:val="0"/>
          <w:sz w:val="18"/>
          <w:shd w:fill="auto" w:val="clear"/>
        </w:rPr>
      </w:pPr>
    </w:p>
    <w:p>
      <w:pPr>
        <w:tabs>
          <w:tab w:val="right" w:pos="9540" w:leader="none"/>
        </w:tabs>
        <w:spacing w:before="0" w:after="0" w:line="240"/>
        <w:ind w:right="-90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Project #2                                                                                                                                </w:t>
      </w:r>
    </w:p>
    <w:p>
      <w:pPr>
        <w:tabs>
          <w:tab w:val="left" w:pos="0" w:leader="none"/>
          <w:tab w:val="left" w:pos="360" w:leader="none"/>
        </w:tabs>
        <w:suppressAutoHyphens w:val="true"/>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 Role</w:t>
      </w:r>
      <w:r>
        <w:rPr>
          <w:rFonts w:ascii="Arial" w:hAnsi="Arial" w:cs="Arial" w:eastAsia="Arial"/>
          <w:color w:val="000000"/>
          <w:spacing w:val="0"/>
          <w:position w:val="0"/>
          <w:sz w:val="20"/>
          <w:shd w:fill="auto" w:val="clear"/>
        </w:rPr>
        <w:tab/>
        <w:tab/>
        <w:t xml:space="preserve">:</w:t>
        <w:tab/>
        <w:t xml:space="preserve"> Automation Engineer (Mobile and Web application automation)</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Project</w:t>
      </w:r>
      <w:r>
        <w:rPr>
          <w:rFonts w:ascii="Arial" w:hAnsi="Arial" w:cs="Arial" w:eastAsia="Arial"/>
          <w:color w:val="000000"/>
          <w:spacing w:val="0"/>
          <w:position w:val="0"/>
          <w:sz w:val="20"/>
          <w:shd w:fill="auto" w:val="clear"/>
        </w:rPr>
        <w:tab/>
        <w:t xml:space="preserve">:</w:t>
        <w:tab/>
        <w:t xml:space="preserve"> Plan and Progress</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Client</w:t>
      </w:r>
      <w:r>
        <w:rPr>
          <w:rFonts w:ascii="Arial" w:hAnsi="Arial" w:cs="Arial" w:eastAsia="Arial"/>
          <w:color w:val="000000"/>
          <w:spacing w:val="0"/>
          <w:position w:val="0"/>
          <w:sz w:val="20"/>
          <w:shd w:fill="auto" w:val="clear"/>
        </w:rPr>
        <w:tab/>
        <w:tab/>
        <w:t xml:space="preserve">:</w:t>
        <w:tab/>
        <w:t xml:space="preserve"> Kiewit</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 Framework</w:t>
      </w:r>
      <w:r>
        <w:rPr>
          <w:rFonts w:ascii="Arial" w:hAnsi="Arial" w:cs="Arial" w:eastAsia="Arial"/>
          <w:color w:val="000000"/>
          <w:spacing w:val="0"/>
          <w:position w:val="0"/>
          <w:sz w:val="20"/>
          <w:shd w:fill="auto" w:val="clear"/>
        </w:rPr>
        <w:tab/>
        <w:t xml:space="preserve">:</w:t>
        <w:tab/>
        <w:t xml:space="preserve"> BDD specflow, Xamarin ui test </w:t>
      </w:r>
    </w:p>
    <w:p>
      <w:pPr>
        <w:spacing w:before="0" w:after="0" w:line="240"/>
        <w:ind w:right="0" w:left="0" w:firstLine="0"/>
        <w:jc w:val="left"/>
        <w:rPr>
          <w:rFonts w:ascii="Arial" w:hAnsi="Arial" w:cs="Arial" w:eastAsia="Arial"/>
          <w:color w:val="000000"/>
          <w:spacing w:val="0"/>
          <w:position w:val="0"/>
          <w:sz w:val="20"/>
          <w:shd w:fill="auto" w:val="clear"/>
        </w:rPr>
      </w:pPr>
    </w:p>
    <w:p>
      <w:pPr>
        <w:keepNext w:val="true"/>
        <w:keepLines w:val="true"/>
        <w:spacing w:before="200" w:after="0" w:line="240"/>
        <w:ind w:right="0" w:left="0" w:firstLine="0"/>
        <w:jc w:val="left"/>
        <w:rPr>
          <w:rFonts w:ascii="Arial" w:hAnsi="Arial" w:cs="Arial" w:eastAsia="Arial"/>
          <w:i/>
          <w:color w:val="243F60"/>
          <w:spacing w:val="0"/>
          <w:position w:val="0"/>
          <w:sz w:val="24"/>
          <w:shd w:fill="auto" w:val="clear"/>
        </w:rPr>
      </w:pPr>
      <w:r>
        <w:rPr>
          <w:rFonts w:ascii="Arial" w:hAnsi="Arial" w:cs="Arial" w:eastAsia="Arial"/>
          <w:i/>
          <w:color w:val="243F60"/>
          <w:spacing w:val="0"/>
          <w:position w:val="0"/>
          <w:sz w:val="24"/>
          <w:shd w:fill="auto" w:val="clear"/>
        </w:rPr>
        <w:t xml:space="preserve">Description: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222222"/>
          <w:spacing w:val="0"/>
          <w:position w:val="0"/>
          <w:sz w:val="18"/>
          <w:shd w:fill="FFFFFF" w:val="clear"/>
        </w:rPr>
      </w:pPr>
      <w:r>
        <w:rPr>
          <w:rFonts w:ascii="Arial" w:hAnsi="Arial" w:cs="Arial" w:eastAsia="Arial"/>
          <w:color w:val="auto"/>
          <w:spacing w:val="0"/>
          <w:position w:val="0"/>
          <w:sz w:val="24"/>
          <w:shd w:fill="auto" w:val="clear"/>
        </w:rPr>
        <w:tab/>
      </w:r>
      <w:r>
        <w:rPr>
          <w:rFonts w:ascii="Arial" w:hAnsi="Arial" w:cs="Arial" w:eastAsia="Arial"/>
          <w:color w:val="auto"/>
          <w:spacing w:val="0"/>
          <w:position w:val="0"/>
          <w:sz w:val="18"/>
          <w:shd w:fill="auto" w:val="clear"/>
        </w:rPr>
        <w:t xml:space="preserve">The</w:t>
      </w:r>
      <w:r>
        <w:rPr>
          <w:rFonts w:ascii="Times New Roman" w:hAnsi="Times New Roman" w:cs="Times New Roman" w:eastAsia="Times New Roman"/>
          <w:color w:val="222222"/>
          <w:spacing w:val="0"/>
          <w:position w:val="0"/>
          <w:sz w:val="18"/>
          <w:shd w:fill="FFFFFF" w:val="clear"/>
        </w:rPr>
        <w:t xml:space="preserve"> </w:t>
      </w:r>
      <w:r>
        <w:rPr>
          <w:rFonts w:ascii="Arial" w:hAnsi="Arial" w:cs="Arial" w:eastAsia="Arial"/>
          <w:color w:val="auto"/>
          <w:spacing w:val="0"/>
          <w:position w:val="0"/>
          <w:sz w:val="18"/>
          <w:shd w:fill="auto" w:val="clear"/>
        </w:rPr>
        <w:t xml:space="preserve">Progress is a mobile application, it is part of Plan application which is a web based application developed for Construction area which holds information about employee’s equipment’s and tasks on daily, weekly and monthly basis. Progress developed as mobile app as it is mainly used in fields and which helps Engineer/Forman to keep track of information about employee’s, equipment and tasks assigned and based on that daily plan created which we can call as blue print and actual implementation of the plan starts in execution phase and once plan executed successfully after employee sign out the plan moved to awaiting approval phase and hours and quantities validated against actual and temporary and plan moved to approved phase and finally once client verify the plan successfully he can move the plan to final phase</w:t>
      </w:r>
      <w:r>
        <w:rPr>
          <w:rFonts w:ascii="Arial" w:hAnsi="Arial" w:cs="Arial" w:eastAsia="Arial"/>
          <w:color w:val="auto"/>
          <w:spacing w:val="0"/>
          <w:position w:val="0"/>
          <w:sz w:val="20"/>
          <w:shd w:fill="auto" w:val="clear"/>
        </w:rPr>
        <w:t xml:space="preserve">. </w:t>
      </w:r>
    </w:p>
    <w:p>
      <w:pPr>
        <w:spacing w:before="240" w:after="0" w:line="360"/>
        <w:ind w:right="0" w:left="0" w:firstLine="720"/>
        <w:jc w:val="both"/>
        <w:rPr>
          <w:rFonts w:ascii="Arial" w:hAnsi="Arial" w:cs="Arial" w:eastAsia="Arial"/>
          <w:color w:val="auto"/>
          <w:spacing w:val="0"/>
          <w:position w:val="0"/>
          <w:sz w:val="20"/>
          <w:shd w:fill="auto" w:val="clear"/>
        </w:rPr>
      </w:pPr>
    </w:p>
    <w:p>
      <w:pPr>
        <w:keepNext w:val="true"/>
        <w:keepLines w:val="true"/>
        <w:spacing w:before="200" w:after="0" w:line="240"/>
        <w:ind w:right="0" w:left="0" w:firstLine="0"/>
        <w:jc w:val="left"/>
        <w:rPr>
          <w:rFonts w:ascii="Arial" w:hAnsi="Arial" w:cs="Arial" w:eastAsia="Arial"/>
          <w:i/>
          <w:color w:val="243F60"/>
          <w:spacing w:val="0"/>
          <w:position w:val="0"/>
          <w:sz w:val="24"/>
          <w:shd w:fill="auto" w:val="clear"/>
        </w:rPr>
      </w:pPr>
      <w:r>
        <w:rPr>
          <w:rFonts w:ascii="Arial" w:hAnsi="Arial" w:cs="Arial" w:eastAsia="Arial"/>
          <w:i/>
          <w:color w:val="243F60"/>
          <w:spacing w:val="0"/>
          <w:position w:val="0"/>
          <w:sz w:val="24"/>
          <w:shd w:fill="auto" w:val="clear"/>
        </w:rPr>
        <w:t xml:space="preserve">Responsibilities:</w:t>
      </w:r>
    </w:p>
    <w:p>
      <w:pPr>
        <w:numPr>
          <w:ilvl w:val="0"/>
          <w:numId w:val="79"/>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Involved in developing automation scripts on cross plat form testing (iOS and Android)</w:t>
      </w:r>
    </w:p>
    <w:p>
      <w:pPr>
        <w:numPr>
          <w:ilvl w:val="0"/>
          <w:numId w:val="79"/>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Understanding the Application features by referring the manual test cases, User stories and prepare the automation test scenarios.</w:t>
      </w:r>
    </w:p>
    <w:p>
      <w:pPr>
        <w:numPr>
          <w:ilvl w:val="0"/>
          <w:numId w:val="79"/>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Involved in executing automation HVT scripts in local and Xamarin test cloud and in app center for each new build.</w:t>
      </w:r>
    </w:p>
    <w:p>
      <w:pPr>
        <w:numPr>
          <w:ilvl w:val="0"/>
          <w:numId w:val="79"/>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Publishing the HVT automation test results (Extended report) to the client on every build.</w:t>
      </w:r>
    </w:p>
    <w:p>
      <w:pPr>
        <w:numPr>
          <w:ilvl w:val="0"/>
          <w:numId w:val="79"/>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Involved in executing automation regression scripts in Xamarin test cloud and in app center in the second week of each sprint.</w:t>
      </w:r>
    </w:p>
    <w:p>
      <w:pPr>
        <w:numPr>
          <w:ilvl w:val="0"/>
          <w:numId w:val="79"/>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Reporting errors observed during test run and retesting the fixes.</w:t>
      </w:r>
    </w:p>
    <w:p>
      <w:pPr>
        <w:numPr>
          <w:ilvl w:val="0"/>
          <w:numId w:val="79"/>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Reviewing scripts of fellow team members and providing inputs to the missing functionality.</w:t>
      </w:r>
    </w:p>
    <w:p>
      <w:pPr>
        <w:numPr>
          <w:ilvl w:val="0"/>
          <w:numId w:val="79"/>
        </w:numPr>
        <w:spacing w:before="240" w:after="0" w:line="360"/>
        <w:ind w:right="0" w:left="54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18"/>
          <w:shd w:fill="auto" w:val="clear"/>
        </w:rPr>
        <w:t xml:space="preserve">Allocating work to the automation testing team.</w:t>
      </w:r>
    </w:p>
    <w:p>
      <w:pPr>
        <w:spacing w:before="240" w:after="0" w:line="360"/>
        <w:ind w:right="0" w:left="0" w:firstLine="0"/>
        <w:jc w:val="both"/>
        <w:rPr>
          <w:rFonts w:ascii="Arial" w:hAnsi="Arial" w:cs="Arial" w:eastAsia="Arial"/>
          <w:color w:val="000000"/>
          <w:spacing w:val="0"/>
          <w:position w:val="0"/>
          <w:sz w:val="20"/>
          <w:shd w:fill="auto" w:val="clear"/>
        </w:rPr>
      </w:pPr>
    </w:p>
    <w:p>
      <w:pPr>
        <w:tabs>
          <w:tab w:val="right" w:pos="9540" w:leader="none"/>
        </w:tabs>
        <w:spacing w:before="0" w:after="0" w:line="240"/>
        <w:ind w:right="-90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Project #3                                                                                                                                </w:t>
      </w:r>
    </w:p>
    <w:p>
      <w:pPr>
        <w:tabs>
          <w:tab w:val="left" w:pos="0" w:leader="none"/>
          <w:tab w:val="left" w:pos="360" w:leader="none"/>
        </w:tabs>
        <w:suppressAutoHyphens w:val="true"/>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 Role</w:t>
      </w:r>
      <w:r>
        <w:rPr>
          <w:rFonts w:ascii="Arial" w:hAnsi="Arial" w:cs="Arial" w:eastAsia="Arial"/>
          <w:color w:val="000000"/>
          <w:spacing w:val="0"/>
          <w:position w:val="0"/>
          <w:sz w:val="20"/>
          <w:shd w:fill="auto" w:val="clear"/>
        </w:rPr>
        <w:tab/>
        <w:tab/>
        <w:t xml:space="preserve">:</w:t>
        <w:tab/>
        <w:t xml:space="preserve"> Automation Engineer (Web application automation)</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Project</w:t>
      </w:r>
      <w:r>
        <w:rPr>
          <w:rFonts w:ascii="Arial" w:hAnsi="Arial" w:cs="Arial" w:eastAsia="Arial"/>
          <w:color w:val="000000"/>
          <w:spacing w:val="0"/>
          <w:position w:val="0"/>
          <w:sz w:val="20"/>
          <w:shd w:fill="auto" w:val="clear"/>
        </w:rPr>
        <w:tab/>
        <w:t xml:space="preserve">:</w:t>
        <w:tab/>
        <w:t xml:space="preserve"> Rapport</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Client</w:t>
      </w:r>
      <w:r>
        <w:rPr>
          <w:rFonts w:ascii="Arial" w:hAnsi="Arial" w:cs="Arial" w:eastAsia="Arial"/>
          <w:color w:val="000000"/>
          <w:spacing w:val="0"/>
          <w:position w:val="0"/>
          <w:sz w:val="20"/>
          <w:shd w:fill="auto" w:val="clear"/>
        </w:rPr>
        <w:tab/>
        <w:tab/>
        <w:t xml:space="preserve">:</w:t>
        <w:tab/>
        <w:t xml:space="preserve"> IDS</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 Framework</w:t>
      </w:r>
      <w:r>
        <w:rPr>
          <w:rFonts w:ascii="Arial" w:hAnsi="Arial" w:cs="Arial" w:eastAsia="Arial"/>
          <w:color w:val="000000"/>
          <w:spacing w:val="0"/>
          <w:position w:val="0"/>
          <w:sz w:val="20"/>
          <w:shd w:fill="auto" w:val="clear"/>
        </w:rPr>
        <w:tab/>
        <w:t xml:space="preserve">:</w:t>
        <w:tab/>
        <w:t xml:space="preserve"> Data driven framework (POM)</w:t>
      </w:r>
    </w:p>
    <w:p>
      <w:pPr>
        <w:spacing w:before="0" w:after="0" w:line="240"/>
        <w:ind w:right="0" w:left="0" w:firstLine="0"/>
        <w:jc w:val="left"/>
        <w:rPr>
          <w:rFonts w:ascii="Arial" w:hAnsi="Arial" w:cs="Arial" w:eastAsia="Arial"/>
          <w:color w:val="000000"/>
          <w:spacing w:val="0"/>
          <w:position w:val="0"/>
          <w:sz w:val="20"/>
          <w:shd w:fill="auto" w:val="clear"/>
        </w:rPr>
      </w:pPr>
    </w:p>
    <w:p>
      <w:pPr>
        <w:keepNext w:val="true"/>
        <w:keepLines w:val="true"/>
        <w:spacing w:before="200" w:after="0" w:line="240"/>
        <w:ind w:right="0" w:left="0" w:firstLine="0"/>
        <w:jc w:val="left"/>
        <w:rPr>
          <w:rFonts w:ascii="Arial" w:hAnsi="Arial" w:cs="Arial" w:eastAsia="Arial"/>
          <w:i/>
          <w:color w:val="243F60"/>
          <w:spacing w:val="0"/>
          <w:position w:val="0"/>
          <w:sz w:val="24"/>
          <w:shd w:fill="auto" w:val="clear"/>
        </w:rPr>
      </w:pPr>
      <w:r>
        <w:rPr>
          <w:rFonts w:ascii="Arial" w:hAnsi="Arial" w:cs="Arial" w:eastAsia="Arial"/>
          <w:i/>
          <w:color w:val="243F60"/>
          <w:spacing w:val="0"/>
          <w:position w:val="0"/>
          <w:sz w:val="24"/>
          <w:shd w:fill="auto" w:val="clear"/>
        </w:rPr>
        <w:t xml:space="preserve">Description: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20"/>
          <w:shd w:fill="auto" w:val="clear"/>
        </w:rPr>
        <w:tab/>
      </w:r>
      <w:r>
        <w:rPr>
          <w:rFonts w:ascii="Arial" w:hAnsi="Arial" w:cs="Arial" w:eastAsia="Arial"/>
          <w:color w:val="auto"/>
          <w:spacing w:val="0"/>
          <w:position w:val="0"/>
          <w:sz w:val="18"/>
          <w:shd w:fill="auto" w:val="clear"/>
        </w:rPr>
        <w:t xml:space="preserve">Rapport is a web-based, automated, streamlined credit application and contract origination process that is accessible to anyone around the world via standard web browsers. It is easily configurable for multiple origination points that track the entire process from contract origination through booking, including the underwriting process, reporting, and documentation generation.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Rapport includes a workflow tool that automates much of the origination process. You can add customized process suited to your business needs. </w:t>
      </w:r>
    </w:p>
    <w:p>
      <w:pPr>
        <w:spacing w:before="0" w:after="0" w:line="240"/>
        <w:ind w:right="0" w:left="0" w:firstLine="0"/>
        <w:jc w:val="left"/>
        <w:rPr>
          <w:rFonts w:ascii="Times New Roman" w:hAnsi="Times New Roman" w:cs="Times New Roman" w:eastAsia="Times New Roman"/>
          <w:color w:val="222222"/>
          <w:spacing w:val="0"/>
          <w:position w:val="0"/>
          <w:sz w:val="18"/>
          <w:shd w:fill="FFFFFF" w:val="clear"/>
        </w:rPr>
      </w:pPr>
    </w:p>
    <w:p>
      <w:pPr>
        <w:keepNext w:val="true"/>
        <w:keepLines w:val="true"/>
        <w:spacing w:before="200" w:after="0" w:line="240"/>
        <w:ind w:right="0" w:left="0" w:firstLine="0"/>
        <w:jc w:val="left"/>
        <w:rPr>
          <w:rFonts w:ascii="Arial" w:hAnsi="Arial" w:cs="Arial" w:eastAsia="Arial"/>
          <w:i/>
          <w:color w:val="243F60"/>
          <w:spacing w:val="0"/>
          <w:position w:val="0"/>
          <w:sz w:val="24"/>
          <w:shd w:fill="auto" w:val="clear"/>
        </w:rPr>
      </w:pPr>
      <w:r>
        <w:rPr>
          <w:rFonts w:ascii="Arial" w:hAnsi="Arial" w:cs="Arial" w:eastAsia="Arial"/>
          <w:i/>
          <w:color w:val="243F60"/>
          <w:spacing w:val="0"/>
          <w:position w:val="0"/>
          <w:sz w:val="24"/>
          <w:shd w:fill="auto" w:val="clear"/>
        </w:rPr>
        <w:t xml:space="preserve">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8"/>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Understanding the Application features by referring the manual test cases, User stories and prepare the automation test scenarios.</w:t>
      </w:r>
    </w:p>
    <w:p>
      <w:pPr>
        <w:numPr>
          <w:ilvl w:val="0"/>
          <w:numId w:val="88"/>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Developing Test scripts for regression suite and HVT for rapport web application</w:t>
      </w:r>
    </w:p>
    <w:p>
      <w:pPr>
        <w:numPr>
          <w:ilvl w:val="0"/>
          <w:numId w:val="88"/>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Executing the automation scripts in bulk as well as individual tests in local through visual studio</w:t>
      </w:r>
    </w:p>
    <w:p>
      <w:pPr>
        <w:numPr>
          <w:ilvl w:val="0"/>
          <w:numId w:val="88"/>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Publishing the HVT automation test results (Extended report) to the client on every build.</w:t>
      </w:r>
    </w:p>
    <w:p>
      <w:pPr>
        <w:numPr>
          <w:ilvl w:val="0"/>
          <w:numId w:val="88"/>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Executing automation (regression) scripts through CICD pipeline in second week of each sprint.</w:t>
      </w:r>
    </w:p>
    <w:p>
      <w:pPr>
        <w:numPr>
          <w:ilvl w:val="0"/>
          <w:numId w:val="88"/>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Reporting errors observed during test run and retesting the fixes.</w:t>
      </w:r>
    </w:p>
    <w:p>
      <w:pPr>
        <w:numPr>
          <w:ilvl w:val="0"/>
          <w:numId w:val="88"/>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Reviewing scripts of fellow team members and providing inputs to the missing functionality.</w:t>
      </w:r>
    </w:p>
    <w:p>
      <w:pPr>
        <w:numPr>
          <w:ilvl w:val="0"/>
          <w:numId w:val="88"/>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Allocating work to the automation testing team.</w:t>
      </w:r>
    </w:p>
    <w:p>
      <w:pPr>
        <w:numPr>
          <w:ilvl w:val="0"/>
          <w:numId w:val="88"/>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Automation (Involved in preparing Regression Scripts for Automation) execution of test cases on QA environment.</w:t>
      </w:r>
    </w:p>
    <w:p>
      <w:pPr>
        <w:numPr>
          <w:ilvl w:val="0"/>
          <w:numId w:val="88"/>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Creating shelve sets for new developed scripts and code check-in for the same into VSTS main branch</w:t>
      </w:r>
    </w:p>
    <w:p>
      <w:pPr>
        <w:spacing w:before="240" w:after="0" w:line="360"/>
        <w:ind w:right="0" w:left="0" w:firstLine="0"/>
        <w:jc w:val="both"/>
        <w:rPr>
          <w:rFonts w:ascii="Arial" w:hAnsi="Arial" w:cs="Arial" w:eastAsia="Arial"/>
          <w:color w:val="000000"/>
          <w:spacing w:val="0"/>
          <w:position w:val="0"/>
          <w:sz w:val="20"/>
          <w:shd w:fill="auto" w:val="clear"/>
        </w:rPr>
      </w:pPr>
    </w:p>
    <w:p>
      <w:pPr>
        <w:tabs>
          <w:tab w:val="right" w:pos="9540" w:leader="none"/>
        </w:tabs>
        <w:spacing w:before="0" w:after="0" w:line="240"/>
        <w:ind w:right="-90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Project #4                                                                                                                                </w:t>
      </w:r>
    </w:p>
    <w:p>
      <w:pPr>
        <w:tabs>
          <w:tab w:val="left" w:pos="0" w:leader="none"/>
          <w:tab w:val="left" w:pos="360" w:leader="none"/>
        </w:tabs>
        <w:suppressAutoHyphens w:val="true"/>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 Role</w:t>
      </w:r>
      <w:r>
        <w:rPr>
          <w:rFonts w:ascii="Arial" w:hAnsi="Arial" w:cs="Arial" w:eastAsia="Arial"/>
          <w:color w:val="000000"/>
          <w:spacing w:val="0"/>
          <w:position w:val="0"/>
          <w:sz w:val="20"/>
          <w:shd w:fill="auto" w:val="clear"/>
        </w:rPr>
        <w:tab/>
        <w:tab/>
        <w:t xml:space="preserve">:</w:t>
        <w:tab/>
        <w:t xml:space="preserve"> Manual Test Engineer</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Project</w:t>
      </w:r>
      <w:r>
        <w:rPr>
          <w:rFonts w:ascii="Arial" w:hAnsi="Arial" w:cs="Arial" w:eastAsia="Arial"/>
          <w:color w:val="000000"/>
          <w:spacing w:val="0"/>
          <w:position w:val="0"/>
          <w:sz w:val="20"/>
          <w:shd w:fill="auto" w:val="clear"/>
        </w:rPr>
        <w:tab/>
        <w:t xml:space="preserve">:</w:t>
        <w:tab/>
        <w:t xml:space="preserve"> </w:t>
      </w:r>
      <w:r>
        <w:rPr>
          <w:rFonts w:ascii="Times New Roman" w:hAnsi="Times New Roman" w:cs="Times New Roman" w:eastAsia="Times New Roman"/>
          <w:b/>
          <w:color w:val="222222"/>
          <w:spacing w:val="0"/>
          <w:position w:val="0"/>
          <w:sz w:val="18"/>
          <w:shd w:fill="FFFFFF" w:val="clear"/>
        </w:rPr>
        <w:t xml:space="preserve">BAML ATC (Global Trade Manager)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Client</w:t>
      </w:r>
      <w:r>
        <w:rPr>
          <w:rFonts w:ascii="Arial" w:hAnsi="Arial" w:cs="Arial" w:eastAsia="Arial"/>
          <w:color w:val="000000"/>
          <w:spacing w:val="0"/>
          <w:position w:val="0"/>
          <w:sz w:val="20"/>
          <w:shd w:fill="auto" w:val="clear"/>
        </w:rPr>
        <w:tab/>
        <w:tab/>
        <w:t xml:space="preserve">:</w:t>
        <w:tab/>
        <w:t xml:space="preserve"> Bank Of America</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 </w:t>
      </w:r>
    </w:p>
    <w:p>
      <w:pPr>
        <w:keepNext w:val="true"/>
        <w:keepLines w:val="true"/>
        <w:spacing w:before="200" w:after="0" w:line="240"/>
        <w:ind w:right="0" w:left="0" w:firstLine="0"/>
        <w:jc w:val="left"/>
        <w:rPr>
          <w:rFonts w:ascii="Arial" w:hAnsi="Arial" w:cs="Arial" w:eastAsia="Arial"/>
          <w:i/>
          <w:color w:val="243F60"/>
          <w:spacing w:val="0"/>
          <w:position w:val="0"/>
          <w:sz w:val="24"/>
          <w:shd w:fill="auto" w:val="clear"/>
        </w:rPr>
      </w:pPr>
      <w:r>
        <w:rPr>
          <w:rFonts w:ascii="Arial" w:hAnsi="Arial" w:cs="Arial" w:eastAsia="Arial"/>
          <w:i/>
          <w:color w:val="243F60"/>
          <w:spacing w:val="0"/>
          <w:position w:val="0"/>
          <w:sz w:val="24"/>
          <w:shd w:fill="auto" w:val="clear"/>
        </w:rPr>
        <w:t xml:space="preserve">Description: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222222"/>
          <w:spacing w:val="0"/>
          <w:position w:val="0"/>
          <w:sz w:val="18"/>
          <w:shd w:fill="FFFFFF" w:val="clear"/>
        </w:rPr>
      </w:pPr>
      <w:r>
        <w:rPr>
          <w:rFonts w:ascii="Arial" w:hAnsi="Arial" w:cs="Arial" w:eastAsia="Arial"/>
          <w:color w:val="auto"/>
          <w:spacing w:val="0"/>
          <w:position w:val="0"/>
          <w:sz w:val="20"/>
          <w:shd w:fill="auto" w:val="clear"/>
        </w:rPr>
        <w:tab/>
      </w:r>
      <w:r>
        <w:rPr>
          <w:rFonts w:ascii="Arial" w:hAnsi="Arial" w:cs="Arial" w:eastAsia="Arial"/>
          <w:color w:val="auto"/>
          <w:spacing w:val="0"/>
          <w:position w:val="0"/>
          <w:sz w:val="18"/>
          <w:shd w:fill="auto" w:val="clear"/>
        </w:rPr>
        <w:t xml:space="preserve">The Auto-Transaction functionality enables you to generate Documentary Letter of Credit or Open Account applications for customers by combining purchase order line data supplied by the customer with application template data configured by the customer. You can configure Auto-Transaction configurations for applications and/or amendments, and customers will then be able to utilize these configurations to automatically generate transactions.</w:t>
        <w:br/>
      </w:r>
    </w:p>
    <w:p>
      <w:pPr>
        <w:keepNext w:val="true"/>
        <w:keepLines w:val="true"/>
        <w:spacing w:before="200" w:after="0" w:line="240"/>
        <w:ind w:right="0" w:left="0" w:firstLine="0"/>
        <w:jc w:val="left"/>
        <w:rPr>
          <w:rFonts w:ascii="Arial" w:hAnsi="Arial" w:cs="Arial" w:eastAsia="Arial"/>
          <w:i/>
          <w:color w:val="243F60"/>
          <w:spacing w:val="0"/>
          <w:position w:val="0"/>
          <w:sz w:val="24"/>
          <w:shd w:fill="auto" w:val="clear"/>
        </w:rPr>
      </w:pPr>
      <w:r>
        <w:rPr>
          <w:rFonts w:ascii="Arial" w:hAnsi="Arial" w:cs="Arial" w:eastAsia="Arial"/>
          <w:i/>
          <w:color w:val="243F60"/>
          <w:spacing w:val="0"/>
          <w:position w:val="0"/>
          <w:sz w:val="24"/>
          <w:shd w:fill="auto" w:val="clear"/>
        </w:rPr>
        <w:t xml:space="preserve">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Attended the Corporate training for Selenium Web driver and Advanced OOPS concepts.</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Study and Analysis of the Business requirements by studying FSD documents.</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Validated Software Requirements and developed Test Scenario documents for system testing. </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Prepared Scripts for Application Using Selenium Web driver.</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Understanding user requirements by digging into the application functionality.</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Executing Automated scripts using Selenium Web Diver.</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Involved in writing scripts using Java and TestNG.</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Extensively involved in Functional, GUI, Regression and System testing.</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Involved in End to End testing of the entire testing cycle.</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Involved in Peer Reviews.</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Logged defects into QC and interacted with the developers to resolve them and re-tested the fixed defects.</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Preparation of Traceability Matrix (RTM).</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Defect Management (Tracking and Reporting).</w:t>
      </w:r>
    </w:p>
    <w:p>
      <w:pPr>
        <w:numPr>
          <w:ilvl w:val="0"/>
          <w:numId w:val="97"/>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Coordinate with OSC/Client for clarifications.</w:t>
      </w:r>
    </w:p>
    <w:p>
      <w:pPr>
        <w:numPr>
          <w:ilvl w:val="0"/>
          <w:numId w:val="97"/>
        </w:numPr>
        <w:spacing w:before="240" w:after="0" w:line="360"/>
        <w:ind w:right="0" w:left="54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18"/>
          <w:shd w:fill="auto" w:val="clear"/>
        </w:rPr>
        <w:t xml:space="preserve">Preparing the Daily Status Report and Weekly Status Report.</w:t>
      </w:r>
    </w:p>
    <w:p>
      <w:pPr>
        <w:spacing w:before="240" w:after="0" w:line="360"/>
        <w:ind w:right="0" w:left="0" w:firstLine="0"/>
        <w:jc w:val="both"/>
        <w:rPr>
          <w:rFonts w:ascii="Arial" w:hAnsi="Arial" w:cs="Arial" w:eastAsia="Arial"/>
          <w:color w:val="000000"/>
          <w:spacing w:val="0"/>
          <w:position w:val="0"/>
          <w:sz w:val="20"/>
          <w:shd w:fill="auto" w:val="clear"/>
        </w:rPr>
      </w:pPr>
    </w:p>
    <w:p>
      <w:pPr>
        <w:tabs>
          <w:tab w:val="right" w:pos="9540" w:leader="none"/>
        </w:tabs>
        <w:spacing w:before="0" w:after="0" w:line="240"/>
        <w:ind w:right="-90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Project #5                                                                                                                                </w:t>
      </w:r>
    </w:p>
    <w:p>
      <w:pPr>
        <w:tabs>
          <w:tab w:val="left" w:pos="0" w:leader="none"/>
          <w:tab w:val="left" w:pos="360" w:leader="none"/>
        </w:tabs>
        <w:suppressAutoHyphens w:val="true"/>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 Role</w:t>
      </w:r>
      <w:r>
        <w:rPr>
          <w:rFonts w:ascii="Arial" w:hAnsi="Arial" w:cs="Arial" w:eastAsia="Arial"/>
          <w:color w:val="000000"/>
          <w:spacing w:val="0"/>
          <w:position w:val="0"/>
          <w:sz w:val="20"/>
          <w:shd w:fill="auto" w:val="clear"/>
        </w:rPr>
        <w:tab/>
        <w:tab/>
        <w:t xml:space="preserve">:</w:t>
        <w:tab/>
        <w:t xml:space="preserve"> Manual Test Engineer</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Project</w:t>
      </w:r>
      <w:r>
        <w:rPr>
          <w:rFonts w:ascii="Arial" w:hAnsi="Arial" w:cs="Arial" w:eastAsia="Arial"/>
          <w:color w:val="000000"/>
          <w:spacing w:val="0"/>
          <w:position w:val="0"/>
          <w:sz w:val="20"/>
          <w:shd w:fill="auto" w:val="clear"/>
        </w:rPr>
        <w:tab/>
        <w:t xml:space="preserve">:</w:t>
        <w:tab/>
        <w:t xml:space="preserve"> Rapport</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Client</w:t>
      </w:r>
      <w:r>
        <w:rPr>
          <w:rFonts w:ascii="Arial" w:hAnsi="Arial" w:cs="Arial" w:eastAsia="Arial"/>
          <w:color w:val="000000"/>
          <w:spacing w:val="0"/>
          <w:position w:val="0"/>
          <w:sz w:val="20"/>
          <w:shd w:fill="auto" w:val="clear"/>
        </w:rPr>
        <w:tab/>
        <w:tab/>
        <w:t xml:space="preserve">:</w:t>
        <w:tab/>
        <w:t xml:space="preserve"> SCB</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 </w:t>
      </w:r>
    </w:p>
    <w:p>
      <w:pPr>
        <w:keepNext w:val="true"/>
        <w:keepLines w:val="true"/>
        <w:spacing w:before="200" w:after="0" w:line="240"/>
        <w:ind w:right="0" w:left="0" w:firstLine="0"/>
        <w:jc w:val="left"/>
        <w:rPr>
          <w:rFonts w:ascii="Arial" w:hAnsi="Arial" w:cs="Arial" w:eastAsia="Arial"/>
          <w:i/>
          <w:color w:val="243F60"/>
          <w:spacing w:val="0"/>
          <w:position w:val="0"/>
          <w:sz w:val="24"/>
          <w:shd w:fill="auto" w:val="clear"/>
        </w:rPr>
      </w:pPr>
      <w:r>
        <w:rPr>
          <w:rFonts w:ascii="Arial" w:hAnsi="Arial" w:cs="Arial" w:eastAsia="Arial"/>
          <w:i/>
          <w:color w:val="243F60"/>
          <w:spacing w:val="0"/>
          <w:position w:val="0"/>
          <w:sz w:val="24"/>
          <w:shd w:fill="auto" w:val="clear"/>
        </w:rPr>
        <w:t xml:space="preserve">Description: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222222"/>
          <w:spacing w:val="0"/>
          <w:position w:val="0"/>
          <w:sz w:val="18"/>
          <w:shd w:fill="FFFFFF" w:val="clear"/>
        </w:rPr>
      </w:pPr>
      <w:r>
        <w:rPr>
          <w:rFonts w:ascii="Arial" w:hAnsi="Arial" w:cs="Arial" w:eastAsia="Arial"/>
          <w:color w:val="auto"/>
          <w:spacing w:val="0"/>
          <w:position w:val="0"/>
          <w:sz w:val="20"/>
          <w:shd w:fill="auto" w:val="clear"/>
        </w:rPr>
        <w:tab/>
      </w:r>
      <w:r>
        <w:rPr>
          <w:rFonts w:ascii="Arial" w:hAnsi="Arial" w:cs="Arial" w:eastAsia="Arial"/>
          <w:color w:val="auto"/>
          <w:spacing w:val="0"/>
          <w:position w:val="0"/>
          <w:sz w:val="18"/>
          <w:shd w:fill="auto" w:val="clear"/>
        </w:rPr>
        <w:t xml:space="preserve">Global Link accounts allows a customer logging in from SCB’s one country’s internet banking (origin) site, to access the account details of SCB accounts in other countries (destination). This function allows customer to add accounts by keying in the internet banking user ID and password of the destination country. Once a Global Link accounts is added Customer can view his Accounts Balances, make Fund transfers etc.</w:t>
      </w:r>
      <w:r>
        <w:rPr>
          <w:rFonts w:ascii="Times New Roman" w:hAnsi="Times New Roman" w:cs="Times New Roman" w:eastAsia="Times New Roman"/>
          <w:color w:val="222222"/>
          <w:spacing w:val="0"/>
          <w:position w:val="0"/>
          <w:sz w:val="18"/>
          <w:shd w:fill="FFFFFF"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222222"/>
          <w:spacing w:val="0"/>
          <w:position w:val="0"/>
          <w:sz w:val="18"/>
          <w:shd w:fill="FFFFFF" w:val="clear"/>
        </w:rPr>
      </w:pPr>
    </w:p>
    <w:p>
      <w:pPr>
        <w:keepNext w:val="true"/>
        <w:keepLines w:val="true"/>
        <w:spacing w:before="200" w:after="0" w:line="240"/>
        <w:ind w:right="0" w:left="0" w:firstLine="0"/>
        <w:jc w:val="left"/>
        <w:rPr>
          <w:rFonts w:ascii="Arial" w:hAnsi="Arial" w:cs="Arial" w:eastAsia="Arial"/>
          <w:i/>
          <w:color w:val="243F60"/>
          <w:spacing w:val="0"/>
          <w:position w:val="0"/>
          <w:sz w:val="24"/>
          <w:shd w:fill="auto" w:val="clear"/>
        </w:rPr>
      </w:pPr>
      <w:r>
        <w:rPr>
          <w:rFonts w:ascii="Arial" w:hAnsi="Arial" w:cs="Arial" w:eastAsia="Arial"/>
          <w:i/>
          <w:color w:val="243F60"/>
          <w:spacing w:val="0"/>
          <w:position w:val="0"/>
          <w:sz w:val="24"/>
          <w:shd w:fill="auto" w:val="clear"/>
        </w:rPr>
        <w:t xml:space="preserve">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6"/>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Study and Analysis of the Business requirements by studying FSD documents.</w:t>
      </w:r>
    </w:p>
    <w:p>
      <w:pPr>
        <w:numPr>
          <w:ilvl w:val="0"/>
          <w:numId w:val="106"/>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Understanding the Clients document (FSD) and preparation of the test scenarios.</w:t>
      </w:r>
    </w:p>
    <w:p>
      <w:pPr>
        <w:numPr>
          <w:ilvl w:val="0"/>
          <w:numId w:val="106"/>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Preparation of Test Conditions and Test cases.</w:t>
      </w:r>
    </w:p>
    <w:p>
      <w:pPr>
        <w:numPr>
          <w:ilvl w:val="0"/>
          <w:numId w:val="106"/>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Execution of test cases.</w:t>
      </w:r>
    </w:p>
    <w:p>
      <w:pPr>
        <w:numPr>
          <w:ilvl w:val="0"/>
          <w:numId w:val="106"/>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Preparation of Traceability Matrix (RTM).</w:t>
      </w:r>
    </w:p>
    <w:p>
      <w:pPr>
        <w:numPr>
          <w:ilvl w:val="0"/>
          <w:numId w:val="106"/>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Notifications testing using SOAP UI.</w:t>
      </w:r>
    </w:p>
    <w:p>
      <w:pPr>
        <w:numPr>
          <w:ilvl w:val="0"/>
          <w:numId w:val="106"/>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Defect Management (Tracking and Reporting).</w:t>
      </w:r>
    </w:p>
    <w:p>
      <w:pPr>
        <w:numPr>
          <w:ilvl w:val="0"/>
          <w:numId w:val="106"/>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Coordinate with OSC/Client for clarifications.</w:t>
      </w:r>
    </w:p>
    <w:p>
      <w:pPr>
        <w:numPr>
          <w:ilvl w:val="0"/>
          <w:numId w:val="106"/>
        </w:numPr>
        <w:spacing w:before="240" w:after="0" w:line="360"/>
        <w:ind w:right="0" w:left="540" w:hanging="36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Preparing the Daily Status Report and Weekly Status Report.</w:t>
      </w:r>
    </w:p>
    <w:p>
      <w:pPr>
        <w:spacing w:before="240" w:after="0" w:line="360"/>
        <w:ind w:right="0" w:left="0" w:firstLine="0"/>
        <w:jc w:val="both"/>
        <w:rPr>
          <w:rFonts w:ascii="Arial" w:hAnsi="Arial" w:cs="Arial" w:eastAsia="Arial"/>
          <w:color w:val="000000"/>
          <w:spacing w:val="0"/>
          <w:position w:val="0"/>
          <w:sz w:val="20"/>
          <w:shd w:fill="auto" w:val="clear"/>
        </w:rPr>
      </w:pPr>
    </w:p>
    <w:p>
      <w:pPr>
        <w:spacing w:before="0" w:after="0" w:line="240"/>
        <w:ind w:right="0" w:left="1440" w:hanging="144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Personal-Details:</w:t>
      </w:r>
    </w:p>
    <w:p>
      <w:pPr>
        <w:spacing w:before="0" w:after="0" w:line="240"/>
        <w:ind w:right="0" w:left="1440" w:hanging="1440"/>
        <w:jc w:val="left"/>
        <w:rPr>
          <w:rFonts w:ascii="Times New Roman" w:hAnsi="Times New Roman" w:cs="Times New Roman" w:eastAsia="Times New Roman"/>
          <w:color w:val="auto"/>
          <w:spacing w:val="0"/>
          <w:position w:val="0"/>
          <w:sz w:val="18"/>
          <w:shd w:fill="auto" w:val="clear"/>
        </w:rPr>
      </w:pPr>
    </w:p>
    <w:p>
      <w:pPr>
        <w:spacing w:before="0" w:after="0" w:line="240"/>
        <w:ind w:right="0" w:left="1440" w:hanging="144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Name</w:t>
        <w:tab/>
        <w:t xml:space="preserve">:        Mahesh Mailar</w:t>
      </w:r>
    </w:p>
    <w:p>
      <w:pPr>
        <w:spacing w:before="0" w:after="0" w:line="240"/>
        <w:ind w:right="0" w:left="1440" w:hanging="144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Languages Known</w:t>
      </w:r>
      <w:r>
        <w:rPr>
          <w:rFonts w:ascii="Arial" w:hAnsi="Arial" w:cs="Arial" w:eastAsia="Arial"/>
          <w:b/>
          <w:color w:val="auto"/>
          <w:spacing w:val="0"/>
          <w:position w:val="0"/>
          <w:sz w:val="18"/>
          <w:shd w:fill="auto" w:val="clear"/>
        </w:rPr>
        <w:t xml:space="preserve"> </w:t>
        <w:tab/>
      </w:r>
      <w:r>
        <w:rPr>
          <w:rFonts w:ascii="Arial" w:hAnsi="Arial" w:cs="Arial" w:eastAsia="Arial"/>
          <w:color w:val="auto"/>
          <w:spacing w:val="0"/>
          <w:position w:val="0"/>
          <w:sz w:val="18"/>
          <w:shd w:fill="auto" w:val="clear"/>
        </w:rPr>
        <w:t xml:space="preserve">:        Kannada, English and Hindi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Marital Status  </w:t>
        <w:tab/>
        <w:t xml:space="preserve">:        Married</w:t>
      </w:r>
    </w:p>
    <w:p>
      <w:pPr>
        <w:spacing w:before="0" w:after="0" w:line="240"/>
        <w:ind w:right="0" w:left="2880" w:hanging="288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Permanent Address</w:t>
      </w:r>
      <w:r>
        <w:rPr>
          <w:rFonts w:ascii="Arial" w:hAnsi="Arial" w:cs="Arial" w:eastAsia="Arial"/>
          <w:b/>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       </w:t>
      </w:r>
      <w:r>
        <w:rPr>
          <w:rFonts w:ascii="Arial" w:hAnsi="Arial" w:cs="Arial" w:eastAsia="Arial"/>
          <w:b/>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H #162, Post Kakhandaki</w:t>
      </w:r>
    </w:p>
    <w:p>
      <w:pPr>
        <w:spacing w:before="0" w:after="0" w:line="240"/>
        <w:ind w:right="0" w:left="2880" w:hanging="288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District Bijapur   </w:t>
      </w:r>
    </w:p>
    <w:p>
      <w:pPr>
        <w:spacing w:before="0" w:after="0" w:line="240"/>
        <w:ind w:right="0" w:left="2880" w:hanging="288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Karnataka-586113</w:t>
      </w:r>
    </w:p>
    <w:p>
      <w:pPr>
        <w:spacing w:before="0" w:after="0" w:line="240"/>
        <w:ind w:right="0" w:left="2880" w:hanging="2880"/>
        <w:jc w:val="left"/>
        <w:rPr>
          <w:rFonts w:ascii="Arial" w:hAnsi="Arial" w:cs="Arial" w:eastAsia="Arial"/>
          <w:color w:val="auto"/>
          <w:spacing w:val="0"/>
          <w:position w:val="0"/>
          <w:sz w:val="24"/>
          <w:shd w:fill="auto" w:val="clear"/>
        </w:rPr>
      </w:pPr>
    </w:p>
    <w:p>
      <w:pPr>
        <w:spacing w:before="0" w:after="0" w:line="240"/>
        <w:ind w:right="0" w:left="2880" w:hanging="288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Place: Bangalore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Arial" w:hAnsi="Arial" w:cs="Arial" w:eastAsia="Arial"/>
          <w:b/>
          <w:color w:val="auto"/>
          <w:spacing w:val="0"/>
          <w:position w:val="0"/>
          <w:sz w:val="20"/>
          <w:shd w:fill="auto" w:val="clear"/>
        </w:rPr>
        <w:t xml:space="preserve">Date:</w:t>
      </w:r>
      <w:r>
        <w:rPr>
          <w:rFonts w:ascii="Times New Roman" w:hAnsi="Times New Roman" w:cs="Times New Roman" w:eastAsia="Times New Roman"/>
          <w:b/>
          <w:color w:val="auto"/>
          <w:spacing w:val="0"/>
          <w:position w:val="0"/>
          <w:sz w:val="24"/>
          <w:shd w:fill="auto" w:val="clear"/>
        </w:rPr>
        <w:t xml:space="preserve"> </w:t>
        <w:tab/>
        <w:tab/>
        <w:tab/>
        <w:tab/>
        <w:tab/>
        <w:tab/>
        <w:tab/>
        <w:tab/>
        <w:tab/>
        <w:tab/>
        <w:tab/>
      </w:r>
      <w:r>
        <w:rPr>
          <w:rFonts w:ascii="Arial" w:hAnsi="Arial" w:cs="Arial" w:eastAsia="Arial"/>
          <w:b/>
          <w:color w:val="auto"/>
          <w:spacing w:val="0"/>
          <w:position w:val="0"/>
          <w:sz w:val="20"/>
          <w:shd w:fill="auto" w:val="clear"/>
        </w:rPr>
        <w:t xml:space="preserve">(Mahesh Mailar)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360"/>
        <w:ind w:right="0" w:left="0" w:firstLine="0"/>
        <w:jc w:val="both"/>
        <w:rPr>
          <w:rFonts w:ascii="Arial" w:hAnsi="Arial" w:cs="Arial" w:eastAsia="Arial"/>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9">
    <w:abstractNumId w:val="42"/>
  </w:num>
  <w:num w:numId="19">
    <w:abstractNumId w:val="36"/>
  </w:num>
  <w:num w:numId="57">
    <w:abstractNumId w:val="30"/>
  </w:num>
  <w:num w:numId="70">
    <w:abstractNumId w:val="24"/>
  </w:num>
  <w:num w:numId="79">
    <w:abstractNumId w:val="18"/>
  </w:num>
  <w:num w:numId="88">
    <w:abstractNumId w:val="12"/>
  </w:num>
  <w:num w:numId="97">
    <w:abstractNumId w:val="6"/>
  </w:num>
  <w:num w:numId="1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