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D6E4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>-: Not only can you listen to the updates in your forum.</w:t>
      </w:r>
    </w:p>
    <w:p w14:paraId="0283903F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You can </w:t>
      </w:r>
      <w:r w:rsidRPr="0006756C">
        <w:rPr>
          <w:b/>
          <w:bCs/>
          <w:i/>
          <w:iCs/>
        </w:rPr>
        <w:t>also update the forum on your own</w:t>
      </w:r>
      <w:r>
        <w:t>.</w:t>
      </w:r>
    </w:p>
    <w:p w14:paraId="0C4162D5" w14:textId="77777777" w:rsidR="00C858A5" w:rsidRPr="0006756C" w:rsidRDefault="00C858A5" w:rsidP="00C858A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Just like in the template driven approach</w:t>
      </w:r>
      <w:r w:rsidRPr="0006756C">
        <w:rPr>
          <w:b/>
          <w:bCs/>
          <w:i/>
          <w:iCs/>
        </w:rPr>
        <w:t>, set value and patch value are there for you.</w:t>
      </w:r>
    </w:p>
    <w:p w14:paraId="437943B9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I will quickly show it here.</w:t>
      </w:r>
    </w:p>
    <w:p w14:paraId="1E27DF79" w14:textId="77777777" w:rsidR="00C858A5" w:rsidRPr="0006756C" w:rsidRDefault="00C858A5" w:rsidP="00C858A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You can of course, on your forum as a whole, </w:t>
      </w:r>
      <w:r w:rsidRPr="0006756C">
        <w:rPr>
          <w:b/>
          <w:bCs/>
          <w:i/>
          <w:iCs/>
        </w:rPr>
        <w:t>call set value and pass a JavaScript object.</w:t>
      </w:r>
    </w:p>
    <w:p w14:paraId="7AB4F640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Which should now resemble the object structure up here when you create the forum.</w:t>
      </w:r>
    </w:p>
    <w:p w14:paraId="0B57F887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So where you have your user data, which then is an object, where you have your username, and set is equal to Max, for example.</w:t>
      </w:r>
    </w:p>
    <w:p w14:paraId="48E60F83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Have your email set is equal to max@test.</w:t>
      </w:r>
    </w:p>
    <w:p w14:paraId="3CEDDE78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>com.</w:t>
      </w:r>
    </w:p>
    <w:p w14:paraId="0C7C7F2F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Have your gender, male.</w:t>
      </w:r>
    </w:p>
    <w:p w14:paraId="1F27DC88" w14:textId="3BF6CB4C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And of course your hobbies, potentially an empty array.</w:t>
      </w:r>
    </w:p>
    <w:p w14:paraId="05E204EB" w14:textId="0EC8EFBD" w:rsidR="00EA1A89" w:rsidRDefault="00EA1A89" w:rsidP="00EA1A89">
      <w:r>
        <w:rPr>
          <w:noProof/>
        </w:rPr>
        <w:drawing>
          <wp:inline distT="0" distB="0" distL="0" distR="0" wp14:anchorId="4DA1D04B" wp14:editId="353E8C78">
            <wp:extent cx="3943350" cy="307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188F" w14:textId="04E2182B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So, if we do this, we should see that now, our form is pre-populated with some values, because we immediately call </w:t>
      </w:r>
      <w:r w:rsidRPr="003409DD">
        <w:rPr>
          <w:b/>
          <w:bCs/>
        </w:rPr>
        <w:t>set value.</w:t>
      </w:r>
    </w:p>
    <w:p w14:paraId="70C5EE8D" w14:textId="00302246" w:rsidR="003409DD" w:rsidRDefault="003409DD" w:rsidP="003409DD">
      <w:r>
        <w:rPr>
          <w:noProof/>
        </w:rPr>
        <w:lastRenderedPageBreak/>
        <w:drawing>
          <wp:inline distT="0" distB="0" distL="0" distR="0" wp14:anchorId="519F8848" wp14:editId="1886F383">
            <wp:extent cx="3943350" cy="24784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06E7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And of course you can also call this up on the click of a button.</w:t>
      </w:r>
    </w:p>
    <w:p w14:paraId="4068CDC5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And as in the template driven approach, you also have </w:t>
      </w:r>
      <w:r w:rsidRPr="00356969">
        <w:rPr>
          <w:b/>
          <w:bCs/>
        </w:rPr>
        <w:t>patch value.</w:t>
      </w:r>
    </w:p>
    <w:p w14:paraId="0FAAD017" w14:textId="01802B36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Of course</w:t>
      </w:r>
      <w:r w:rsidRPr="00A60029">
        <w:rPr>
          <w:b/>
          <w:bCs/>
        </w:rPr>
        <w:t>, if you only want to update a part of the</w:t>
      </w:r>
      <w:r>
        <w:t xml:space="preserve"> form like for example, the username, switch this to Anna.</w:t>
      </w:r>
    </w:p>
    <w:p w14:paraId="2D067496" w14:textId="3EFD969F" w:rsidR="006D4B03" w:rsidRDefault="006D4B03" w:rsidP="006D4B03">
      <w:r>
        <w:rPr>
          <w:noProof/>
        </w:rPr>
        <w:drawing>
          <wp:inline distT="0" distB="0" distL="0" distR="0" wp14:anchorId="21882276" wp14:editId="05B422FE">
            <wp:extent cx="3943350" cy="3131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CDCF" w14:textId="534F5BEA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Now you should see that the username, is changed to Anna.</w:t>
      </w:r>
    </w:p>
    <w:p w14:paraId="26860E3B" w14:textId="07868F11" w:rsidR="00956FE4" w:rsidRDefault="00956FE4" w:rsidP="00956FE4">
      <w:r>
        <w:rPr>
          <w:noProof/>
        </w:rPr>
        <w:lastRenderedPageBreak/>
        <w:drawing>
          <wp:inline distT="0" distB="0" distL="0" distR="0" wp14:anchorId="502B2D42" wp14:editId="2D268DE4">
            <wp:extent cx="3943350" cy="332613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54AA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The rest still contains the values I set with set value.</w:t>
      </w:r>
    </w:p>
    <w:p w14:paraId="6D35EF1F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So, just to bring this to your attention.</w:t>
      </w:r>
    </w:p>
    <w:p w14:paraId="492371B8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Patch value and set value are also available.</w:t>
      </w:r>
    </w:p>
    <w:p w14:paraId="6FCE8A9D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And the same is true for</w:t>
      </w:r>
      <w:r w:rsidRPr="00BC0015">
        <w:rPr>
          <w:b/>
          <w:bCs/>
        </w:rPr>
        <w:t xml:space="preserve"> resetting.</w:t>
      </w:r>
    </w:p>
    <w:p w14:paraId="61A8A304" w14:textId="4AE26088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So, if you want to reset the form after submitting it, we can simply call reset here.</w:t>
      </w:r>
    </w:p>
    <w:p w14:paraId="699E2775" w14:textId="22317C7D" w:rsidR="00603DC1" w:rsidRDefault="00603DC1" w:rsidP="00603DC1">
      <w:r>
        <w:rPr>
          <w:noProof/>
        </w:rPr>
        <w:drawing>
          <wp:inline distT="0" distB="0" distL="0" distR="0" wp14:anchorId="5F819BC7" wp14:editId="644CBC57">
            <wp:extent cx="3943350" cy="13462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C592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So, let's quickly do this, and hit submit.</w:t>
      </w:r>
    </w:p>
    <w:p w14:paraId="3CE221D8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Now it's gone.</w:t>
      </w:r>
    </w:p>
    <w:p w14:paraId="4A3930F6" w14:textId="0FA2D81B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So, this empties our form.</w:t>
      </w:r>
    </w:p>
    <w:p w14:paraId="75493209" w14:textId="5D806F99" w:rsidR="00CC1D52" w:rsidRDefault="00CC1D52" w:rsidP="00CC1D52">
      <w:r>
        <w:rPr>
          <w:noProof/>
        </w:rPr>
        <w:lastRenderedPageBreak/>
        <w:drawing>
          <wp:inline distT="0" distB="0" distL="0" distR="0" wp14:anchorId="234618A0" wp14:editId="16C84CFD">
            <wp:extent cx="3943350" cy="245046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30E0" w14:textId="77777777" w:rsidR="00C858A5" w:rsidRDefault="00C858A5" w:rsidP="00C858A5">
      <w:pPr>
        <w:pStyle w:val="ListParagraph"/>
        <w:numPr>
          <w:ilvl w:val="0"/>
          <w:numId w:val="1"/>
        </w:numPr>
      </w:pPr>
      <w:r>
        <w:t xml:space="preserve"> Now, with that, you should have the tools to work with the form, to configure it to your needs, and to really build powerful forms.</w:t>
      </w:r>
    </w:p>
    <w:p w14:paraId="3C0D1117" w14:textId="2E17BD3E" w:rsidR="00AC3910" w:rsidRDefault="00C858A5" w:rsidP="00C858A5">
      <w:pPr>
        <w:pStyle w:val="ListParagraph"/>
        <w:numPr>
          <w:ilvl w:val="0"/>
          <w:numId w:val="1"/>
        </w:numPr>
      </w:pPr>
      <w:r>
        <w:t xml:space="preserve"> Time to practice this, in the next assignment.</w:t>
      </w:r>
    </w:p>
    <w:sectPr w:rsidR="00AC3910" w:rsidSect="00B55953">
      <w:pgSz w:w="12240" w:h="15840"/>
      <w:pgMar w:top="1440" w:right="594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CEF"/>
    <w:multiLevelType w:val="hybridMultilevel"/>
    <w:tmpl w:val="6BACFF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67472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AC"/>
    <w:rsid w:val="00001379"/>
    <w:rsid w:val="0005523D"/>
    <w:rsid w:val="0006756C"/>
    <w:rsid w:val="000C7292"/>
    <w:rsid w:val="003409DD"/>
    <w:rsid w:val="00356969"/>
    <w:rsid w:val="0036112A"/>
    <w:rsid w:val="0042483B"/>
    <w:rsid w:val="005456AC"/>
    <w:rsid w:val="005A4DA5"/>
    <w:rsid w:val="00603DC1"/>
    <w:rsid w:val="006A07A5"/>
    <w:rsid w:val="006D4B03"/>
    <w:rsid w:val="00931EA8"/>
    <w:rsid w:val="00956FE4"/>
    <w:rsid w:val="00A60029"/>
    <w:rsid w:val="00AC3910"/>
    <w:rsid w:val="00B55953"/>
    <w:rsid w:val="00BC0015"/>
    <w:rsid w:val="00C858A5"/>
    <w:rsid w:val="00CC1D52"/>
    <w:rsid w:val="00DD05C2"/>
    <w:rsid w:val="00EA1A89"/>
    <w:rsid w:val="00F06007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3696"/>
  <w15:chartTrackingRefBased/>
  <w15:docId w15:val="{EC119908-4F1A-45EA-98E1-3547FD19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22</cp:revision>
  <dcterms:created xsi:type="dcterms:W3CDTF">2023-03-14T13:00:00Z</dcterms:created>
  <dcterms:modified xsi:type="dcterms:W3CDTF">2023-03-14T17:38:00Z</dcterms:modified>
</cp:coreProperties>
</file>