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077C" w14:textId="773B4091" w:rsidR="00042D1A" w:rsidRDefault="0048265A">
      <w:pPr>
        <w:rPr>
          <w:rFonts w:ascii="Segoe UI" w:hAnsi="Segoe UI" w:cs="Segoe UI"/>
          <w:b/>
          <w:bCs/>
          <w:color w:val="1C1D1F"/>
          <w:sz w:val="21"/>
          <w:szCs w:val="21"/>
          <w:shd w:val="clear" w:color="auto" w:fill="D1D7DC"/>
        </w:rPr>
      </w:pPr>
      <w:r w:rsidRPr="0048265A">
        <w:rPr>
          <w:rFonts w:ascii="Segoe UI" w:hAnsi="Segoe UI" w:cs="Segoe UI"/>
          <w:b/>
          <w:bCs/>
          <w:color w:val="1C1D1F"/>
          <w:sz w:val="21"/>
          <w:szCs w:val="21"/>
          <w:shd w:val="clear" w:color="auto" w:fill="D1D7DC"/>
        </w:rPr>
        <w:t>72. More on View Encapsulation</w:t>
      </w:r>
      <w:r w:rsidR="009909AA">
        <w:rPr>
          <w:rFonts w:ascii="Segoe UI" w:hAnsi="Segoe UI" w:cs="Segoe UI"/>
          <w:b/>
          <w:bCs/>
          <w:color w:val="1C1D1F"/>
          <w:sz w:val="21"/>
          <w:szCs w:val="21"/>
          <w:shd w:val="clear" w:color="auto" w:fill="D1D7DC"/>
        </w:rPr>
        <w:t>:</w:t>
      </w:r>
    </w:p>
    <w:p w14:paraId="3728F4BC" w14:textId="727B0BED" w:rsidR="009909AA" w:rsidRDefault="009909AA">
      <w:pPr>
        <w:rPr>
          <w:rFonts w:ascii="Segoe UI" w:hAnsi="Segoe UI" w:cs="Segoe UI"/>
          <w:b/>
          <w:bCs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b/>
          <w:bCs/>
          <w:color w:val="1C1D1F"/>
          <w:sz w:val="21"/>
          <w:szCs w:val="21"/>
          <w:shd w:val="clear" w:color="auto" w:fill="D1D7DC"/>
        </w:rPr>
        <w:t xml:space="preserve">Overriding View Encapsulation: </w:t>
      </w:r>
    </w:p>
    <w:p w14:paraId="251089BA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>-: In the last lecture you learned how angular encapsulates your styles.</w:t>
      </w:r>
    </w:p>
    <w:p w14:paraId="06807D5E" w14:textId="5B027E3E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Now you can override this encapsulation though.</w:t>
      </w:r>
    </w:p>
    <w:p w14:paraId="09B2002C" w14:textId="5CC04A60" w:rsidR="00351A12" w:rsidRDefault="00351A12" w:rsidP="00351A12">
      <w:pPr>
        <w:pStyle w:val="ListParagraph"/>
      </w:pPr>
      <w:r>
        <w:rPr>
          <w:noProof/>
        </w:rPr>
        <w:drawing>
          <wp:inline distT="0" distB="0" distL="0" distR="0" wp14:anchorId="57F22887" wp14:editId="2FC0B054">
            <wp:extent cx="4000500" cy="24758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2122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If you go back to your code to the server element component you can add something to the ad component decorator.</w:t>
      </w:r>
    </w:p>
    <w:p w14:paraId="2541C3FF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It's called encapsulation this property.</w:t>
      </w:r>
    </w:p>
    <w:p w14:paraId="6708D707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And there as a value you can access a view encapsulation which needs to be imported from at angular core.</w:t>
      </w:r>
    </w:p>
    <w:p w14:paraId="592E1161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So make sure to add this import and then you can choose between free modes, emulate it as the default.</w:t>
      </w:r>
    </w:p>
    <w:p w14:paraId="575D92B3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So you don't need to add this.</w:t>
      </w:r>
    </w:p>
    <w:p w14:paraId="3BD1BC69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None, If you add this, would makes sure that if we have a look at our component again and we inspect our server element, that now in here we don't see these strange attributes being added to our elements.</w:t>
      </w:r>
    </w:p>
    <w:p w14:paraId="7835EABF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Therefore this component now does not use view encapsulation.</w:t>
      </w:r>
    </w:p>
    <w:p w14:paraId="477BA316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The other components still will use it there.</w:t>
      </w:r>
    </w:p>
    <w:p w14:paraId="6D2C6D03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You still see these attributes but if you now define any styles for this component in these CSS file of this component they will actually get up light globally.</w:t>
      </w:r>
    </w:p>
    <w:p w14:paraId="5C5F0D1D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And I can demonstrate this by going into this CSS file.</w:t>
      </w:r>
    </w:p>
    <w:p w14:paraId="458709A5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And if I change the label color and the label is in the cockpit not in this component to red, yeah now you will see the label there is overwritten.</w:t>
      </w:r>
    </w:p>
    <w:p w14:paraId="6889DF4C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Whilst this label of course still has its custom unique attribute it still is a label in the end.</w:t>
      </w:r>
    </w:p>
    <w:p w14:paraId="0C485715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lastRenderedPageBreak/>
        <w:t xml:space="preserve"> And in this server element component we disable encapsulation.</w:t>
      </w:r>
    </w:p>
    <w:p w14:paraId="4E416664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So there our selectors aren't changed by angular.</w:t>
      </w:r>
    </w:p>
    <w:p w14:paraId="3E01F926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They don't receive their unique selector therefore they are enforced they are used application wide, also affecting other components.</w:t>
      </w:r>
    </w:p>
    <w:p w14:paraId="6CBFF314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Might be the behavior you want, chances are that this is not the case but it's important to know that you can change this behavior.</w:t>
      </w:r>
    </w:p>
    <w:p w14:paraId="1ADD4306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Now besides None you also could choose native and native uses the </w:t>
      </w:r>
      <w:proofErr w:type="spellStart"/>
      <w:r>
        <w:t>ShadowDom</w:t>
      </w:r>
      <w:proofErr w:type="spellEnd"/>
      <w:r>
        <w:t xml:space="preserve"> technology.</w:t>
      </w:r>
    </w:p>
    <w:p w14:paraId="3561014A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This should give you the same result as before with emulated but only in browsers which supported.</w:t>
      </w:r>
    </w:p>
    <w:p w14:paraId="657B51FE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Which is why for most cases you want to choose emulated but be aware that you could switch to None or Native year two.</w:t>
      </w:r>
    </w:p>
    <w:p w14:paraId="47055C82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So I will go back to emulated, which again you wouldn't have to add.</w:t>
      </w:r>
    </w:p>
    <w:p w14:paraId="33BABBE6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It's a default anyways.</w:t>
      </w:r>
    </w:p>
    <w:p w14:paraId="1DC723C6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With that our label should no longer be red now.</w:t>
      </w:r>
    </w:p>
    <w:p w14:paraId="7BB425C3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So that is how you can change it and how view encapsulation works.</w:t>
      </w:r>
    </w:p>
    <w:p w14:paraId="4919AAF1" w14:textId="77777777" w:rsidR="00CC0210" w:rsidRDefault="00CC0210" w:rsidP="00CC0210">
      <w:pPr>
        <w:pStyle w:val="ListParagraph"/>
        <w:numPr>
          <w:ilvl w:val="0"/>
          <w:numId w:val="1"/>
        </w:numPr>
      </w:pPr>
      <w:r>
        <w:t xml:space="preserve"> A nice tool ensuring that by default only your component receives the styles you define for it.</w:t>
      </w:r>
    </w:p>
    <w:p w14:paraId="7182B645" w14:textId="43C02718" w:rsidR="00CC0210" w:rsidRDefault="00CC0210" w:rsidP="00CC0210">
      <w:pPr>
        <w:pStyle w:val="ListParagraph"/>
        <w:numPr>
          <w:ilvl w:val="0"/>
          <w:numId w:val="1"/>
        </w:numPr>
        <w:ind w:left="180" w:right="1710" w:firstLine="180"/>
      </w:pPr>
      <w:r>
        <w:t xml:space="preserve"> But as you learned it can be overwritten.</w:t>
      </w:r>
    </w:p>
    <w:p w14:paraId="3DA8A713" w14:textId="6EA78858" w:rsidR="008C2114" w:rsidRPr="008C2114" w:rsidRDefault="008C2114" w:rsidP="008C2114">
      <w:pPr>
        <w:ind w:right="1710"/>
        <w:rPr>
          <w:b/>
          <w:bCs/>
        </w:rPr>
      </w:pPr>
      <w:r w:rsidRPr="008C2114">
        <w:rPr>
          <w:b/>
          <w:bCs/>
        </w:rPr>
        <w:t>Encapsulation Types:</w:t>
      </w:r>
    </w:p>
    <w:p w14:paraId="52315ED4" w14:textId="78907688" w:rsidR="00FE11DD" w:rsidRDefault="00FE11DD" w:rsidP="00FE11DD">
      <w:pPr>
        <w:ind w:right="1710"/>
        <w:rPr>
          <w:b/>
          <w:bCs/>
        </w:rPr>
      </w:pPr>
      <w:r w:rsidRPr="00FE11DD">
        <w:rPr>
          <w:b/>
          <w:bCs/>
        </w:rPr>
        <w:t>None:</w:t>
      </w:r>
    </w:p>
    <w:p w14:paraId="59202FB9" w14:textId="0A96606E" w:rsidR="00FE11DD" w:rsidRDefault="00FE11DD" w:rsidP="00FE11DD">
      <w:pPr>
        <w:ind w:right="1710"/>
      </w:pPr>
      <w:r>
        <w:t>No view encapsulation</w:t>
      </w:r>
      <w:r w:rsidR="00C11616">
        <w:t xml:space="preserve"> will be there. </w:t>
      </w:r>
    </w:p>
    <w:p w14:paraId="65C11945" w14:textId="40E0329E" w:rsidR="00FE11DD" w:rsidRDefault="00FE11DD" w:rsidP="00FE11DD">
      <w:pPr>
        <w:ind w:right="1710"/>
        <w:rPr>
          <w:b/>
          <w:bCs/>
        </w:rPr>
      </w:pPr>
      <w:r w:rsidRPr="00FE11DD">
        <w:rPr>
          <w:b/>
          <w:bCs/>
        </w:rPr>
        <w:t>Emulated:</w:t>
      </w:r>
    </w:p>
    <w:p w14:paraId="74029C7B" w14:textId="088B5507" w:rsidR="00FE11DD" w:rsidRDefault="00FE11DD" w:rsidP="00FE11DD">
      <w:pPr>
        <w:ind w:right="1710"/>
      </w:pPr>
      <w:r>
        <w:t xml:space="preserve">It is default. Where component has view encapsulation. </w:t>
      </w:r>
    </w:p>
    <w:p w14:paraId="6449B1BA" w14:textId="04D6D3CA" w:rsidR="00C11616" w:rsidRDefault="008C2114" w:rsidP="00FE11DD">
      <w:pPr>
        <w:ind w:right="1710"/>
        <w:rPr>
          <w:b/>
          <w:bCs/>
        </w:rPr>
      </w:pPr>
      <w:r w:rsidRPr="008C2114">
        <w:rPr>
          <w:b/>
          <w:bCs/>
        </w:rPr>
        <w:t>Native:</w:t>
      </w:r>
    </w:p>
    <w:p w14:paraId="4087A03C" w14:textId="17AB4CA7" w:rsidR="008C2114" w:rsidRPr="008C2114" w:rsidRDefault="008C2114" w:rsidP="00FE11DD">
      <w:pPr>
        <w:ind w:right="1710"/>
      </w:pPr>
      <w:r>
        <w:t xml:space="preserve">Supports shadow </w:t>
      </w:r>
      <w:proofErr w:type="spellStart"/>
      <w:r>
        <w:t>dom</w:t>
      </w:r>
      <w:proofErr w:type="spellEnd"/>
      <w:r>
        <w:t xml:space="preserve"> technology. Same like emulated. </w:t>
      </w:r>
    </w:p>
    <w:sectPr w:rsidR="008C2114" w:rsidRPr="008C2114" w:rsidSect="00CC0210">
      <w:pgSz w:w="12240" w:h="15840"/>
      <w:pgMar w:top="1440" w:right="45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3C8"/>
    <w:multiLevelType w:val="hybridMultilevel"/>
    <w:tmpl w:val="9CA85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20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02"/>
    <w:rsid w:val="00042D1A"/>
    <w:rsid w:val="001C0102"/>
    <w:rsid w:val="00351A12"/>
    <w:rsid w:val="0048265A"/>
    <w:rsid w:val="006A07A5"/>
    <w:rsid w:val="008C2114"/>
    <w:rsid w:val="009909AA"/>
    <w:rsid w:val="00C11616"/>
    <w:rsid w:val="00CC0210"/>
    <w:rsid w:val="00FB78C4"/>
    <w:rsid w:val="00FE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AEC5"/>
  <w15:chartTrackingRefBased/>
  <w15:docId w15:val="{A2AA813B-3DA8-4B6C-A53D-60C0841E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8</cp:revision>
  <dcterms:created xsi:type="dcterms:W3CDTF">2023-02-18T03:40:00Z</dcterms:created>
  <dcterms:modified xsi:type="dcterms:W3CDTF">2023-02-18T03:57:00Z</dcterms:modified>
</cp:coreProperties>
</file>