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C20DF" w14:textId="77777777" w:rsidR="00360F78" w:rsidRDefault="00360F78" w:rsidP="00360F78">
      <w:pPr>
        <w:pStyle w:val="ListParagraph"/>
        <w:numPr>
          <w:ilvl w:val="0"/>
          <w:numId w:val="1"/>
        </w:numPr>
      </w:pPr>
      <w:r>
        <w:t>- This headlamp has hidden features.</w:t>
      </w:r>
    </w:p>
    <w:p w14:paraId="5355CBAD" w14:textId="77777777" w:rsidR="00360F78" w:rsidRDefault="00360F78" w:rsidP="00360F78">
      <w:pPr>
        <w:pStyle w:val="ListParagraph"/>
        <w:numPr>
          <w:ilvl w:val="0"/>
          <w:numId w:val="1"/>
        </w:numPr>
      </w:pPr>
      <w:r>
        <w:t xml:space="preserve"> In addition to just turning it on and off with the button, I can also change the brightness of the light by turning it on and then holding down the button.</w:t>
      </w:r>
    </w:p>
    <w:p w14:paraId="1D737C53" w14:textId="77777777" w:rsidR="00360F78" w:rsidRDefault="00360F78" w:rsidP="00360F78">
      <w:pPr>
        <w:pStyle w:val="ListParagraph"/>
        <w:numPr>
          <w:ilvl w:val="0"/>
          <w:numId w:val="1"/>
        </w:numPr>
      </w:pPr>
      <w:r>
        <w:t xml:space="preserve"> I can also change the type of light emitted if I rapid click the button.</w:t>
      </w:r>
    </w:p>
    <w:p w14:paraId="727532C6" w14:textId="77777777" w:rsidR="00360F78" w:rsidRDefault="00360F78" w:rsidP="00360F78">
      <w:pPr>
        <w:pStyle w:val="ListParagraph"/>
        <w:numPr>
          <w:ilvl w:val="0"/>
          <w:numId w:val="1"/>
        </w:numPr>
      </w:pPr>
      <w:r>
        <w:t xml:space="preserve"> And when I click the button, it indicates how much battery is left on it.</w:t>
      </w:r>
    </w:p>
    <w:p w14:paraId="1529BFBB" w14:textId="77777777" w:rsidR="00360F78" w:rsidRDefault="00360F78" w:rsidP="00360F78">
      <w:pPr>
        <w:pStyle w:val="ListParagraph"/>
        <w:numPr>
          <w:ilvl w:val="0"/>
          <w:numId w:val="1"/>
        </w:numPr>
      </w:pPr>
      <w:r>
        <w:t xml:space="preserve"> This is all possible thanks to event handling.</w:t>
      </w:r>
    </w:p>
    <w:p w14:paraId="7DAD2EB0" w14:textId="77777777" w:rsidR="00360F78" w:rsidRPr="00E041DD" w:rsidRDefault="00360F78" w:rsidP="00360F78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E041DD">
        <w:rPr>
          <w:b/>
          <w:bCs/>
          <w:i/>
          <w:iCs/>
        </w:rPr>
        <w:t xml:space="preserve"> Anytime a defined event happens, like the button being pressed and released, the program inside the flashlight detects that event, identifies what type of event it was and fires the corresponding program.</w:t>
      </w:r>
    </w:p>
    <w:p w14:paraId="77E51A42" w14:textId="77777777" w:rsidR="00360F78" w:rsidRDefault="00360F78" w:rsidP="00360F78">
      <w:pPr>
        <w:pStyle w:val="ListParagraph"/>
        <w:numPr>
          <w:ilvl w:val="0"/>
          <w:numId w:val="1"/>
        </w:numPr>
      </w:pPr>
      <w:r>
        <w:t xml:space="preserve"> So pressing and releasing the button is one event.</w:t>
      </w:r>
    </w:p>
    <w:p w14:paraId="2B2D4DCA" w14:textId="77777777" w:rsidR="00360F78" w:rsidRDefault="00360F78" w:rsidP="00360F78">
      <w:pPr>
        <w:pStyle w:val="ListParagraph"/>
        <w:numPr>
          <w:ilvl w:val="0"/>
          <w:numId w:val="1"/>
        </w:numPr>
      </w:pPr>
      <w:r>
        <w:t xml:space="preserve"> It turns the light on and off.</w:t>
      </w:r>
    </w:p>
    <w:p w14:paraId="040E02F2" w14:textId="77777777" w:rsidR="00360F78" w:rsidRDefault="00360F78" w:rsidP="00360F78">
      <w:pPr>
        <w:pStyle w:val="ListParagraph"/>
        <w:numPr>
          <w:ilvl w:val="0"/>
          <w:numId w:val="1"/>
        </w:numPr>
      </w:pPr>
      <w:r>
        <w:t xml:space="preserve"> Another event is pressing and holding the button.</w:t>
      </w:r>
    </w:p>
    <w:p w14:paraId="2893B91C" w14:textId="77777777" w:rsidR="00360F78" w:rsidRDefault="00360F78" w:rsidP="00360F78">
      <w:pPr>
        <w:pStyle w:val="ListParagraph"/>
        <w:numPr>
          <w:ilvl w:val="0"/>
          <w:numId w:val="1"/>
        </w:numPr>
      </w:pPr>
      <w:r>
        <w:t xml:space="preserve"> It triggers the brightness level to change.</w:t>
      </w:r>
    </w:p>
    <w:p w14:paraId="46312DAE" w14:textId="77777777" w:rsidR="00360F78" w:rsidRDefault="00360F78" w:rsidP="00360F78">
      <w:pPr>
        <w:pStyle w:val="ListParagraph"/>
        <w:numPr>
          <w:ilvl w:val="0"/>
          <w:numId w:val="1"/>
        </w:numPr>
      </w:pPr>
      <w:r>
        <w:t xml:space="preserve"> Yet another event is pressing and releasing rapidly.</w:t>
      </w:r>
    </w:p>
    <w:p w14:paraId="67B24320" w14:textId="77777777" w:rsidR="00360F78" w:rsidRDefault="00360F78" w:rsidP="00360F78">
      <w:pPr>
        <w:pStyle w:val="ListParagraph"/>
        <w:numPr>
          <w:ilvl w:val="0"/>
          <w:numId w:val="1"/>
        </w:numPr>
      </w:pPr>
      <w:r>
        <w:t xml:space="preserve"> It triggers mode changes.</w:t>
      </w:r>
    </w:p>
    <w:p w14:paraId="3CC61770" w14:textId="77777777" w:rsidR="00360F78" w:rsidRDefault="00360F78" w:rsidP="00360F78">
      <w:pPr>
        <w:pStyle w:val="ListParagraph"/>
        <w:numPr>
          <w:ilvl w:val="0"/>
          <w:numId w:val="1"/>
        </w:numPr>
      </w:pPr>
      <w:r>
        <w:t xml:space="preserve"> When we interact with computer software, we are literally firing events that are then detected and captured and handled by the software.</w:t>
      </w:r>
    </w:p>
    <w:p w14:paraId="167E0459" w14:textId="77777777" w:rsidR="00360F78" w:rsidRDefault="00360F78" w:rsidP="00360F78">
      <w:pPr>
        <w:pStyle w:val="ListParagraph"/>
        <w:numPr>
          <w:ilvl w:val="0"/>
          <w:numId w:val="1"/>
        </w:numPr>
      </w:pPr>
      <w:r>
        <w:t xml:space="preserve"> Click on your mouse, and the click event is detected.</w:t>
      </w:r>
    </w:p>
    <w:p w14:paraId="7B7989F1" w14:textId="77777777" w:rsidR="00360F78" w:rsidRDefault="00360F78" w:rsidP="00360F78">
      <w:pPr>
        <w:pStyle w:val="ListParagraph"/>
        <w:numPr>
          <w:ilvl w:val="0"/>
          <w:numId w:val="1"/>
        </w:numPr>
      </w:pPr>
      <w:r>
        <w:t xml:space="preserve"> Press a button on a keyboard and an event identifying what key was pressed and for how long it was pressed is captured.</w:t>
      </w:r>
    </w:p>
    <w:p w14:paraId="00ADEAED" w14:textId="77777777" w:rsidR="00360F78" w:rsidRDefault="00360F78" w:rsidP="00360F78">
      <w:pPr>
        <w:pStyle w:val="ListParagraph"/>
        <w:numPr>
          <w:ilvl w:val="0"/>
          <w:numId w:val="1"/>
        </w:numPr>
      </w:pPr>
      <w:r>
        <w:t xml:space="preserve"> Each of these events and others like it can have their own custom functions attached to them specifying exactly what happens when the event is captured.</w:t>
      </w:r>
    </w:p>
    <w:p w14:paraId="2B1A29B1" w14:textId="7FCB9BAE" w:rsidR="00360F78" w:rsidRDefault="00360F78" w:rsidP="00360F78">
      <w:pPr>
        <w:pStyle w:val="ListParagraph"/>
        <w:numPr>
          <w:ilvl w:val="0"/>
          <w:numId w:val="1"/>
        </w:numPr>
      </w:pPr>
      <w:r>
        <w:t xml:space="preserve"> This process is called event handling, and it is key to JavaScript interactivity.</w:t>
      </w:r>
    </w:p>
    <w:p w14:paraId="41205860" w14:textId="3ECA5C1D" w:rsidR="00046939" w:rsidRDefault="00046939" w:rsidP="00046939">
      <w:r>
        <w:rPr>
          <w:noProof/>
        </w:rPr>
        <w:drawing>
          <wp:inline distT="0" distB="0" distL="0" distR="0" wp14:anchorId="743C8C04" wp14:editId="5E4FC63E">
            <wp:extent cx="5943600" cy="153987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C704" w14:textId="25BE297F" w:rsidR="00DA0862" w:rsidRDefault="00360F78" w:rsidP="00360F78">
      <w:pPr>
        <w:pStyle w:val="ListParagraph"/>
        <w:numPr>
          <w:ilvl w:val="0"/>
          <w:numId w:val="1"/>
        </w:numPr>
      </w:pPr>
      <w:r>
        <w:t xml:space="preserve"> In this chapter, we'll look at event handling in JavaScript with a special focus on DOM events.</w:t>
      </w:r>
    </w:p>
    <w:sectPr w:rsidR="00DA0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66527"/>
    <w:multiLevelType w:val="hybridMultilevel"/>
    <w:tmpl w:val="971A2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66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03"/>
    <w:rsid w:val="00046939"/>
    <w:rsid w:val="00360F78"/>
    <w:rsid w:val="006A07A5"/>
    <w:rsid w:val="00764903"/>
    <w:rsid w:val="007D1C01"/>
    <w:rsid w:val="008C1503"/>
    <w:rsid w:val="009672DB"/>
    <w:rsid w:val="00CB46D3"/>
    <w:rsid w:val="00DA0862"/>
    <w:rsid w:val="00E041DD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8372"/>
  <w15:chartTrackingRefBased/>
  <w15:docId w15:val="{DDCDFACA-0939-40A5-92F3-4ED8983C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9</cp:revision>
  <dcterms:created xsi:type="dcterms:W3CDTF">2023-03-19T17:22:00Z</dcterms:created>
  <dcterms:modified xsi:type="dcterms:W3CDTF">2023-03-19T17:27:00Z</dcterms:modified>
</cp:coreProperties>
</file>