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br/>
        <w:t>ASSUMPTION</w:t>
        <w:br/>
      </w:r>
      <w:r>
        <w:rPr>
          <w:b/>
          <w:sz w:val="38"/>
        </w:rPr>
        <w:t>Decision Intelligence Through Persistent Organizational Memory</w:t>
        <w:br/>
      </w:r>
      <w:r>
        <w:rPr>
          <w:i/>
        </w:rPr>
        <w:br/>
        <w:t>Project Documentation</w:t>
        <w:br/>
      </w:r>
      <w:r>
        <w:br/>
        <w:t>AI-powered organizational decision support using Hindsight memory</w:t>
      </w:r>
      <w:r>
        <w:br/>
        <w:br/>
        <w:t>Prepared for Hackathon Submission</w:t>
        <w:br/>
      </w:r>
      <w:r>
        <w:br/>
        <w:t>Version 1.0 | September 2026</w:t>
      </w:r>
    </w:p>
    <w:p>
      <w:r>
        <w:br w:type="page"/>
      </w:r>
    </w:p>
    <w:p>
      <w:pPr>
        <w:pStyle w:val="Heading1"/>
      </w:pPr>
      <w:r>
        <w:t>1. Executive Summary</w:t>
      </w:r>
    </w:p>
    <w:p>
      <w:r>
        <w:t>ASSUMPTION is an organizational decision-intelligence system designed to preserve and reuse the assumptions, decisions, and outcomes behind previous organizational experiences. Its purpose is to help a decision-maker evaluate a new decision against relevant historical evidence before repeating a similar decision.</w:t>
      </w:r>
    </w:p>
    <w:p>
      <w:r>
        <w:t>The system uses Hindsight as its organizational memory layer. A user supplies a new decision and the current conditions under which that decision is being considered. ASSUMPTION searches historical organizational memory, identifies related decisions and assumptions, examines what happened previously, and compares the historical situation with the current one.</w:t>
      </w:r>
    </w:p>
    <w:p>
      <w:r>
        <w:t>The system produces one of four evidence-aware outcomes: ASSUMPTION STILL VALID, ASSUMPTION AT RISK, ASSUMPTION NO LONGER VALID, or INSUFFICIENT HISTORICAL EVIDENCE. The last state is important because the system is designed not to invent organizational experience when relevant historical evidence is unavailable.</w:t>
      </w:r>
    </w:p>
    <w:p>
      <w:pPr>
        <w:pStyle w:val="Heading1"/>
      </w:pPr>
      <w:r>
        <w:t>2. Problem Statement</w:t>
      </w:r>
    </w:p>
    <w:p>
      <w:r>
        <w:t>Organizations continuously make technical, operational, product, and business decisions based on assumptions about their current environment. Over time, the people involved in those decisions may change, while the reasoning and consequences of earlier decisions become difficult to retrieve.</w:t>
      </w:r>
    </w:p>
    <w:p>
      <w:r>
        <w:t>This creates a knowledge-continuity problem: an organization may make a decision similar to one it made before without remembering why it was made, which assumptions supported it, what conditions changed, and what outcome resulted.</w:t>
      </w:r>
    </w:p>
    <w:p>
      <w:r>
        <w:t>ASSUMPTION addresses this gap by turning organizational experience into persistent, searchable decision memory and using that memory during future decision analysis.</w:t>
      </w:r>
    </w:p>
    <w:p>
      <w:pPr>
        <w:pStyle w:val="Heading1"/>
      </w:pPr>
      <w:r>
        <w:t>3. Core Concept</w:t>
      </w:r>
    </w:p>
    <w:p>
      <w:r>
        <w:t>The central idea is simple: before a new organizational decision is made, examine whether the assumptions behind similar historical decisions are still valid under today's conditions.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Element</w:t>
            </w:r>
          </w:p>
        </w:tc>
        <w:tc>
          <w:tcPr>
            <w:tcW w:type="dxa" w:w="4968"/>
            <w:shd w:fill="D9EAF7"/>
          </w:tcPr>
          <w:p>
            <w:r>
              <w:rPr>
                <w:b/>
              </w:rPr>
              <w:t>Description</w:t>
            </w:r>
          </w:p>
        </w:tc>
      </w:tr>
      <w:tr>
        <w:tc>
          <w:tcPr>
            <w:tcW w:type="dxa" w:w="4968"/>
            <w:vAlign w:val="center"/>
          </w:tcPr>
          <w:p>
            <w:r>
              <w:t>New decision</w:t>
            </w:r>
          </w:p>
        </w:tc>
        <w:tc>
          <w:tcPr>
            <w:tcW w:type="dxa" w:w="4968"/>
            <w:vAlign w:val="center"/>
          </w:tcPr>
          <w:p>
            <w:r>
              <w:t>The decision currently being considered.</w:t>
            </w:r>
          </w:p>
        </w:tc>
      </w:tr>
      <w:tr>
        <w:tc>
          <w:tcPr>
            <w:tcW w:type="dxa" w:w="4968"/>
            <w:vAlign w:val="center"/>
          </w:tcPr>
          <w:p>
            <w:r>
              <w:t>Current conditions</w:t>
            </w:r>
          </w:p>
        </w:tc>
        <w:tc>
          <w:tcPr>
            <w:tcW w:type="dxa" w:w="4968"/>
            <w:vAlign w:val="center"/>
          </w:tcPr>
          <w:p>
            <w:r>
              <w:t>The relevant facts or operating conditions associated with the new decision.</w:t>
            </w:r>
          </w:p>
        </w:tc>
      </w:tr>
      <w:tr>
        <w:tc>
          <w:tcPr>
            <w:tcW w:type="dxa" w:w="4968"/>
            <w:vAlign w:val="center"/>
          </w:tcPr>
          <w:p>
            <w:r>
              <w:t>Historical decision</w:t>
            </w:r>
          </w:p>
        </w:tc>
        <w:tc>
          <w:tcPr>
            <w:tcW w:type="dxa" w:w="4968"/>
            <w:vAlign w:val="center"/>
          </w:tcPr>
          <w:p>
            <w:r>
              <w:t>A previous organizational decision stored in memory.</w:t>
            </w:r>
          </w:p>
        </w:tc>
      </w:tr>
      <w:tr>
        <w:tc>
          <w:tcPr>
            <w:tcW w:type="dxa" w:w="4968"/>
            <w:vAlign w:val="center"/>
          </w:tcPr>
          <w:p>
            <w:r>
              <w:t>Historical assumption</w:t>
            </w:r>
          </w:p>
        </w:tc>
        <w:tc>
          <w:tcPr>
            <w:tcW w:type="dxa" w:w="4968"/>
            <w:vAlign w:val="center"/>
          </w:tcPr>
          <w:p>
            <w:r>
              <w:t>A condition or belief that supported the previous decision.</w:t>
            </w:r>
          </w:p>
        </w:tc>
      </w:tr>
      <w:tr>
        <w:tc>
          <w:tcPr>
            <w:tcW w:type="dxa" w:w="4968"/>
            <w:vAlign w:val="center"/>
          </w:tcPr>
          <w:p>
            <w:r>
              <w:t>Historical outcome</w:t>
            </w:r>
          </w:p>
        </w:tc>
        <w:tc>
          <w:tcPr>
            <w:tcW w:type="dxa" w:w="4968"/>
            <w:vAlign w:val="center"/>
          </w:tcPr>
          <w:p>
            <w:r>
              <w:t>What actually happened after the previous decision.</w:t>
            </w:r>
          </w:p>
        </w:tc>
      </w:tr>
      <w:tr>
        <w:tc>
          <w:tcPr>
            <w:tcW w:type="dxa" w:w="4968"/>
            <w:vAlign w:val="center"/>
          </w:tcPr>
          <w:p>
            <w:r>
              <w:t>Analysis</w:t>
            </w:r>
          </w:p>
        </w:tc>
        <w:tc>
          <w:tcPr>
            <w:tcW w:type="dxa" w:w="4968"/>
            <w:vAlign w:val="center"/>
          </w:tcPr>
          <w:p>
            <w:r>
              <w:t>A comparison between historical evidence and current conditions.</w:t>
            </w:r>
          </w:p>
        </w:tc>
      </w:tr>
      <w:tr>
        <w:tc>
          <w:tcPr>
            <w:tcW w:type="dxa" w:w="4968"/>
            <w:vAlign w:val="center"/>
          </w:tcPr>
          <w:p>
            <w:r>
              <w:t>Organizational memory</w:t>
            </w:r>
          </w:p>
        </w:tc>
        <w:tc>
          <w:tcPr>
            <w:tcW w:type="dxa" w:w="4968"/>
            <w:vAlign w:val="center"/>
          </w:tcPr>
          <w:p>
            <w:r>
              <w:t>Persistent experience used to inform future decisions.</w:t>
            </w:r>
          </w:p>
        </w:tc>
      </w:tr>
    </w:tbl>
    <w:p>
      <w:pPr>
        <w:pStyle w:val="Heading1"/>
      </w:pPr>
      <w:r>
        <w:t>4. Illustrative Scenario</w:t>
      </w:r>
    </w:p>
    <w:p>
      <w:r>
        <w:t>Example: payment processing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Stage</w:t>
            </w:r>
          </w:p>
        </w:tc>
        <w:tc>
          <w:tcPr>
            <w:tcW w:type="dxa" w:w="4968"/>
            <w:shd w:fill="D9EAF7"/>
          </w:tcPr>
          <w:p>
            <w:r>
              <w:rPr>
                <w:b/>
              </w:rPr>
              <w:t>Example</w:t>
            </w:r>
          </w:p>
        </w:tc>
      </w:tr>
      <w:tr>
        <w:tc>
          <w:tcPr>
            <w:tcW w:type="dxa" w:w="4968"/>
            <w:vAlign w:val="center"/>
          </w:tcPr>
          <w:p>
            <w:r>
              <w:t>Historical decision</w:t>
            </w:r>
          </w:p>
        </w:tc>
        <w:tc>
          <w:tcPr>
            <w:tcW w:type="dxa" w:w="4968"/>
            <w:vAlign w:val="center"/>
          </w:tcPr>
          <w:p>
            <w:r>
              <w:t>Use synchronous processing.</w:t>
            </w:r>
          </w:p>
        </w:tc>
      </w:tr>
      <w:tr>
        <w:tc>
          <w:tcPr>
            <w:tcW w:type="dxa" w:w="4968"/>
            <w:vAlign w:val="center"/>
          </w:tcPr>
          <w:p>
            <w:r>
              <w:t>Historical assumption</w:t>
            </w:r>
          </w:p>
        </w:tc>
        <w:tc>
          <w:tcPr>
            <w:tcW w:type="dxa" w:w="4968"/>
            <w:vAlign w:val="center"/>
          </w:tcPr>
          <w:p>
            <w:r>
              <w:t>Traffic will remain below 1,000 requests/minute.</w:t>
            </w:r>
          </w:p>
        </w:tc>
      </w:tr>
      <w:tr>
        <w:tc>
          <w:tcPr>
            <w:tcW w:type="dxa" w:w="4968"/>
            <w:vAlign w:val="center"/>
          </w:tcPr>
          <w:p>
            <w:r>
              <w:t>Historical change</w:t>
            </w:r>
          </w:p>
        </w:tc>
        <w:tc>
          <w:tcPr>
            <w:tcW w:type="dxa" w:w="4968"/>
            <w:vAlign w:val="center"/>
          </w:tcPr>
          <w:p>
            <w:r>
              <w:t>Traffic later increased to 5,000 requests/minute.</w:t>
            </w:r>
          </w:p>
        </w:tc>
      </w:tr>
      <w:tr>
        <w:tc>
          <w:tcPr>
            <w:tcW w:type="dxa" w:w="4968"/>
            <w:vAlign w:val="center"/>
          </w:tcPr>
          <w:p>
            <w:r>
              <w:t>Historical outcome</w:t>
            </w:r>
          </w:p>
        </w:tc>
        <w:tc>
          <w:tcPr>
            <w:tcW w:type="dxa" w:w="4968"/>
            <w:vAlign w:val="center"/>
          </w:tcPr>
          <w:p>
            <w:r>
              <w:t>Severe latency and timeout problems occurred.</w:t>
            </w:r>
          </w:p>
        </w:tc>
      </w:tr>
      <w:tr>
        <w:tc>
          <w:tcPr>
            <w:tcW w:type="dxa" w:w="4968"/>
            <w:vAlign w:val="center"/>
          </w:tcPr>
          <w:p>
            <w:r>
              <w:t>Resolution</w:t>
            </w:r>
          </w:p>
        </w:tc>
        <w:tc>
          <w:tcPr>
            <w:tcW w:type="dxa" w:w="4968"/>
            <w:vAlign w:val="center"/>
          </w:tcPr>
          <w:p>
            <w:r>
              <w:t>Critical payment processing was migrated to an asynchronous architecture.</w:t>
            </w:r>
          </w:p>
        </w:tc>
      </w:tr>
      <w:tr>
        <w:tc>
          <w:tcPr>
            <w:tcW w:type="dxa" w:w="4968"/>
            <w:vAlign w:val="center"/>
          </w:tcPr>
          <w:p>
            <w:r>
              <w:t>New decision</w:t>
            </w:r>
          </w:p>
        </w:tc>
        <w:tc>
          <w:tcPr>
            <w:tcW w:type="dxa" w:w="4968"/>
            <w:vAlign w:val="center"/>
          </w:tcPr>
          <w:p>
            <w:r>
              <w:t>A later team considers using synchronous processing again.</w:t>
            </w:r>
          </w:p>
        </w:tc>
      </w:tr>
      <w:tr>
        <w:tc>
          <w:tcPr>
            <w:tcW w:type="dxa" w:w="4968"/>
            <w:vAlign w:val="center"/>
          </w:tcPr>
          <w:p>
            <w:r>
              <w:t>Current condition</w:t>
            </w:r>
          </w:p>
        </w:tc>
        <w:tc>
          <w:tcPr>
            <w:tcW w:type="dxa" w:w="4968"/>
            <w:vAlign w:val="center"/>
          </w:tcPr>
          <w:p>
            <w:r>
              <w:t>Expected traffic is approximately 5,000 requests/minute.</w:t>
            </w:r>
          </w:p>
        </w:tc>
      </w:tr>
      <w:tr>
        <w:tc>
          <w:tcPr>
            <w:tcW w:type="dxa" w:w="4968"/>
            <w:vAlign w:val="center"/>
          </w:tcPr>
          <w:p>
            <w:r>
              <w:t>ASSUMPTION result</w:t>
            </w:r>
          </w:p>
        </w:tc>
        <w:tc>
          <w:tcPr>
            <w:tcW w:type="dxa" w:w="4968"/>
            <w:vAlign w:val="center"/>
          </w:tcPr>
          <w:p>
            <w:r>
              <w:t>ASSUMPTION NO LONGER VALID, supported by the relevant historical experience.</w:t>
            </w:r>
          </w:p>
        </w:tc>
      </w:tr>
    </w:tbl>
    <w:p>
      <w:r>
        <w:t>This scenario demonstrates the intended value: the system does not rely only on generic recommendations. It brings forward the organization's own previous experience and checks whether the conditions that supported the old decision still hold.</w:t>
      </w:r>
    </w:p>
    <w:p>
      <w:pPr>
        <w:pStyle w:val="Heading1"/>
      </w:pPr>
      <w:r>
        <w:t>5. Objectives</w:t>
      </w:r>
    </w:p>
    <w:p>
      <w:pPr>
        <w:pStyle w:val="ListBullet"/>
      </w:pPr>
      <w:r>
        <w:t>Preserve organizational decision knowledge beyond individual employees or teams.</w:t>
      </w:r>
    </w:p>
    <w:p>
      <w:pPr>
        <w:pStyle w:val="ListBullet"/>
      </w:pPr>
      <w:r>
        <w:t>Retrieve relevant historical decisions and experiences when similar decisions arise.</w:t>
      </w:r>
    </w:p>
    <w:p>
      <w:pPr>
        <w:pStyle w:val="ListBullet"/>
      </w:pPr>
      <w:r>
        <w:t>Identify the assumptions behind historical decisions.</w:t>
      </w:r>
    </w:p>
    <w:p>
      <w:pPr>
        <w:pStyle w:val="ListBullet"/>
      </w:pPr>
      <w:r>
        <w:t>Compare historical assumptions with current operating conditions.</w:t>
      </w:r>
    </w:p>
    <w:p>
      <w:pPr>
        <w:pStyle w:val="ListBullet"/>
      </w:pPr>
      <w:r>
        <w:t>Surface historical outcomes as evidence for the current decision.</w:t>
      </w:r>
    </w:p>
    <w:p>
      <w:pPr>
        <w:pStyle w:val="ListBullet"/>
      </w:pPr>
      <w:r>
        <w:t>Distinguish between supported, risky, failed, and insufficient-evidence situations.</w:t>
      </w:r>
    </w:p>
    <w:p>
      <w:pPr>
        <w:pStyle w:val="ListBullet"/>
      </w:pPr>
      <w:r>
        <w:t>Reduce the chance of blindly repeating a previously unsuccessful decision.</w:t>
      </w:r>
    </w:p>
    <w:p>
      <w:pPr>
        <w:pStyle w:val="ListBullet"/>
      </w:pPr>
      <w:r>
        <w:t>Create a foundation for an outcome-and-feedback loop in which new experiences can become future organizational memory.</w:t>
      </w:r>
    </w:p>
    <w:p>
      <w:pPr>
        <w:pStyle w:val="Heading1"/>
      </w:pPr>
      <w:r>
        <w:t>6. Proposed Solution</w:t>
      </w:r>
    </w:p>
    <w:p>
      <w:r>
        <w:t>ASSUMPTION acts as a memory-aware decision support layer between the decision-maker and the organization's accumulated experience. Rather than generating an isolated answer, it first retrieves relevant historical memory and uses that evidence to analyze the new decision.</w:t>
      </w:r>
    </w:p>
    <w:p>
      <w:r>
        <w:t>High-level flow:</w:t>
      </w:r>
    </w:p>
    <w:p>
      <w:pPr>
        <w:pStyle w:val="ListNumber"/>
      </w:pPr>
      <w:r>
        <w:t>User enters a NEW DECISION.</w:t>
      </w:r>
    </w:p>
    <w:p>
      <w:pPr>
        <w:pStyle w:val="ListNumber"/>
      </w:pPr>
      <w:r>
        <w:t>User enters CURRENT CONDITIONS.</w:t>
      </w:r>
    </w:p>
    <w:p>
      <w:pPr>
        <w:pStyle w:val="ListNumber"/>
      </w:pPr>
      <w:r>
        <w:t>ASSUMPTION searches organizational memory.</w:t>
      </w:r>
    </w:p>
    <w:p>
      <w:pPr>
        <w:pStyle w:val="ListNumber"/>
      </w:pPr>
      <w:r>
        <w:t>Relevant historical decisions are retrieved.</w:t>
      </w:r>
    </w:p>
    <w:p>
      <w:pPr>
        <w:pStyle w:val="ListNumber"/>
      </w:pPr>
      <w:r>
        <w:t>Historical assumptions are identified.</w:t>
      </w:r>
    </w:p>
    <w:p>
      <w:pPr>
        <w:pStyle w:val="ListNumber"/>
      </w:pPr>
      <w:r>
        <w:t>Historical outcomes and resolutions are examined.</w:t>
      </w:r>
    </w:p>
    <w:p>
      <w:pPr>
        <w:pStyle w:val="ListNumber"/>
      </w:pPr>
      <w:r>
        <w:t>Historical assumptions are compared with current conditions.</w:t>
      </w:r>
    </w:p>
    <w:p>
      <w:pPr>
        <w:pStyle w:val="ListNumber"/>
      </w:pPr>
      <w:r>
        <w:t>An evidence-aware analysis is generated.</w:t>
      </w:r>
    </w:p>
    <w:p>
      <w:pPr>
        <w:pStyle w:val="ListNumber"/>
      </w:pPr>
      <w:r>
        <w:t>The result and supporting historical context are displayed to the decision-maker.</w:t>
      </w:r>
    </w:p>
    <w:p>
      <w:pPr>
        <w:pStyle w:val="Heading1"/>
      </w:pPr>
      <w:r>
        <w:t>7. System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Step</w:t>
            </w:r>
          </w:p>
        </w:tc>
        <w:tc>
          <w:tcPr>
            <w:tcW w:type="dxa" w:w="3312"/>
            <w:shd w:fill="D9EAF7"/>
          </w:tcPr>
          <w:p>
            <w:r>
              <w:rPr>
                <w:b/>
              </w:rPr>
              <w:t>Input / Action</w:t>
            </w:r>
          </w:p>
        </w:tc>
        <w:tc>
          <w:tcPr>
            <w:tcW w:type="dxa" w:w="3312"/>
            <w:shd w:fill="D9EAF7"/>
          </w:tcPr>
          <w:p>
            <w:r>
              <w:rPr>
                <w:b/>
              </w:rPr>
              <w:t>Output</w:t>
            </w:r>
          </w:p>
        </w:tc>
      </w:tr>
      <w:tr>
        <w:tc>
          <w:tcPr>
            <w:tcW w:type="dxa" w:w="3312"/>
            <w:vAlign w:val="center"/>
          </w:tcPr>
          <w:p>
            <w:r>
              <w:t>1</w:t>
            </w:r>
          </w:p>
        </w:tc>
        <w:tc>
          <w:tcPr>
            <w:tcW w:type="dxa" w:w="3312"/>
            <w:vAlign w:val="center"/>
          </w:tcPr>
          <w:p>
            <w:r>
              <w:t>New decision</w:t>
            </w:r>
          </w:p>
        </w:tc>
        <w:tc>
          <w:tcPr>
            <w:tcW w:type="dxa" w:w="3312"/>
            <w:vAlign w:val="center"/>
          </w:tcPr>
          <w:p>
            <w:r>
              <w:t>Decision to be evaluated.</w:t>
            </w:r>
          </w:p>
        </w:tc>
      </w:tr>
      <w:tr>
        <w:tc>
          <w:tcPr>
            <w:tcW w:type="dxa" w:w="3312"/>
            <w:vAlign w:val="center"/>
          </w:tcPr>
          <w:p>
            <w:r>
              <w:t>2</w:t>
            </w:r>
          </w:p>
        </w:tc>
        <w:tc>
          <w:tcPr>
            <w:tcW w:type="dxa" w:w="3312"/>
            <w:vAlign w:val="center"/>
          </w:tcPr>
          <w:p>
            <w:r>
              <w:t>Current conditions</w:t>
            </w:r>
          </w:p>
        </w:tc>
        <w:tc>
          <w:tcPr>
            <w:tcW w:type="dxa" w:w="3312"/>
            <w:vAlign w:val="center"/>
          </w:tcPr>
          <w:p>
            <w:r>
              <w:t>Present operating context.</w:t>
            </w:r>
          </w:p>
        </w:tc>
      </w:tr>
      <w:tr>
        <w:tc>
          <w:tcPr>
            <w:tcW w:type="dxa" w:w="3312"/>
            <w:vAlign w:val="center"/>
          </w:tcPr>
          <w:p>
            <w:r>
              <w:t>3</w:t>
            </w:r>
          </w:p>
        </w:tc>
        <w:tc>
          <w:tcPr>
            <w:tcW w:type="dxa" w:w="3312"/>
            <w:vAlign w:val="center"/>
          </w:tcPr>
          <w:p>
            <w:r>
              <w:t>Memory retrieval</w:t>
            </w:r>
          </w:p>
        </w:tc>
        <w:tc>
          <w:tcPr>
            <w:tcW w:type="dxa" w:w="3312"/>
            <w:vAlign w:val="center"/>
          </w:tcPr>
          <w:p>
            <w:r>
              <w:t>Relevant organizational experiences.</w:t>
            </w:r>
          </w:p>
        </w:tc>
      </w:tr>
      <w:tr>
        <w:tc>
          <w:tcPr>
            <w:tcW w:type="dxa" w:w="3312"/>
            <w:vAlign w:val="center"/>
          </w:tcPr>
          <w:p>
            <w:r>
              <w:t>4</w:t>
            </w:r>
          </w:p>
        </w:tc>
        <w:tc>
          <w:tcPr>
            <w:tcW w:type="dxa" w:w="3312"/>
            <w:vAlign w:val="center"/>
          </w:tcPr>
          <w:p>
            <w:r>
              <w:t>Assumption identification</w:t>
            </w:r>
          </w:p>
        </w:tc>
        <w:tc>
          <w:tcPr>
            <w:tcW w:type="dxa" w:w="3312"/>
            <w:vAlign w:val="center"/>
          </w:tcPr>
          <w:p>
            <w:r>
              <w:t>Historical conditions supporting earlier decisions.</w:t>
            </w:r>
          </w:p>
        </w:tc>
      </w:tr>
      <w:tr>
        <w:tc>
          <w:tcPr>
            <w:tcW w:type="dxa" w:w="3312"/>
            <w:vAlign w:val="center"/>
          </w:tcPr>
          <w:p>
            <w:r>
              <w:t>5</w:t>
            </w:r>
          </w:p>
        </w:tc>
        <w:tc>
          <w:tcPr>
            <w:tcW w:type="dxa" w:w="3312"/>
            <w:vAlign w:val="center"/>
          </w:tcPr>
          <w:p>
            <w:r>
              <w:t>Outcome inspection</w:t>
            </w:r>
          </w:p>
        </w:tc>
        <w:tc>
          <w:tcPr>
            <w:tcW w:type="dxa" w:w="3312"/>
            <w:vAlign w:val="center"/>
          </w:tcPr>
          <w:p>
            <w:r>
              <w:t>Evidence of what happened previously.</w:t>
            </w:r>
          </w:p>
        </w:tc>
      </w:tr>
      <w:tr>
        <w:tc>
          <w:tcPr>
            <w:tcW w:type="dxa" w:w="3312"/>
            <w:vAlign w:val="center"/>
          </w:tcPr>
          <w:p>
            <w:r>
              <w:t>6</w:t>
            </w:r>
          </w:p>
        </w:tc>
        <w:tc>
          <w:tcPr>
            <w:tcW w:type="dxa" w:w="3312"/>
            <w:vAlign w:val="center"/>
          </w:tcPr>
          <w:p>
            <w:r>
              <w:t>Comparison</w:t>
            </w:r>
          </w:p>
        </w:tc>
        <w:tc>
          <w:tcPr>
            <w:tcW w:type="dxa" w:w="3312"/>
            <w:vAlign w:val="center"/>
          </w:tcPr>
          <w:p>
            <w:r>
              <w:t>Historical conditions vs. current conditions.</w:t>
            </w:r>
          </w:p>
        </w:tc>
      </w:tr>
      <w:tr>
        <w:tc>
          <w:tcPr>
            <w:tcW w:type="dxa" w:w="3312"/>
            <w:vAlign w:val="center"/>
          </w:tcPr>
          <w:p>
            <w:r>
              <w:t>7</w:t>
            </w:r>
          </w:p>
        </w:tc>
        <w:tc>
          <w:tcPr>
            <w:tcW w:type="dxa" w:w="3312"/>
            <w:vAlign w:val="center"/>
          </w:tcPr>
          <w:p>
            <w:r>
              <w:t>Reasoning</w:t>
            </w:r>
          </w:p>
        </w:tc>
        <w:tc>
          <w:tcPr>
            <w:tcW w:type="dxa" w:w="3312"/>
            <w:vAlign w:val="center"/>
          </w:tcPr>
          <w:p>
            <w:r>
              <w:t>Evidence-aware assessment.</w:t>
            </w:r>
          </w:p>
        </w:tc>
      </w:tr>
      <w:tr>
        <w:tc>
          <w:tcPr>
            <w:tcW w:type="dxa" w:w="3312"/>
            <w:vAlign w:val="center"/>
          </w:tcPr>
          <w:p>
            <w:r>
              <w:t>8</w:t>
            </w:r>
          </w:p>
        </w:tc>
        <w:tc>
          <w:tcPr>
            <w:tcW w:type="dxa" w:w="3312"/>
            <w:vAlign w:val="center"/>
          </w:tcPr>
          <w:p>
            <w:r>
              <w:t>Decision support</w:t>
            </w:r>
          </w:p>
        </w:tc>
        <w:tc>
          <w:tcPr>
            <w:tcW w:type="dxa" w:w="3312"/>
            <w:vAlign w:val="center"/>
          </w:tcPr>
          <w:p>
            <w:r>
              <w:t>One of four result states plus explanation/evidence.</w:t>
            </w:r>
          </w:p>
        </w:tc>
      </w:tr>
    </w:tbl>
    <w:p>
      <w:pPr>
        <w:pStyle w:val="Heading1"/>
      </w:pPr>
      <w:r>
        <w:t>8. Result States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Result</w:t>
            </w:r>
          </w:p>
        </w:tc>
        <w:tc>
          <w:tcPr>
            <w:tcW w:type="dxa" w:w="4968"/>
            <w:shd w:fill="D9EAF7"/>
          </w:tcPr>
          <w:p>
            <w:r>
              <w:rPr>
                <w:b/>
              </w:rPr>
              <w:t>Meaning</w:t>
            </w:r>
          </w:p>
        </w:tc>
      </w:tr>
      <w:tr>
        <w:tc>
          <w:tcPr>
            <w:tcW w:type="dxa" w:w="4968"/>
            <w:vAlign w:val="center"/>
          </w:tcPr>
          <w:p>
            <w:r>
              <w:t>ASSUMPTION STILL VALID</w:t>
            </w:r>
          </w:p>
        </w:tc>
        <w:tc>
          <w:tcPr>
            <w:tcW w:type="dxa" w:w="4968"/>
            <w:vAlign w:val="center"/>
          </w:tcPr>
          <w:p>
            <w:r>
              <w:t>Current conditions remain consistent with the historical assumption.</w:t>
            </w:r>
          </w:p>
        </w:tc>
      </w:tr>
      <w:tr>
        <w:tc>
          <w:tcPr>
            <w:tcW w:type="dxa" w:w="4968"/>
            <w:vAlign w:val="center"/>
          </w:tcPr>
          <w:p>
            <w:r>
              <w:t>ASSUMPTION AT RISK</w:t>
            </w:r>
          </w:p>
        </w:tc>
        <w:tc>
          <w:tcPr>
            <w:tcW w:type="dxa" w:w="4968"/>
            <w:vAlign w:val="center"/>
          </w:tcPr>
          <w:p>
            <w:r>
              <w:t>Current conditions are approaching or may challenge the historical assumption, but available evidence is not sufficient to declare failure.</w:t>
            </w:r>
          </w:p>
        </w:tc>
      </w:tr>
      <w:tr>
        <w:tc>
          <w:tcPr>
            <w:tcW w:type="dxa" w:w="4968"/>
            <w:vAlign w:val="center"/>
          </w:tcPr>
          <w:p>
            <w:r>
              <w:t>ASSUMPTION NO LONGER VALID</w:t>
            </w:r>
          </w:p>
        </w:tc>
        <w:tc>
          <w:tcPr>
            <w:tcW w:type="dxa" w:w="4968"/>
            <w:vAlign w:val="center"/>
          </w:tcPr>
          <w:p>
            <w:r>
              <w:t>Historical evidence shows that the assumption failed under comparable conditions.</w:t>
            </w:r>
          </w:p>
        </w:tc>
      </w:tr>
      <w:tr>
        <w:tc>
          <w:tcPr>
            <w:tcW w:type="dxa" w:w="4968"/>
            <w:vAlign w:val="center"/>
          </w:tcPr>
          <w:p>
            <w:r>
              <w:t>INSUFFICIENT HISTORICAL EVIDENCE</w:t>
            </w:r>
          </w:p>
        </w:tc>
        <w:tc>
          <w:tcPr>
            <w:tcW w:type="dxa" w:w="4968"/>
            <w:vAlign w:val="center"/>
          </w:tcPr>
          <w:p>
            <w:r>
              <w:t>Relevant organizational memory is insufficient to make a reliable historical assessment; the system should not invent evidence.</w:t>
            </w:r>
          </w:p>
        </w:tc>
      </w:tr>
    </w:tbl>
    <w:p>
      <w:pPr>
        <w:pStyle w:val="Heading1"/>
      </w:pPr>
      <w:r>
        <w:t>9. System Architecture</w:t>
      </w:r>
    </w:p>
    <w:p>
      <w:r>
        <w:t>Current prototype architecture is based on a web frontend, a Python/FastAPI backend, Hindsight as the organizational memory layer, and Hindsight's reasoning/reflection capability.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Layer</w:t>
            </w:r>
          </w:p>
        </w:tc>
        <w:tc>
          <w:tcPr>
            <w:tcW w:type="dxa" w:w="4968"/>
            <w:shd w:fill="D9EAF7"/>
          </w:tcPr>
          <w:p>
            <w:r>
              <w:rPr>
                <w:b/>
              </w:rPr>
              <w:t>Technology / Role</w:t>
            </w:r>
          </w:p>
        </w:tc>
      </w:tr>
      <w:tr>
        <w:tc>
          <w:tcPr>
            <w:tcW w:type="dxa" w:w="4968"/>
            <w:vAlign w:val="center"/>
          </w:tcPr>
          <w:p>
            <w:r>
              <w:t>Presentation layer</w:t>
            </w:r>
          </w:p>
        </w:tc>
        <w:tc>
          <w:tcPr>
            <w:tcW w:type="dxa" w:w="4968"/>
            <w:vAlign w:val="center"/>
          </w:tcPr>
          <w:p>
            <w:r>
              <w:t>HTML, CSS, JavaScript — collects decision and current-condition inputs and displays analysis.</w:t>
            </w:r>
          </w:p>
        </w:tc>
      </w:tr>
      <w:tr>
        <w:tc>
          <w:tcPr>
            <w:tcW w:type="dxa" w:w="4968"/>
            <w:vAlign w:val="center"/>
          </w:tcPr>
          <w:p>
            <w:r>
              <w:t>Application layer</w:t>
            </w:r>
          </w:p>
        </w:tc>
        <w:tc>
          <w:tcPr>
            <w:tcW w:type="dxa" w:w="4968"/>
            <w:vAlign w:val="center"/>
          </w:tcPr>
          <w:p>
            <w:r>
              <w:t>Python + FastAPI — exposes the analysis workflow/API and coordinates application logic.</w:t>
            </w:r>
          </w:p>
        </w:tc>
      </w:tr>
      <w:tr>
        <w:tc>
          <w:tcPr>
            <w:tcW w:type="dxa" w:w="4968"/>
            <w:vAlign w:val="center"/>
          </w:tcPr>
          <w:p>
            <w:r>
              <w:t>Memory layer</w:t>
            </w:r>
          </w:p>
        </w:tc>
        <w:tc>
          <w:tcPr>
            <w:tcW w:type="dxa" w:w="4968"/>
            <w:vAlign w:val="center"/>
          </w:tcPr>
          <w:p>
            <w:r>
              <w:t>Hindsight — stores/retrieves organizational experiences and provides persistent memory.</w:t>
            </w:r>
          </w:p>
        </w:tc>
      </w:tr>
      <w:tr>
        <w:tc>
          <w:tcPr>
            <w:tcW w:type="dxa" w:w="4968"/>
            <w:vAlign w:val="center"/>
          </w:tcPr>
          <w:p>
            <w:r>
              <w:t>Reasoning layer</w:t>
            </w:r>
          </w:p>
        </w:tc>
        <w:tc>
          <w:tcPr>
            <w:tcW w:type="dxa" w:w="4968"/>
            <w:vAlign w:val="center"/>
          </w:tcPr>
          <w:p>
            <w:r>
              <w:t>Hindsight reflection/reasoning capability — supports analysis of retrieved organizational context.</w:t>
            </w:r>
          </w:p>
        </w:tc>
      </w:tr>
    </w:tbl>
    <w:p>
      <w:r>
        <w:t>Logical architecture:</w:t>
      </w:r>
    </w:p>
    <w:p>
      <w:r>
        <w:t>Decision-maker → Web UI → FastAPI → Hindsight memory retrieval → Historical evidence → Analysis → Web UI</w:t>
      </w:r>
    </w:p>
    <w:p>
      <w:pPr>
        <w:pStyle w:val="Heading1"/>
      </w:pPr>
      <w:r>
        <w:t>10. Role of Hindsight</w:t>
      </w:r>
    </w:p>
    <w:p>
      <w:r>
        <w:t>Hindsight is central to ASSUMPTION because the project's core value depends on persistent organizational memory. The system needs more than transient conversation context: it needs access to experiences from previous decisions so that future decisions can be evaluated against what the organization actually experienced.</w:t>
      </w:r>
    </w:p>
    <w:p>
      <w:pPr>
        <w:pStyle w:val="ListBullet"/>
      </w:pPr>
      <w:r>
        <w:t>Persistent organizational memory for historical decisions and experiences.</w:t>
      </w:r>
    </w:p>
    <w:p>
      <w:pPr>
        <w:pStyle w:val="ListBullet"/>
      </w:pPr>
      <w:r>
        <w:t>Retrieval of relevant historical context for a new decision.</w:t>
      </w:r>
    </w:p>
    <w:p>
      <w:pPr>
        <w:pStyle w:val="ListBullet"/>
      </w:pPr>
      <w:r>
        <w:t>Support for identifying prior assumptions and outcomes.</w:t>
      </w:r>
    </w:p>
    <w:p>
      <w:pPr>
        <w:pStyle w:val="ListBullet"/>
      </w:pPr>
      <w:r>
        <w:t>Reasoning/reflection over retrieved organizational experience.</w:t>
      </w:r>
    </w:p>
    <w:p>
      <w:pPr>
        <w:pStyle w:val="ListBullet"/>
      </w:pPr>
      <w:r>
        <w:t>Foundation for extending the system into a continuous decision → outcome → memory loop.</w:t>
      </w:r>
    </w:p>
    <w:p>
      <w:r>
        <w:t>The intended memory loop is: Past experience → Organizational memory → Future decision → Historical evidence → Better-informed decision.</w:t>
      </w:r>
    </w:p>
    <w:p>
      <w:pPr>
        <w:pStyle w:val="Heading1"/>
      </w:pPr>
      <w:r>
        <w:t>11. Current Prototype Capabilities</w:t>
      </w:r>
    </w:p>
    <w:p>
      <w:pPr>
        <w:pStyle w:val="ListBullet"/>
      </w:pPr>
      <w:r>
        <w:t>Frontend interface.</w:t>
      </w:r>
    </w:p>
    <w:p>
      <w:pPr>
        <w:pStyle w:val="ListBullet"/>
      </w:pPr>
      <w:r>
        <w:t>FastAPI backend.</w:t>
      </w:r>
    </w:p>
    <w:p>
      <w:pPr>
        <w:pStyle w:val="ListBullet"/>
      </w:pPr>
      <w:r>
        <w:t>Hindsight connection.</w:t>
      </w:r>
    </w:p>
    <w:p>
      <w:pPr>
        <w:pStyle w:val="ListBullet"/>
      </w:pPr>
      <w:r>
        <w:t>Organizational memory bank.</w:t>
      </w:r>
    </w:p>
    <w:p>
      <w:pPr>
        <w:pStyle w:val="ListBullet"/>
      </w:pPr>
      <w:r>
        <w:t>Historical memory storage.</w:t>
      </w:r>
    </w:p>
    <w:p>
      <w:pPr>
        <w:pStyle w:val="ListBullet"/>
      </w:pPr>
      <w:r>
        <w:t>/analyze API.</w:t>
      </w:r>
    </w:p>
    <w:p>
      <w:pPr>
        <w:pStyle w:val="ListBullet"/>
      </w:pPr>
      <w:r>
        <w:t>Decision and current-condition input.</w:t>
      </w:r>
    </w:p>
    <w:p>
      <w:pPr>
        <w:pStyle w:val="ListBullet"/>
      </w:pPr>
      <w:r>
        <w:t>Historical memory retrieval.</w:t>
      </w:r>
    </w:p>
    <w:p>
      <w:pPr>
        <w:pStyle w:val="ListBullet"/>
      </w:pPr>
      <w:r>
        <w:t>Assumption analysis.</w:t>
      </w:r>
    </w:p>
    <w:p>
      <w:pPr>
        <w:pStyle w:val="ListBullet"/>
      </w:pPr>
      <w:r>
        <w:t>Results displayed in the frontend.</w:t>
      </w:r>
    </w:p>
    <w:p>
      <w:pPr>
        <w:pStyle w:val="ListBullet"/>
      </w:pPr>
      <w:r>
        <w:t>Testing with multiple scenarios.</w:t>
      </w:r>
    </w:p>
    <w:p>
      <w:pPr>
        <w:pStyle w:val="Heading1"/>
      </w:pPr>
      <w:r>
        <w:t>12. Reliability and Evidence Principles</w:t>
      </w:r>
    </w:p>
    <w:p>
      <w:r>
        <w:t>A major design requirement is evidence reliability. ASSUMPTION should distinguish between what is actually present in organizational memory and what cannot be established from the available history.</w:t>
      </w:r>
    </w:p>
    <w:p>
      <w:pPr>
        <w:pStyle w:val="ListBullet"/>
      </w:pPr>
      <w:r>
        <w:t>Historical claims should be grounded in retrieved organizational memory.</w:t>
      </w:r>
    </w:p>
    <w:p>
      <w:pPr>
        <w:pStyle w:val="ListBullet"/>
      </w:pPr>
      <w:r>
        <w:t>The system should clearly distinguish evidence from inference.</w:t>
      </w:r>
    </w:p>
    <w:p>
      <w:pPr>
        <w:pStyle w:val="ListBullet"/>
      </w:pPr>
      <w:r>
        <w:t>If relevant history is absent, the system should return INSUFFICIENT HISTORICAL EVIDENCE rather than fabricate an organizational precedent.</w:t>
      </w:r>
    </w:p>
    <w:p>
      <w:pPr>
        <w:pStyle w:val="ListBullet"/>
      </w:pPr>
      <w:r>
        <w:t>Comparable current conditions should be explicitly considered when assessing whether an assumption still applies.</w:t>
      </w:r>
    </w:p>
    <w:p>
      <w:pPr>
        <w:pStyle w:val="ListBullet"/>
      </w:pPr>
      <w:r>
        <w:t>Future versions should preserve evidence/context used to produce each analysis so the decision-maker can understand why the result was produced.</w:t>
      </w:r>
    </w:p>
    <w:p>
      <w:pPr>
        <w:pStyle w:val="Heading1"/>
      </w:pPr>
      <w:r>
        <w:t>13. Outcome and Feedback Loop</w:t>
      </w:r>
    </w:p>
    <w:p>
      <w:r>
        <w:t>An important extension of the prototype is to record what happens after a decision is made. This turns ASSUMPTION from a historical lookup system into a continuous organizational learning loop.</w:t>
      </w:r>
    </w:p>
    <w:p>
      <w:r>
        <w:t>Proposed loop:</w:t>
      </w:r>
    </w:p>
    <w:p>
      <w:r>
        <w:t>New Decision → Historical Analysis → Decision Made → Actual Outcome → Feedback → Hindsight Memory → Future Analysis</w:t>
      </w:r>
    </w:p>
    <w:p>
      <w:r>
        <w:t>For example, if a new decision is made after an ASSUMPTION analysis and the real-world result is later recorded, that outcome can become part of organizational memory. When a similar decision appears in the future, the new experience becomes additional evidence.</w:t>
      </w:r>
    </w:p>
    <w:p>
      <w:pPr>
        <w:pStyle w:val="Heading1"/>
      </w:pPr>
      <w:r>
        <w:t>14. User Experience</w:t>
      </w:r>
    </w:p>
    <w:p>
      <w:pPr>
        <w:pStyle w:val="ListBullet"/>
      </w:pPr>
      <w:r>
        <w:t>The user provides a decision in natural language.</w:t>
      </w:r>
    </w:p>
    <w:p>
      <w:pPr>
        <w:pStyle w:val="ListBullet"/>
      </w:pPr>
      <w:r>
        <w:t>The user provides the relevant current conditions.</w:t>
      </w:r>
    </w:p>
    <w:p>
      <w:pPr>
        <w:pStyle w:val="ListBullet"/>
      </w:pPr>
      <w:r>
        <w:t>The system performs historical-memory retrieval and analysis.</w:t>
      </w:r>
    </w:p>
    <w:p>
      <w:pPr>
        <w:pStyle w:val="ListBullet"/>
      </w:pPr>
      <w:r>
        <w:t>The interface presents a clear result state.</w:t>
      </w:r>
    </w:p>
    <w:p>
      <w:pPr>
        <w:pStyle w:val="ListBullet"/>
      </w:pPr>
      <w:r>
        <w:t>The result should include the historical reasoning/evidence that led to the assessment.</w:t>
      </w:r>
    </w:p>
    <w:p>
      <w:pPr>
        <w:pStyle w:val="ListBullet"/>
      </w:pPr>
      <w:r>
        <w:t>The user can use the result as decision support rather than treating it as an autonomous decision-maker.</w:t>
      </w:r>
    </w:p>
    <w:p>
      <w:pPr>
        <w:pStyle w:val="Heading1"/>
      </w:pPr>
      <w:r>
        <w:t>15. Example Interaction</w:t>
      </w:r>
    </w:p>
    <w:p>
      <w:r>
        <w:t>User decision: “Should we continue using synchronous processing for this payment service?”</w:t>
      </w:r>
    </w:p>
    <w:p>
      <w:r>
        <w:t>Current condition: “Expected traffic is around 5,000 requests/minute.”</w:t>
      </w:r>
    </w:p>
    <w:p>
      <w:r>
        <w:t>Historical memory: A previous synchronous-processing decision was associated with traffic growth to 5,000 requests/minute and severe latency/timeouts; the team later migrated critical processing to asynchronous architecture.</w:t>
      </w:r>
    </w:p>
    <w:p>
      <w:r>
        <w:t>System analysis: The historical assumption that synchronous processing remains suitable at this traffic level is not supported by the organization's prior experience.</w:t>
      </w:r>
    </w:p>
    <w:p>
      <w:r>
        <w:t>Result: ASSUMPTION NO LONGER VALID.</w:t>
      </w:r>
    </w:p>
    <w:p>
      <w:r>
        <w:t>Interpretation: The system is surfacing organizational evidence, not merely producing a generic architecture recommendation.</w:t>
      </w:r>
    </w:p>
    <w:p>
      <w:pPr>
        <w:pStyle w:val="Heading1"/>
      </w:pPr>
      <w:r>
        <w:t>16. Technology Stack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Technology</w:t>
            </w:r>
          </w:p>
        </w:tc>
        <w:tc>
          <w:tcPr>
            <w:tcW w:type="dxa" w:w="4968"/>
            <w:shd w:fill="D9EAF7"/>
          </w:tcPr>
          <w:p>
            <w:r>
              <w:rPr>
                <w:b/>
              </w:rPr>
              <w:t>Purpose</w:t>
            </w:r>
          </w:p>
        </w:tc>
      </w:tr>
      <w:tr>
        <w:tc>
          <w:tcPr>
            <w:tcW w:type="dxa" w:w="4968"/>
            <w:vAlign w:val="center"/>
          </w:tcPr>
          <w:p>
            <w:r>
              <w:t>HTML</w:t>
            </w:r>
          </w:p>
        </w:tc>
        <w:tc>
          <w:tcPr>
            <w:tcW w:type="dxa" w:w="4968"/>
            <w:vAlign w:val="center"/>
          </w:tcPr>
          <w:p>
            <w:r>
              <w:t>Frontend structure.</w:t>
            </w:r>
          </w:p>
        </w:tc>
      </w:tr>
      <w:tr>
        <w:tc>
          <w:tcPr>
            <w:tcW w:type="dxa" w:w="4968"/>
            <w:vAlign w:val="center"/>
          </w:tcPr>
          <w:p>
            <w:r>
              <w:t>CSS</w:t>
            </w:r>
          </w:p>
        </w:tc>
        <w:tc>
          <w:tcPr>
            <w:tcW w:type="dxa" w:w="4968"/>
            <w:vAlign w:val="center"/>
          </w:tcPr>
          <w:p>
            <w:r>
              <w:t>Frontend styling.</w:t>
            </w:r>
          </w:p>
        </w:tc>
      </w:tr>
      <w:tr>
        <w:tc>
          <w:tcPr>
            <w:tcW w:type="dxa" w:w="4968"/>
            <w:vAlign w:val="center"/>
          </w:tcPr>
          <w:p>
            <w:r>
              <w:t>JavaScript</w:t>
            </w:r>
          </w:p>
        </w:tc>
        <w:tc>
          <w:tcPr>
            <w:tcW w:type="dxa" w:w="4968"/>
            <w:vAlign w:val="center"/>
          </w:tcPr>
          <w:p>
            <w:r>
              <w:t>Frontend interaction and API communication.</w:t>
            </w:r>
          </w:p>
        </w:tc>
      </w:tr>
      <w:tr>
        <w:tc>
          <w:tcPr>
            <w:tcW w:type="dxa" w:w="4968"/>
            <w:vAlign w:val="center"/>
          </w:tcPr>
          <w:p>
            <w:r>
              <w:t>Python</w:t>
            </w:r>
          </w:p>
        </w:tc>
        <w:tc>
          <w:tcPr>
            <w:tcW w:type="dxa" w:w="4968"/>
            <w:vAlign w:val="center"/>
          </w:tcPr>
          <w:p>
            <w:r>
              <w:t>Backend/application implementation.</w:t>
            </w:r>
          </w:p>
        </w:tc>
      </w:tr>
      <w:tr>
        <w:tc>
          <w:tcPr>
            <w:tcW w:type="dxa" w:w="4968"/>
            <w:vAlign w:val="center"/>
          </w:tcPr>
          <w:p>
            <w:r>
              <w:t>FastAPI</w:t>
            </w:r>
          </w:p>
        </w:tc>
        <w:tc>
          <w:tcPr>
            <w:tcW w:type="dxa" w:w="4968"/>
            <w:vAlign w:val="center"/>
          </w:tcPr>
          <w:p>
            <w:r>
              <w:t>Backend API framework.</w:t>
            </w:r>
          </w:p>
        </w:tc>
      </w:tr>
      <w:tr>
        <w:tc>
          <w:tcPr>
            <w:tcW w:type="dxa" w:w="4968"/>
            <w:vAlign w:val="center"/>
          </w:tcPr>
          <w:p>
            <w:r>
              <w:t>Hindsight</w:t>
            </w:r>
          </w:p>
        </w:tc>
        <w:tc>
          <w:tcPr>
            <w:tcW w:type="dxa" w:w="4968"/>
            <w:vAlign w:val="center"/>
          </w:tcPr>
          <w:p>
            <w:r>
              <w:t>Persistent organizational memory and reasoning/reflection capability.</w:t>
            </w:r>
          </w:p>
        </w:tc>
      </w:tr>
    </w:tbl>
    <w:p>
      <w:pPr>
        <w:pStyle w:val="Heading1"/>
      </w:pPr>
      <w:r>
        <w:t>17. Real-World Value</w:t>
      </w:r>
    </w:p>
    <w:p>
      <w:pPr>
        <w:pStyle w:val="ListBullet"/>
      </w:pPr>
      <w:r>
        <w:t>Preserves institutional knowledge when employees or teams change.</w:t>
      </w:r>
    </w:p>
    <w:p>
      <w:pPr>
        <w:pStyle w:val="ListBullet"/>
      </w:pPr>
      <w:r>
        <w:t>Reduces loss of context surrounding earlier technical or operational decisions.</w:t>
      </w:r>
    </w:p>
    <w:p>
      <w:pPr>
        <w:pStyle w:val="ListBullet"/>
      </w:pPr>
      <w:r>
        <w:t>Helps decision-makers discover relevant organizational precedent before repeating a similar decision.</w:t>
      </w:r>
    </w:p>
    <w:p>
      <w:pPr>
        <w:pStyle w:val="ListBullet"/>
      </w:pPr>
      <w:r>
        <w:t>Creates a traceable relationship between assumptions, decisions, outcomes, and future decisions.</w:t>
      </w:r>
    </w:p>
    <w:p>
      <w:pPr>
        <w:pStyle w:val="ListBullet"/>
      </w:pPr>
      <w:r>
        <w:t>Provides an approach that can be applied across engineering, operations, product, support, compliance, and other organizational workflows where historical experience matters.</w:t>
      </w:r>
    </w:p>
    <w:p>
      <w:pPr>
        <w:pStyle w:val="Heading1"/>
      </w:pPr>
      <w:r>
        <w:t>18. Innovation and Differentiation</w:t>
      </w:r>
    </w:p>
    <w:p>
      <w:r>
        <w:t>The distinctive idea is not simply that an AI system remembers a user. ASSUMPTION treats memory as organizational evidence for decision intelligence. The important unit of memory is therefore not just a conversation, but the relationship between a decision, its assumptions, the conditions under which it was made, and what happened afterward.</w:t>
      </w:r>
    </w:p>
    <w:p>
      <w:r>
        <w:t>This creates a decision-oriented memory model: historical experience is retrieved because it is relevant to a future decision, and future outcomes can in turn become additional organizational memory.</w:t>
      </w:r>
    </w:p>
    <w:p>
      <w:pPr>
        <w:pStyle w:val="Heading1"/>
      </w:pPr>
      <w:r>
        <w:t>19. Limitations and Current Gaps</w:t>
      </w:r>
    </w:p>
    <w:p>
      <w:pPr>
        <w:pStyle w:val="ListBullet"/>
      </w:pPr>
      <w:r>
        <w:t>Analysis reliability and evidence grounding require continued testing.</w:t>
      </w:r>
    </w:p>
    <w:p>
      <w:pPr>
        <w:pStyle w:val="ListBullet"/>
      </w:pPr>
      <w:r>
        <w:t>Historical retrieval quality must be validated across different scenarios.</w:t>
      </w:r>
    </w:p>
    <w:p>
      <w:pPr>
        <w:pStyle w:val="ListBullet"/>
      </w:pPr>
      <w:r>
        <w:t>The outcome/feedback functionality remains an important extension of the prototype.</w:t>
      </w:r>
    </w:p>
    <w:p>
      <w:pPr>
        <w:pStyle w:val="ListBullet"/>
      </w:pPr>
      <w:r>
        <w:t>The complete memory loop needs end-to-end testing.</w:t>
      </w:r>
    </w:p>
    <w:p>
      <w:pPr>
        <w:pStyle w:val="ListBullet"/>
      </w:pPr>
      <w:r>
        <w:t>Final integration and technical testing are required before a production-oriented deployment.</w:t>
      </w:r>
    </w:p>
    <w:p>
      <w:pPr>
        <w:pStyle w:val="ListBullet"/>
      </w:pPr>
      <w:r>
        <w:t>Results depend on the quality and coverage of organizational memory; sparse history can legitimately produce INSUFFICIENT HISTORICAL EVIDENCE.</w:t>
      </w:r>
    </w:p>
    <w:p>
      <w:pPr>
        <w:pStyle w:val="Heading1"/>
      </w:pPr>
      <w:r>
        <w:t>20. Future Scope</w:t>
      </w:r>
    </w:p>
    <w:p>
      <w:pPr>
        <w:pStyle w:val="ListBullet"/>
      </w:pPr>
      <w:r>
        <w:t>Automatic capture of decision records from organizational workflows.</w:t>
      </w:r>
    </w:p>
    <w:p>
      <w:pPr>
        <w:pStyle w:val="ListBullet"/>
      </w:pPr>
      <w:r>
        <w:t>Structured storage of assumptions, conditions, outcomes, and resolutions.</w:t>
      </w:r>
    </w:p>
    <w:p>
      <w:pPr>
        <w:pStyle w:val="ListBullet"/>
      </w:pPr>
      <w:r>
        <w:t>Decision history timelines.</w:t>
      </w:r>
    </w:p>
    <w:p>
      <w:pPr>
        <w:pStyle w:val="ListBullet"/>
      </w:pPr>
      <w:r>
        <w:t>Evidence/source views for each analysis.</w:t>
      </w:r>
    </w:p>
    <w:p>
      <w:pPr>
        <w:pStyle w:val="ListBullet"/>
      </w:pPr>
      <w:r>
        <w:t>Outcome feedback and automatic memory updates.</w:t>
      </w:r>
    </w:p>
    <w:p>
      <w:pPr>
        <w:pStyle w:val="ListBullet"/>
      </w:pPr>
      <w:r>
        <w:t>Monitoring for recurring assumptions that repeatedly fail.</w:t>
      </w:r>
    </w:p>
    <w:p>
      <w:pPr>
        <w:pStyle w:val="ListBullet"/>
      </w:pPr>
      <w:r>
        <w:t>Integration with engineering, project-management, support, and operational systems.</w:t>
      </w:r>
    </w:p>
    <w:p>
      <w:pPr>
        <w:pStyle w:val="ListBullet"/>
      </w:pPr>
      <w:r>
        <w:t>Analytics on recurring organizational decision patterns.</w:t>
      </w:r>
    </w:p>
    <w:p>
      <w:pPr>
        <w:pStyle w:val="ListBullet"/>
      </w:pPr>
      <w:r>
        <w:t>Role-based access and governance for sensitive organizational knowledge.</w:t>
      </w:r>
    </w:p>
    <w:p>
      <w:pPr>
        <w:pStyle w:val="ListBullet"/>
      </w:pPr>
      <w:r>
        <w:t>Continuous evaluation of retrieval and reasoning reliability.</w:t>
      </w:r>
    </w:p>
    <w:p>
      <w:pPr>
        <w:pStyle w:val="Heading1"/>
      </w:pPr>
      <w:r>
        <w:t>21. Success Criteria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Area</w:t>
            </w:r>
          </w:p>
        </w:tc>
        <w:tc>
          <w:tcPr>
            <w:tcW w:type="dxa" w:w="4968"/>
            <w:shd w:fill="D9EAF7"/>
          </w:tcPr>
          <w:p>
            <w:r>
              <w:rPr>
                <w:b/>
              </w:rPr>
              <w:t>Success indicator</w:t>
            </w:r>
          </w:p>
        </w:tc>
      </w:tr>
      <w:tr>
        <w:tc>
          <w:tcPr>
            <w:tcW w:type="dxa" w:w="4968"/>
            <w:vAlign w:val="center"/>
          </w:tcPr>
          <w:p>
            <w:r>
              <w:t>Memory</w:t>
            </w:r>
          </w:p>
        </w:tc>
        <w:tc>
          <w:tcPr>
            <w:tcW w:type="dxa" w:w="4968"/>
            <w:vAlign w:val="center"/>
          </w:tcPr>
          <w:p>
            <w:r>
              <w:t>Relevant historical organizational experience can be retrieved for a new decision.</w:t>
            </w:r>
          </w:p>
        </w:tc>
      </w:tr>
      <w:tr>
        <w:tc>
          <w:tcPr>
            <w:tcW w:type="dxa" w:w="4968"/>
            <w:vAlign w:val="center"/>
          </w:tcPr>
          <w:p>
            <w:r>
              <w:t>Evidence</w:t>
            </w:r>
          </w:p>
        </w:tc>
        <w:tc>
          <w:tcPr>
            <w:tcW w:type="dxa" w:w="4968"/>
            <w:vAlign w:val="center"/>
          </w:tcPr>
          <w:p>
            <w:r>
              <w:t>Analysis is grounded in retrieved historical context.</w:t>
            </w:r>
          </w:p>
        </w:tc>
      </w:tr>
      <w:tr>
        <w:tc>
          <w:tcPr>
            <w:tcW w:type="dxa" w:w="4968"/>
            <w:vAlign w:val="center"/>
          </w:tcPr>
          <w:p>
            <w:r>
              <w:t>Decision support</w:t>
            </w:r>
          </w:p>
        </w:tc>
        <w:tc>
          <w:tcPr>
            <w:tcW w:type="dxa" w:w="4968"/>
            <w:vAlign w:val="center"/>
          </w:tcPr>
          <w:p>
            <w:r>
              <w:t>The system clearly communicates whether an assumption is supported, at risk, no longer valid, or unsupported by sufficient evidence.</w:t>
            </w:r>
          </w:p>
        </w:tc>
      </w:tr>
      <w:tr>
        <w:tc>
          <w:tcPr>
            <w:tcW w:type="dxa" w:w="4968"/>
            <w:vAlign w:val="center"/>
          </w:tcPr>
          <w:p>
            <w:r>
              <w:t>Learning</w:t>
            </w:r>
          </w:p>
        </w:tc>
        <w:tc>
          <w:tcPr>
            <w:tcW w:type="dxa" w:w="4968"/>
            <w:vAlign w:val="center"/>
          </w:tcPr>
          <w:p>
            <w:r>
              <w:t>New outcomes can become future organizational memory.</w:t>
            </w:r>
          </w:p>
        </w:tc>
      </w:tr>
      <w:tr>
        <w:tc>
          <w:tcPr>
            <w:tcW w:type="dxa" w:w="4968"/>
            <w:vAlign w:val="center"/>
          </w:tcPr>
          <w:p>
            <w:r>
              <w:t>Usability</w:t>
            </w:r>
          </w:p>
        </w:tc>
        <w:tc>
          <w:tcPr>
            <w:tcW w:type="dxa" w:w="4968"/>
            <w:vAlign w:val="center"/>
          </w:tcPr>
          <w:p>
            <w:r>
              <w:t>A decision-maker can understand the result and its historical basis.</w:t>
            </w:r>
          </w:p>
        </w:tc>
      </w:tr>
      <w:tr>
        <w:tc>
          <w:tcPr>
            <w:tcW w:type="dxa" w:w="4968"/>
            <w:vAlign w:val="center"/>
          </w:tcPr>
          <w:p>
            <w:r>
              <w:t>Reliability</w:t>
            </w:r>
          </w:p>
        </w:tc>
        <w:tc>
          <w:tcPr>
            <w:tcW w:type="dxa" w:w="4968"/>
            <w:vAlign w:val="center"/>
          </w:tcPr>
          <w:p>
            <w:r>
              <w:t>The system avoids fabricating organizational history when evidence is absent.</w:t>
            </w:r>
          </w:p>
        </w:tc>
      </w:tr>
    </w:tbl>
    <w:p>
      <w:pPr>
        <w:pStyle w:val="Heading1"/>
      </w:pPr>
      <w:r>
        <w:t>22. Demonstration Plan</w:t>
      </w:r>
    </w:p>
    <w:p>
      <w:pPr>
        <w:pStyle w:val="ListNumber"/>
      </w:pPr>
      <w:r>
        <w:t>Open the ASSUMPTION application.</w:t>
      </w:r>
    </w:p>
    <w:p>
      <w:pPr>
        <w:pStyle w:val="ListNumber"/>
      </w:pPr>
      <w:r>
        <w:t>Introduce the problem: organizations can forget why earlier decisions were made and what happened afterward.</w:t>
      </w:r>
    </w:p>
    <w:p>
      <w:pPr>
        <w:pStyle w:val="ListNumber"/>
      </w:pPr>
      <w:r>
        <w:t>Show a historical scenario already stored in organizational memory.</w:t>
      </w:r>
    </w:p>
    <w:p>
      <w:pPr>
        <w:pStyle w:val="ListNumber"/>
      </w:pPr>
      <w:r>
        <w:t>Enter a new decision with comparable current conditions.</w:t>
      </w:r>
    </w:p>
    <w:p>
      <w:pPr>
        <w:pStyle w:val="ListNumber"/>
      </w:pPr>
      <w:r>
        <w:t>Run the analysis.</w:t>
      </w:r>
    </w:p>
    <w:p>
      <w:pPr>
        <w:pStyle w:val="ListNumber"/>
      </w:pPr>
      <w:r>
        <w:t>Show Hindsight retrieving the relevant historical experience.</w:t>
      </w:r>
    </w:p>
    <w:p>
      <w:pPr>
        <w:pStyle w:val="ListNumber"/>
      </w:pPr>
      <w:r>
        <w:t>Show the resulting assumption status and historical evidence.</w:t>
      </w:r>
    </w:p>
    <w:p>
      <w:pPr>
        <w:pStyle w:val="ListNumber"/>
      </w:pPr>
      <w:r>
        <w:t>Optionally record the new outcome/feedback to demonstrate how the memory loop can continue.</w:t>
      </w:r>
    </w:p>
    <w:p>
      <w:pPr>
        <w:pStyle w:val="ListNumber"/>
      </w:pPr>
      <w:r>
        <w:t>Conclude by explaining that ASSUMPTION turns organizational experience into reusable decision intelligence.</w:t>
      </w:r>
    </w:p>
    <w:p>
      <w:pPr>
        <w:pStyle w:val="Heading1"/>
      </w:pPr>
      <w:r>
        <w:t>23. Conclusion</w:t>
      </w:r>
    </w:p>
    <w:p>
      <w:r>
        <w:t>ASSUMPTION is designed to help organizations make better-informed decisions by remembering the assumptions and outcomes behind previous decisions. Its central mechanism is persistent organizational memory through Hindsight. By retrieving relevant history and comparing it with current conditions, the system can identify when an old assumption remains valid, is at risk, has already failed under comparable conditions, or cannot be evaluated because sufficient historical evidence does not exist.</w:t>
      </w:r>
    </w:p>
    <w:p>
      <w:r>
        <w:t>The long-term vision is a continuous organizational memory loop in which decisions create outcomes, outcomes become memory, and memory informs future decisions. This preserves institutional knowledge and makes past organizational experience available at the point where it can provide the most value: before a similar decision is made again.</w:t>
      </w:r>
    </w:p>
    <w:p>
      <w:pPr>
        <w:pStyle w:val="Heading1"/>
      </w:pPr>
      <w:r>
        <w:t>24. One-Line Project Explanation</w:t>
      </w:r>
    </w:p>
    <w:p>
      <w:pPr>
        <w:jc w:val="center"/>
      </w:pPr>
      <w:r>
        <w:rPr>
          <w:b/>
          <w:sz w:val="24"/>
        </w:rPr>
        <w:t>“ASSUMPTION is an organizational decision-intelligence system that remembers the assumptions and outcomes behind past decisions and checks whether those assumptions still hold before a similar decision is made again.”</w:t>
      </w:r>
    </w:p>
    <w:p>
      <w:pPr>
        <w:pStyle w:val="Heading1"/>
      </w:pPr>
      <w:r>
        <w:t>25. Submission Notes</w:t>
      </w:r>
    </w:p>
    <w:p>
      <w:r>
        <w:t>This document is based on the project explanation and organizer-provided requirements supplied for the hackathon. Before final submission, insert verified project screenshots, final architecture visuals, actual demo results, team details, repository/demo links, and any organizer-specific metadata requested by the submission form.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