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hd w:val="clear" w:color="auto" w:fill="ffffff"/>
        <w:spacing w:before="100" w:beforeAutospacing="true" w:after="100" w:afterAutospacing="true" w:lineRule="auto" w:line="240"/>
        <w:jc w:val="center"/>
        <w:textAlignment w:val="baseline"/>
        <w:outlineLvl w:val="1"/>
        <w:rPr>
          <w:rFonts w:ascii="Hind" w:cs="Times New Roman" w:eastAsia="Times New Roman" w:hAnsi="Hind"/>
          <w:b/>
          <w:bCs/>
          <w:color w:val="41424e"/>
          <w:sz w:val="32"/>
          <w:szCs w:val="32"/>
        </w:rPr>
      </w:pPr>
      <w:r>
        <w:rPr>
          <w:rFonts w:ascii="Hind" w:cs="Times New Roman" w:eastAsia="Times New Roman" w:hAnsi="Hind"/>
          <w:b/>
          <w:bCs/>
          <w:color w:val="41424e"/>
          <w:sz w:val="32"/>
          <w:szCs w:val="32"/>
        </w:rPr>
        <w:t>IoT</w:t>
      </w:r>
      <w:r>
        <w:rPr>
          <w:rFonts w:ascii="Hind" w:cs="Times New Roman" w:eastAsia="Times New Roman" w:hAnsi="Hind"/>
          <w:b/>
          <w:bCs/>
          <w:color w:val="41424e"/>
          <w:sz w:val="32"/>
          <w:szCs w:val="32"/>
        </w:rPr>
        <w:t xml:space="preserve"> Based Air Quality Monitoring System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Introduction</w:t>
      </w:r>
      <w:r>
        <w:rPr>
          <w:b/>
          <w:sz w:val="28"/>
          <w:szCs w:val="28"/>
        </w:rPr>
        <w:t>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>The P</w:t>
      </w:r>
      <w:r>
        <w:rPr>
          <w:sz w:val="28"/>
          <w:szCs w:val="28"/>
        </w:rPr>
        <w:t xml:space="preserve">roject involves setting up </w:t>
      </w:r>
      <w:r>
        <w:rPr>
          <w:sz w:val="28"/>
          <w:szCs w:val="28"/>
        </w:rPr>
        <w:t>IoT</w:t>
      </w:r>
      <w:r>
        <w:rPr>
          <w:sz w:val="28"/>
          <w:szCs w:val="28"/>
        </w:rPr>
        <w:t xml:space="preserve"> devices to monitor environmental conditions in public parks, including temperature and humidity. The primary objective is to provide real-time environmental data to park visitors through a public platform, enabling them to plan their outdoor activities accordingly. This project includes defining objectives, designing the </w:t>
      </w:r>
      <w:r>
        <w:rPr>
          <w:sz w:val="28"/>
          <w:szCs w:val="28"/>
        </w:rPr>
        <w:t>IoT</w:t>
      </w:r>
      <w:r>
        <w:rPr>
          <w:sz w:val="28"/>
          <w:szCs w:val="28"/>
        </w:rPr>
        <w:t xml:space="preserve"> sensor system, developing the environmental monitoring platform, and integrating them using </w:t>
      </w:r>
      <w:r>
        <w:rPr>
          <w:sz w:val="28"/>
          <w:szCs w:val="28"/>
        </w:rPr>
        <w:t>IoT</w:t>
      </w:r>
      <w:r>
        <w:rPr>
          <w:sz w:val="28"/>
          <w:szCs w:val="28"/>
        </w:rPr>
        <w:t xml:space="preserve"> technology and Python.</w:t>
      </w:r>
    </w:p>
    <w:p>
      <w:pPr>
        <w:pStyle w:val="style0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Design Thinking:</w:t>
      </w:r>
    </w:p>
    <w:tbl>
      <w:tblPr>
        <w:tblStyle w:val="style154"/>
        <w:tblpPr w:leftFromText="180" w:rightFromText="180" w:topFromText="0" w:bottomFromText="0" w:vertAnchor="text" w:horzAnchor="page" w:tblpX="698" w:tblpY="147"/>
        <w:tblW w:w="10794" w:type="dxa"/>
        <w:tblLook w:val="04A0" w:firstRow="1" w:lastRow="0" w:firstColumn="1" w:lastColumn="0" w:noHBand="0" w:noVBand="1"/>
      </w:tblPr>
      <w:tblGrid>
        <w:gridCol w:w="10553"/>
        <w:gridCol w:w="241"/>
      </w:tblGrid>
      <w:tr>
        <w:trPr>
          <w:trHeight w:val="1782" w:hRule="atLeast"/>
        </w:trPr>
        <w:tc>
          <w:tcPr>
            <w:tcW w:w="10553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Project Objectives: Define objectives such as real-time environmental monitoring, aiding park visitors in activity planning, promoting outdoor experiences, and enhancing visitor satisfaction.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IoT Devices Designs: Plan the deployment of </w:t>
            </w:r>
            <w:r>
              <w:rPr>
                <w:rFonts w:ascii="Calibri" w:hAnsi="Calibri"/>
              </w:rPr>
              <w:t>IoT</w:t>
            </w:r>
            <w:r>
              <w:rPr>
                <w:rFonts w:ascii="Calibri" w:hAnsi="Calibri"/>
              </w:rPr>
              <w:t xml:space="preserve"> sensors (e.g., temperature and humidity sensors) in public parks.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Environmental Monitoring Platform: Design a web-based platform to display real time environmental data to the public.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Integration Approach: Determine how </w:t>
            </w:r>
            <w:r>
              <w:rPr>
                <w:rFonts w:ascii="Calibri" w:hAnsi="Calibri"/>
              </w:rPr>
              <w:t>IoT</w:t>
            </w:r>
            <w:r>
              <w:rPr>
                <w:rFonts w:ascii="Calibri" w:hAnsi="Calibri"/>
              </w:rPr>
              <w:t xml:space="preserve"> devices will send data to the environmental monitoring platform.</w:t>
            </w:r>
          </w:p>
        </w:tc>
        <w:tc>
          <w:tcPr>
            <w:tcW w:w="241" w:type="dxa"/>
            <w:tcBorders/>
          </w:tcPr>
          <w:p>
            <w:pPr>
              <w:pStyle w:val="style0"/>
              <w:rPr>
                <w:rFonts w:ascii="Calibri" w:hAnsi="Calibri"/>
              </w:rPr>
            </w:pPr>
          </w:p>
        </w:tc>
      </w:tr>
    </w:tbl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Components Required: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Hardwares</w:t>
      </w:r>
      <w:r>
        <w:rPr>
          <w:b/>
          <w:sz w:val="28"/>
          <w:szCs w:val="28"/>
        </w:rPr>
        <w:t>:</w:t>
      </w:r>
    </w:p>
    <w:p>
      <w:pPr>
        <w:pStyle w:val="style179"/>
        <w:numPr>
          <w:ilvl w:val="0"/>
          <w:numId w:val="2"/>
        </w:numPr>
        <w:rPr>
          <w:rFonts w:ascii="Hind" w:hAnsi="Hind"/>
          <w:b/>
          <w:color w:val="727888"/>
          <w:sz w:val="28"/>
          <w:szCs w:val="28"/>
          <w:shd w:val="clear" w:color="auto" w:fill="ffffff"/>
        </w:rPr>
      </w:pPr>
      <w:r>
        <w:rPr>
          <w:rFonts w:ascii="Hind" w:hAnsi="Hind"/>
          <w:b/>
          <w:color w:val="727888"/>
          <w:sz w:val="28"/>
          <w:szCs w:val="28"/>
          <w:shd w:val="clear" w:color="auto" w:fill="ffffff"/>
        </w:rPr>
        <w:t xml:space="preserve">Sensors, </w:t>
      </w:r>
    </w:p>
    <w:p>
      <w:pPr>
        <w:pStyle w:val="style179"/>
        <w:numPr>
          <w:ilvl w:val="0"/>
          <w:numId w:val="2"/>
        </w:numPr>
        <w:rPr>
          <w:rFonts w:ascii="Hind" w:hAnsi="Hind"/>
          <w:b/>
          <w:color w:val="727888"/>
          <w:sz w:val="28"/>
          <w:szCs w:val="28"/>
          <w:shd w:val="clear" w:color="auto" w:fill="ffffff"/>
        </w:rPr>
      </w:pPr>
      <w:r>
        <w:rPr>
          <w:rFonts w:ascii="Hind" w:hAnsi="Hind"/>
          <w:b/>
          <w:color w:val="727888"/>
          <w:sz w:val="28"/>
          <w:szCs w:val="28"/>
          <w:shd w:val="clear" w:color="auto" w:fill="ffffff"/>
        </w:rPr>
        <w:t xml:space="preserve">Microcontrollers, and </w:t>
      </w:r>
    </w:p>
    <w:p>
      <w:pPr>
        <w:pStyle w:val="style179"/>
        <w:numPr>
          <w:ilvl w:val="0"/>
          <w:numId w:val="2"/>
        </w:numPr>
        <w:rPr>
          <w:rFonts w:ascii="Hind" w:hAnsi="Hind"/>
          <w:b/>
          <w:color w:val="727888"/>
          <w:sz w:val="28"/>
          <w:szCs w:val="28"/>
          <w:shd w:val="clear" w:color="auto" w:fill="ffffff"/>
        </w:rPr>
      </w:pPr>
      <w:r>
        <w:rPr>
          <w:rFonts w:ascii="Hind" w:hAnsi="Hind"/>
          <w:b/>
          <w:color w:val="727888"/>
          <w:sz w:val="28"/>
          <w:szCs w:val="28"/>
          <w:shd w:val="clear" w:color="auto" w:fill="ffffff"/>
        </w:rPr>
        <w:t>Communication modules.</w:t>
      </w:r>
    </w:p>
    <w:p>
      <w:pPr>
        <w:pStyle w:val="style179"/>
        <w:numPr>
          <w:ilvl w:val="0"/>
          <w:numId w:val="2"/>
        </w:numPr>
        <w:rPr>
          <w:rFonts w:ascii="Hind" w:hAnsi="Hind"/>
          <w:b/>
          <w:color w:val="727888"/>
          <w:sz w:val="28"/>
          <w:szCs w:val="28"/>
          <w:shd w:val="clear" w:color="auto" w:fill="ffffff"/>
        </w:rPr>
      </w:pPr>
      <w:r>
        <w:rPr>
          <w:rFonts w:ascii="Hind" w:hAnsi="Hind"/>
          <w:b/>
          <w:color w:val="727888"/>
          <w:sz w:val="28"/>
          <w:szCs w:val="28"/>
          <w:shd w:val="clear" w:color="auto" w:fill="ffffff"/>
        </w:rPr>
        <w:t>Power Supply</w:t>
      </w:r>
    </w:p>
    <w:p>
      <w:pPr>
        <w:pStyle w:val="style179"/>
        <w:numPr>
          <w:ilvl w:val="0"/>
          <w:numId w:val="2"/>
        </w:numPr>
        <w:rPr>
          <w:rFonts w:ascii="Hind" w:hAnsi="Hind"/>
          <w:b/>
          <w:color w:val="727888"/>
          <w:sz w:val="28"/>
          <w:szCs w:val="28"/>
          <w:shd w:val="clear" w:color="auto" w:fill="ffffff"/>
        </w:rPr>
      </w:pPr>
      <w:r>
        <w:rPr>
          <w:rFonts w:ascii="Hind" w:hAnsi="Hind"/>
          <w:b/>
          <w:color w:val="727888"/>
          <w:sz w:val="28"/>
          <w:szCs w:val="28"/>
          <w:shd w:val="clear" w:color="auto" w:fill="ffffff"/>
        </w:rPr>
        <w:t>Enclosure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Softwares</w:t>
      </w:r>
      <w:r>
        <w:rPr>
          <w:b/>
          <w:sz w:val="28"/>
          <w:szCs w:val="28"/>
        </w:rPr>
        <w:t>:</w:t>
      </w:r>
    </w:p>
    <w:p>
      <w:pPr>
        <w:pStyle w:val="style179"/>
        <w:numPr>
          <w:ilvl w:val="0"/>
          <w:numId w:val="3"/>
        </w:numPr>
        <w:rPr>
          <w:rFonts w:ascii="Hind" w:hAnsi="Hind"/>
          <w:color w:val="727888"/>
          <w:sz w:val="28"/>
          <w:szCs w:val="28"/>
          <w:shd w:val="clear" w:color="auto" w:fill="ffffff"/>
        </w:rPr>
      </w:pPr>
      <w:r>
        <w:rPr>
          <w:rFonts w:ascii="Hind" w:hAnsi="Hind"/>
          <w:color w:val="727888"/>
          <w:sz w:val="28"/>
          <w:szCs w:val="28"/>
          <w:shd w:val="clear" w:color="auto" w:fill="ffffff"/>
        </w:rPr>
        <w:t xml:space="preserve">Cloud platform, </w:t>
      </w:r>
    </w:p>
    <w:p>
      <w:pPr>
        <w:pStyle w:val="style179"/>
        <w:numPr>
          <w:ilvl w:val="0"/>
          <w:numId w:val="3"/>
        </w:numPr>
        <w:rPr>
          <w:rFonts w:ascii="Hind" w:hAnsi="Hind"/>
          <w:color w:val="727888"/>
          <w:sz w:val="28"/>
          <w:szCs w:val="28"/>
          <w:shd w:val="clear" w:color="auto" w:fill="ffffff"/>
        </w:rPr>
      </w:pPr>
      <w:r>
        <w:rPr>
          <w:rFonts w:ascii="Hind" w:hAnsi="Hind"/>
          <w:color w:val="727888"/>
          <w:sz w:val="28"/>
          <w:szCs w:val="28"/>
          <w:shd w:val="clear" w:color="auto" w:fill="ffffff"/>
        </w:rPr>
        <w:t xml:space="preserve">A mobile application, and </w:t>
      </w:r>
    </w:p>
    <w:p>
      <w:pPr>
        <w:pStyle w:val="style179"/>
        <w:numPr>
          <w:ilvl w:val="0"/>
          <w:numId w:val="3"/>
        </w:numPr>
        <w:rPr>
          <w:rFonts w:ascii="Hind" w:hAnsi="Hind"/>
          <w:color w:val="727888"/>
          <w:sz w:val="28"/>
          <w:szCs w:val="28"/>
          <w:shd w:val="clear" w:color="auto" w:fill="ffffff"/>
        </w:rPr>
      </w:pPr>
      <w:r>
        <w:rPr>
          <w:rFonts w:ascii="Hind" w:hAnsi="Hind"/>
          <w:color w:val="727888"/>
          <w:sz w:val="28"/>
          <w:szCs w:val="28"/>
          <w:shd w:val="clear" w:color="auto" w:fill="ffffff"/>
        </w:rPr>
        <w:t>A web-based dashboard.</w:t>
      </w:r>
    </w:p>
    <w:p>
      <w:pPr>
        <w:pStyle w:val="style179"/>
        <w:numPr>
          <w:ilvl w:val="0"/>
          <w:numId w:val="3"/>
        </w:numPr>
        <w:rPr>
          <w:rFonts w:ascii="Hind" w:hAnsi="Hind"/>
          <w:color w:val="727888"/>
          <w:sz w:val="28"/>
          <w:szCs w:val="28"/>
          <w:shd w:val="clear" w:color="auto" w:fill="ffffff"/>
        </w:rPr>
      </w:pPr>
      <w:r>
        <w:rPr>
          <w:rFonts w:ascii="Hind" w:hAnsi="Hind"/>
          <w:color w:val="727888"/>
          <w:sz w:val="28"/>
          <w:szCs w:val="28"/>
          <w:shd w:val="clear" w:color="auto" w:fill="ffffff"/>
        </w:rPr>
        <w:t>Git</w:t>
      </w:r>
      <w:r>
        <w:rPr>
          <w:rFonts w:ascii="Hind" w:hAnsi="Hind"/>
          <w:color w:val="727888"/>
          <w:sz w:val="28"/>
          <w:szCs w:val="28"/>
          <w:shd w:val="clear" w:color="auto" w:fill="ffffff"/>
        </w:rPr>
        <w:t xml:space="preserve"> Application</w:t>
      </w:r>
    </w:p>
    <w:p>
      <w:pPr>
        <w:pStyle w:val="style179"/>
        <w:numPr>
          <w:ilvl w:val="0"/>
          <w:numId w:val="3"/>
        </w:numPr>
        <w:rPr>
          <w:rFonts w:ascii="Hind" w:hAnsi="Hind"/>
          <w:color w:val="727888"/>
          <w:sz w:val="28"/>
          <w:szCs w:val="28"/>
          <w:shd w:val="clear" w:color="auto" w:fill="ffffff"/>
        </w:rPr>
      </w:pPr>
      <w:r>
        <w:rPr>
          <w:rFonts w:ascii="Hind" w:hAnsi="Hind"/>
          <w:color w:val="727888"/>
          <w:sz w:val="28"/>
          <w:szCs w:val="28"/>
          <w:shd w:val="clear" w:color="auto" w:fill="ffffff"/>
        </w:rPr>
        <w:t>Programming Language(Python)</w:t>
      </w:r>
    </w:p>
    <w:p>
      <w:pPr>
        <w:pStyle w:val="style0"/>
        <w:ind w:left="480"/>
        <w:rPr>
          <w:rFonts w:ascii="Hind" w:hAnsi="Hind"/>
          <w:color w:val="727888"/>
          <w:sz w:val="28"/>
          <w:szCs w:val="28"/>
          <w:shd w:val="clear" w:color="auto" w:fill="ffffff"/>
        </w:rPr>
      </w:pPr>
    </w:p>
    <w:p>
      <w:pPr>
        <w:pStyle w:val="style0"/>
        <w:rPr>
          <w:sz w:val="28"/>
          <w:szCs w:val="28"/>
        </w:rPr>
      </w:pPr>
      <w:r>
        <w:rPr>
          <w:noProof/>
        </w:rPr>
        <w:drawing>
          <wp:inline distL="0" distT="0" distB="0" distR="0">
            <wp:extent cx="5732145" cy="2266950"/>
            <wp:effectExtent l="19050" t="0" r="1905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2145" cy="22669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94"/>
        <w:shd w:val="clear" w:color="auto" w:fill="ffffff"/>
        <w:textAlignment w:val="baseline"/>
        <w:rPr>
          <w:rFonts w:ascii="Hind" w:hAnsi="Hind"/>
          <w:b/>
          <w:color w:val="72788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Need for Air Quality Monitoring </w:t>
      </w:r>
      <w:r>
        <w:rPr>
          <w:b/>
          <w:sz w:val="28"/>
          <w:szCs w:val="28"/>
        </w:rPr>
        <w:t xml:space="preserve">System </w:t>
      </w:r>
      <w:r>
        <w:rPr>
          <w:b/>
          <w:sz w:val="28"/>
          <w:szCs w:val="28"/>
        </w:rPr>
        <w:t>:</w:t>
      </w:r>
    </w:p>
    <w:p>
      <w:pPr>
        <w:pStyle w:val="style0"/>
        <w:rPr>
          <w:b/>
          <w:sz w:val="28"/>
          <w:szCs w:val="28"/>
        </w:rPr>
      </w:pPr>
      <w:r>
        <w:rPr>
          <w:rFonts w:ascii="Hind" w:hAnsi="Hind"/>
          <w:b/>
          <w:color w:val="727888"/>
        </w:rPr>
        <w:t>IoT</w:t>
      </w:r>
      <w:r>
        <w:rPr>
          <w:rFonts w:ascii="Hind" w:hAnsi="Hind"/>
          <w:b/>
          <w:color w:val="727888"/>
        </w:rPr>
        <w:t xml:space="preserve"> (Internet of Things) plays a crucial role in reducing air pollution through its ability to collect real-time data and enable smart decision-making. </w:t>
      </w:r>
      <w:r>
        <w:rPr>
          <w:rFonts w:ascii="Hind" w:hAnsi="Hind"/>
          <w:b/>
          <w:color w:val="727888"/>
        </w:rPr>
        <w:t>IoT</w:t>
      </w:r>
      <w:r>
        <w:rPr>
          <w:rFonts w:ascii="Hind" w:hAnsi="Hind"/>
          <w:b/>
          <w:color w:val="727888"/>
        </w:rPr>
        <w:t xml:space="preserve"> devices, such as air quality sensors, can monitor pollutant levels in various environments, including cities, industries, and </w:t>
      </w:r>
      <w:r>
        <w:rPr>
          <w:rFonts w:ascii="Hind" w:hAnsi="Hind"/>
          <w:b/>
          <w:color w:val="727888"/>
        </w:rPr>
        <w:t>homes.This</w:t>
      </w:r>
      <w:r>
        <w:rPr>
          <w:rFonts w:ascii="Hind" w:hAnsi="Hind"/>
          <w:b/>
          <w:color w:val="727888"/>
        </w:rPr>
        <w:t xml:space="preserve"> data can be analyzed to identify pollution sources, implement targeted mitigation strategies, and track the effectiveness of pollution control measures. </w:t>
      </w:r>
      <w:r>
        <w:rPr>
          <w:rFonts w:ascii="Hind" w:hAnsi="Hind"/>
          <w:b/>
          <w:color w:val="727888"/>
        </w:rPr>
        <w:t>IoT</w:t>
      </w:r>
      <w:r>
        <w:rPr>
          <w:rFonts w:ascii="Hind" w:hAnsi="Hind"/>
          <w:b/>
          <w:color w:val="727888"/>
        </w:rPr>
        <w:t xml:space="preserve">-enabled smart city solutions optimize transportation, waste management, and energy consumption, reducing emissions and improving air </w:t>
      </w:r>
      <w:r>
        <w:rPr>
          <w:rFonts w:ascii="Hind" w:hAnsi="Hind"/>
          <w:b/>
          <w:color w:val="727888"/>
        </w:rPr>
        <w:t>quality.Furthermore</w:t>
      </w:r>
      <w:r>
        <w:rPr>
          <w:rFonts w:ascii="Hind" w:hAnsi="Hind"/>
          <w:b/>
          <w:color w:val="727888"/>
        </w:rPr>
        <w:t xml:space="preserve">, </w:t>
      </w:r>
      <w:r>
        <w:rPr>
          <w:rFonts w:ascii="Hind" w:hAnsi="Hind"/>
          <w:b/>
          <w:color w:val="727888"/>
        </w:rPr>
        <w:t>IoT</w:t>
      </w:r>
      <w:r>
        <w:rPr>
          <w:rFonts w:ascii="Hind" w:hAnsi="Hind"/>
          <w:b/>
          <w:color w:val="727888"/>
        </w:rPr>
        <w:t xml:space="preserve">-based personal air quality monitors empower individuals to make informed choices and avoid high-pollution areas. By leveraging </w:t>
      </w:r>
      <w:r>
        <w:rPr>
          <w:rFonts w:ascii="Hind" w:hAnsi="Hind"/>
          <w:b/>
          <w:color w:val="727888"/>
        </w:rPr>
        <w:t>IoT</w:t>
      </w:r>
      <w:r>
        <w:rPr>
          <w:rFonts w:ascii="Hind" w:hAnsi="Hind"/>
          <w:b/>
          <w:color w:val="727888"/>
        </w:rPr>
        <w:t xml:space="preserve"> technology, we can proactively address air pollution, create sustainable solutions, and promote healthier environments for present and future generations.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Conclusion</w:t>
      </w:r>
      <w:r>
        <w:rPr>
          <w:b/>
          <w:sz w:val="28"/>
          <w:szCs w:val="28"/>
        </w:rPr>
        <w:t>:</w:t>
      </w:r>
    </w:p>
    <w:p>
      <w:pPr>
        <w:pStyle w:val="style0"/>
        <w:rPr>
          <w:b/>
          <w:sz w:val="28"/>
          <w:szCs w:val="28"/>
        </w:rPr>
      </w:pPr>
      <w:r>
        <w:rPr>
          <w:rFonts w:ascii="Hind" w:hAnsi="Hind"/>
          <w:b/>
          <w:color w:val="727888"/>
        </w:rPr>
        <w:t xml:space="preserve">In conclusion, an </w:t>
      </w:r>
      <w:r>
        <w:rPr>
          <w:rFonts w:ascii="Hind" w:hAnsi="Hind"/>
          <w:b/>
          <w:color w:val="727888"/>
        </w:rPr>
        <w:t>IoT</w:t>
      </w:r>
      <w:r>
        <w:rPr>
          <w:rFonts w:ascii="Hind" w:hAnsi="Hind"/>
          <w:b/>
          <w:color w:val="727888"/>
        </w:rPr>
        <w:t xml:space="preserve">-based air pollution monitoring system is a revolutionary solution that can provide accurate and real-time data about the air quality in a particular area. It can help identify the sources of pollution and take necessary measures to reduce it, protecting the environment and human </w:t>
      </w:r>
      <w:r>
        <w:rPr>
          <w:rFonts w:ascii="Hind" w:hAnsi="Hind"/>
          <w:b/>
          <w:color w:val="727888"/>
        </w:rPr>
        <w:t>health.With</w:t>
      </w:r>
      <w:r>
        <w:rPr>
          <w:rFonts w:ascii="Hind" w:hAnsi="Hind"/>
          <w:b/>
          <w:color w:val="727888"/>
        </w:rPr>
        <w:t xml:space="preserve"> its scalability and versatility, the </w:t>
      </w:r>
      <w:r>
        <w:rPr>
          <w:rFonts w:ascii="Hind" w:hAnsi="Hind"/>
          <w:b/>
          <w:color w:val="727888"/>
        </w:rPr>
        <w:t>IoT</w:t>
      </w:r>
      <w:r>
        <w:rPr>
          <w:rFonts w:ascii="Hind" w:hAnsi="Hind"/>
          <w:b/>
          <w:color w:val="727888"/>
        </w:rPr>
        <w:t>-based air pollution monitoring system can be used in various settings and integrated with existing air pollution monitoring systems, making it an ideal solution for air pollution monitoring.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Project Submitted by,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NAME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Mahes</w:t>
      </w:r>
      <w:r>
        <w:rPr>
          <w:sz w:val="28"/>
          <w:szCs w:val="28"/>
          <w:lang w:val="en-US"/>
        </w:rPr>
        <w:t xml:space="preserve">wari </w:t>
      </w:r>
      <w:r>
        <w:rPr>
          <w:sz w:val="28"/>
          <w:szCs w:val="28"/>
          <w:lang w:val="en-US"/>
        </w:rPr>
        <w:t>M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E-MAIL ID: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Maheswarimaheswari707@gmail.com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NAAN MUDHALVAN ID</w:t>
      </w:r>
      <w:r>
        <w:rPr>
          <w:sz w:val="28"/>
          <w:szCs w:val="28"/>
        </w:rPr>
        <w:t>:au7139211060</w:t>
      </w:r>
      <w:r>
        <w:rPr>
          <w:sz w:val="28"/>
          <w:szCs w:val="28"/>
          <w:lang w:val="en-US"/>
        </w:rPr>
        <w:t>25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COLLEGE CODE</w:t>
      </w:r>
      <w:r>
        <w:rPr>
          <w:sz w:val="28"/>
          <w:szCs w:val="28"/>
        </w:rPr>
        <w:t>:7139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94"/>
        <w:shd w:val="clear" w:color="auto" w:fill="ffffff"/>
        <w:textAlignment w:val="baseline"/>
        <w:rPr>
          <w:rFonts w:ascii="Hind" w:hAnsi="Hind"/>
          <w:b/>
          <w:color w:val="727888"/>
        </w:rPr>
      </w:pPr>
    </w:p>
    <w:p>
      <w:pPr>
        <w:pStyle w:val="style0"/>
        <w:rPr>
          <w:rFonts w:ascii="Calibri" w:hAnsi="Calibri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1907" w:h="16839" w:orient="portrait" w:code="9"/>
      <w:pgMar w:top="1440" w:right="1440" w:bottom="1440" w:left="144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Hin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09A1C18"/>
    <w:lvl w:ilvl="0" w:tplc="0409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A54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EEEC767E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8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2"/>
    <w:link w:val="style4101"/>
    <w:qFormat/>
    <w:uiPriority w:val="9"/>
    <w:pPr>
      <w:spacing w:before="100" w:beforeAutospacing="true" w:after="100" w:afterAutospacing="true" w:lineRule="auto" w:line="240"/>
      <w:outlineLvl w:val="1"/>
    </w:pPr>
    <w:rPr>
      <w:rFonts w:ascii="Times New Roman" w:cs="Times New Roman" w:eastAsia="Times New Roman" w:hAnsi="Times New Roman"/>
      <w:b/>
      <w:bCs/>
      <w:sz w:val="36"/>
      <w:szCs w:val="3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character" w:customStyle="1" w:styleId="style4098">
    <w:name w:val="Heading 1 Char_4905db1e-6169-4038-bfa8-85dd52de9aea"/>
    <w:basedOn w:val="style65"/>
    <w:next w:val="style4098"/>
    <w:link w:val="style1"/>
    <w:uiPriority w:val="9"/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62">
    <w:name w:val="Title"/>
    <w:basedOn w:val="style0"/>
    <w:next w:val="style0"/>
    <w:link w:val="style4099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character" w:customStyle="1" w:styleId="style4099">
    <w:name w:val="Title Char_38989780-7a43-436e-938b-e3fbc8c78cbb"/>
    <w:basedOn w:val="style65"/>
    <w:next w:val="style4099"/>
    <w:link w:val="style62"/>
    <w:uiPriority w:val="10"/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0"/>
    <w:qFormat/>
    <w:uiPriority w:val="11"/>
    <w:pPr>
      <w:numPr>
        <w:ilvl w:val="1"/>
        <w:numId w:val="0"/>
      </w:numPr>
    </w:pPr>
    <w:rPr>
      <w:rFonts w:ascii="Cambria" w:cs="宋体" w:eastAsia="宋体" w:hAnsi="Cambria"/>
      <w:i/>
      <w:iCs/>
      <w:color w:val="4f81bd"/>
      <w:spacing w:val="15"/>
      <w:sz w:val="24"/>
      <w:szCs w:val="24"/>
    </w:rPr>
  </w:style>
  <w:style w:type="character" w:customStyle="1" w:styleId="style4100">
    <w:name w:val="Subtitle Char"/>
    <w:basedOn w:val="style65"/>
    <w:next w:val="style4100"/>
    <w:link w:val="style74"/>
    <w:uiPriority w:val="11"/>
    <w:rPr>
      <w:rFonts w:ascii="Cambria" w:cs="宋体" w:eastAsia="宋体" w:hAnsi="Cambria"/>
      <w:i/>
      <w:iCs/>
      <w:color w:val="4f81bd"/>
      <w:spacing w:val="15"/>
      <w:sz w:val="24"/>
      <w:szCs w:val="24"/>
    </w:rPr>
  </w:style>
  <w:style w:type="character" w:customStyle="1" w:styleId="style4101">
    <w:name w:val="Heading 2 Char_e820d5b1-2ab8-42e7-b8f1-b51ea9872867"/>
    <w:basedOn w:val="style65"/>
    <w:next w:val="style4101"/>
    <w:link w:val="style2"/>
    <w:uiPriority w:val="9"/>
    <w:rPr>
      <w:rFonts w:ascii="Times New Roman" w:cs="Times New Roman" w:eastAsia="Times New Roman" w:hAnsi="Times New Roman"/>
      <w:b/>
      <w:bCs/>
      <w:sz w:val="36"/>
      <w:szCs w:val="3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F982E6-030B-4E64-8E06-F3963D791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387</Words>
  <Pages>3</Pages>
  <Characters>2552</Characters>
  <Application>WPS Office</Application>
  <DocSecurity>0</DocSecurity>
  <Paragraphs>47</Paragraphs>
  <ScaleCrop>false</ScaleCrop>
  <LinksUpToDate>false</LinksUpToDate>
  <CharactersWithSpaces>2924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2023-10-11T05:09:26Z</dcterms:created>
  <dc:creator>user</dc:creator>
  <lastModifiedBy>CPH2083</lastModifiedBy>
  <dcterms:modified xsi:type="dcterms:W3CDTF">2023-10-11T05:09:26Z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c0cc863b88f1440496165f37d463be92</vt:lpwstr>
  </property>
</Properties>
</file>